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AB" w:rsidRPr="00BF7E12" w:rsidRDefault="00F754D5" w:rsidP="009C73AB">
      <w:pPr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b/>
          <w:i/>
          <w:sz w:val="56"/>
          <w:szCs w:val="56"/>
          <w:lang w:val="sr-Latn-BA"/>
        </w:rPr>
        <w:t xml:space="preserve">  </w:t>
      </w:r>
      <w:r w:rsidR="009C73AB"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9C73AB" w:rsidRPr="00BF7E12" w:rsidRDefault="009C73AB" w:rsidP="009C73AB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9C73AB" w:rsidRPr="00DE7CCC" w:rsidRDefault="009C73AB" w:rsidP="009C73AB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80"/>
        <w:gridCol w:w="3960"/>
      </w:tblGrid>
      <w:tr w:rsidR="009C73AB" w:rsidTr="00F1026D">
        <w:trPr>
          <w:trHeight w:val="1036"/>
        </w:trPr>
        <w:tc>
          <w:tcPr>
            <w:tcW w:w="2520" w:type="dxa"/>
          </w:tcPr>
          <w:p w:rsidR="009C73AB" w:rsidRDefault="009C73AB" w:rsidP="00F1026D">
            <w:pPr>
              <w:ind w:left="180"/>
              <w:rPr>
                <w:lang w:val="sr-Latn-BA"/>
              </w:rPr>
            </w:pPr>
          </w:p>
          <w:p w:rsidR="009C73AB" w:rsidRDefault="009C73AB" w:rsidP="00F1026D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2021</w:t>
            </w:r>
          </w:p>
          <w:p w:rsidR="009C73AB" w:rsidRDefault="009C73AB" w:rsidP="00F1026D">
            <w:pPr>
              <w:ind w:left="180"/>
              <w:rPr>
                <w:b/>
                <w:lang w:val="sr-Latn-BA"/>
              </w:rPr>
            </w:pPr>
          </w:p>
          <w:p w:rsidR="009C73AB" w:rsidRDefault="009C73AB" w:rsidP="00F1026D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:rsidR="009C73AB" w:rsidRDefault="009C73AB" w:rsidP="00F1026D">
            <w:pPr>
              <w:rPr>
                <w:lang w:val="sr-Latn-BA"/>
              </w:rPr>
            </w:pPr>
          </w:p>
          <w:p w:rsidR="009C73AB" w:rsidRDefault="009C73AB" w:rsidP="00F1026D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   :III</w:t>
            </w:r>
          </w:p>
          <w:p w:rsidR="009C73AB" w:rsidRDefault="009C73AB" w:rsidP="00F1026D">
            <w:pPr>
              <w:ind w:left="3777"/>
              <w:rPr>
                <w:b/>
                <w:lang w:val="sr-Latn-BA"/>
              </w:rPr>
            </w:pPr>
          </w:p>
          <w:p w:rsidR="009C73AB" w:rsidRDefault="009C73AB" w:rsidP="00F1026D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:rsidR="009C73AB" w:rsidRDefault="009C73AB" w:rsidP="00F1026D">
            <w:pPr>
              <w:rPr>
                <w:lang w:val="sr-Latn-BA"/>
              </w:rPr>
            </w:pPr>
          </w:p>
          <w:p w:rsidR="009C73AB" w:rsidRPr="002D00EE" w:rsidRDefault="009C73AB" w:rsidP="00F1026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</w:t>
            </w:r>
            <w:r w:rsidRPr="002D00EE">
              <w:rPr>
                <w:b/>
                <w:lang w:val="sr-Latn-BA"/>
              </w:rPr>
              <w:t xml:space="preserve">BOSANSKO </w:t>
            </w:r>
          </w:p>
          <w:p w:rsidR="009C73AB" w:rsidRPr="002D00EE" w:rsidRDefault="009C73AB" w:rsidP="00F1026D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:rsidR="009C73AB" w:rsidRDefault="009C73AB" w:rsidP="00F1026D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17.02.2021. god</w:t>
            </w:r>
          </w:p>
        </w:tc>
      </w:tr>
    </w:tbl>
    <w:p w:rsidR="00F754D5" w:rsidRDefault="00F754D5" w:rsidP="009C73AB">
      <w:pPr>
        <w:rPr>
          <w:b/>
          <w:lang w:val="sr-Latn-BA"/>
        </w:rPr>
        <w:sectPr w:rsidR="00F754D5" w:rsidSect="00F1026D">
          <w:head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754D5" w:rsidRPr="009E4AC8" w:rsidRDefault="00F754D5" w:rsidP="00F754D5">
      <w:pPr>
        <w:pStyle w:val="NormalWeb"/>
        <w:spacing w:before="0" w:beforeAutospacing="0" w:after="0"/>
        <w:rPr>
          <w:b/>
          <w:i/>
          <w:sz w:val="28"/>
          <w:szCs w:val="28"/>
        </w:rPr>
      </w:pPr>
    </w:p>
    <w:p w:rsidR="00F754D5" w:rsidRPr="009E4AC8" w:rsidRDefault="00F754D5" w:rsidP="00F754D5">
      <w:pPr>
        <w:pStyle w:val="NormalWeb"/>
        <w:spacing w:before="0" w:beforeAutospacing="0" w:after="0"/>
        <w:rPr>
          <w:b/>
          <w:i/>
          <w:sz w:val="28"/>
          <w:szCs w:val="28"/>
        </w:rPr>
        <w:sectPr w:rsidR="00F754D5" w:rsidRPr="009E4AC8" w:rsidSect="00F1026D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:rsidR="00F754D5" w:rsidRPr="009E4AC8" w:rsidRDefault="00F754D5" w:rsidP="00F754D5">
      <w:pPr>
        <w:pStyle w:val="NormalWeb"/>
        <w:spacing w:before="0" w:beforeAutospacing="0" w:after="0"/>
        <w:rPr>
          <w:b/>
          <w:i/>
          <w:sz w:val="28"/>
          <w:szCs w:val="28"/>
        </w:rPr>
      </w:pPr>
      <w:r w:rsidRPr="009E4AC8">
        <w:rPr>
          <w:b/>
          <w:i/>
          <w:sz w:val="28"/>
          <w:szCs w:val="28"/>
        </w:rPr>
        <w:lastRenderedPageBreak/>
        <w:t>AKTI OPŠTINSKOG VIJEĆA</w:t>
      </w:r>
    </w:p>
    <w:p w:rsidR="00F754D5" w:rsidRDefault="00F754D5" w:rsidP="00F754D5">
      <w:pPr>
        <w:pStyle w:val="NormalWeb"/>
        <w:spacing w:before="0" w:beforeAutospacing="0" w:after="0"/>
        <w:rPr>
          <w:sz w:val="20"/>
          <w:szCs w:val="20"/>
        </w:rPr>
        <w:sectPr w:rsidR="00F754D5" w:rsidSect="00F1026D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:rsidR="00F754D5" w:rsidRDefault="00F754D5" w:rsidP="00F754D5"/>
    <w:p w:rsidR="00F754D5" w:rsidRDefault="00F754D5" w:rsidP="00F754D5">
      <w:pPr>
        <w:pStyle w:val="NoSpacing"/>
        <w:rPr>
          <w:rFonts w:ascii="Arial" w:hAnsi="Arial" w:cs="Arial"/>
        </w:rPr>
      </w:pP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>BOSNA I HERCEGOVINA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>FEDERACIJA BOSNE I HERCEGOVINE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 xml:space="preserve">K  </w:t>
      </w:r>
      <w:proofErr w:type="gramStart"/>
      <w:r w:rsidRPr="00F9032B">
        <w:rPr>
          <w:rFonts w:ascii="Times New Roman" w:hAnsi="Times New Roman"/>
          <w:sz w:val="24"/>
          <w:szCs w:val="24"/>
        </w:rPr>
        <w:t>A  N</w:t>
      </w:r>
      <w:proofErr w:type="gramEnd"/>
      <w:r w:rsidRPr="00F9032B">
        <w:rPr>
          <w:rFonts w:ascii="Times New Roman" w:hAnsi="Times New Roman"/>
          <w:sz w:val="24"/>
          <w:szCs w:val="24"/>
        </w:rPr>
        <w:t xml:space="preserve">   T   O   N    1 0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>OPŠTINA BOSANSKO GRAHOVO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 xml:space="preserve">     OPŠTINSKO VIJEĆE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>Broj: 01 - 04-303/21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 xml:space="preserve">Dana: 18.02.2021. </w:t>
      </w:r>
      <w:proofErr w:type="gramStart"/>
      <w:r w:rsidRPr="00F9032B">
        <w:rPr>
          <w:rFonts w:ascii="Times New Roman" w:hAnsi="Times New Roman"/>
          <w:sz w:val="24"/>
          <w:szCs w:val="24"/>
        </w:rPr>
        <w:t>godine</w:t>
      </w:r>
      <w:proofErr w:type="gramEnd"/>
    </w:p>
    <w:p w:rsidR="00F754D5" w:rsidRPr="00F9032B" w:rsidRDefault="00F754D5" w:rsidP="00F754D5"/>
    <w:p w:rsidR="00F754D5" w:rsidRDefault="00F754D5" w:rsidP="00F754D5">
      <w:pPr>
        <w:autoSpaceDE w:val="0"/>
        <w:autoSpaceDN w:val="0"/>
        <w:adjustRightInd w:val="0"/>
        <w:spacing w:line="240" w:lineRule="auto"/>
      </w:pPr>
      <w:r w:rsidRPr="00F9032B">
        <w:t xml:space="preserve"> </w:t>
      </w:r>
      <w:proofErr w:type="gramStart"/>
      <w:r w:rsidRPr="00F9032B">
        <w:t>Na  osnovu</w:t>
      </w:r>
      <w:proofErr w:type="gramEnd"/>
      <w:r w:rsidRPr="00F9032B">
        <w:t xml:space="preserve"> člana 24 stav 1.  </w:t>
      </w:r>
      <w:proofErr w:type="gramStart"/>
      <w:r w:rsidRPr="00F9032B">
        <w:t>Statuta Opštine Bosansko Grahovo i člana 8.</w:t>
      </w:r>
      <w:proofErr w:type="gramEnd"/>
      <w:r w:rsidRPr="00F9032B">
        <w:t xml:space="preserve">  Zakona o principima lokalne samouprave u Federaciji BiH (''Službene novine Federacije BiH'', </w:t>
      </w:r>
      <w:proofErr w:type="gramStart"/>
      <w:r w:rsidRPr="00F9032B">
        <w:t>br  49</w:t>
      </w:r>
      <w:proofErr w:type="gramEnd"/>
      <w:r w:rsidRPr="00F9032B">
        <w:t xml:space="preserve">/06), a u skladu sa članom 94. Poslovnika o radu opštinskog </w:t>
      </w:r>
      <w:proofErr w:type="gramStart"/>
      <w:r w:rsidRPr="00F9032B">
        <w:t>vijeća  Opštine</w:t>
      </w:r>
      <w:proofErr w:type="gramEnd"/>
      <w:r w:rsidRPr="00F9032B">
        <w:t xml:space="preserve"> Bosansko Grahovo, Opštinsko  vijeće Bosansko Grahovo na sjednici održanoj dana  17.02.2021.god. </w:t>
      </w:r>
      <w:proofErr w:type="gramStart"/>
      <w:r w:rsidRPr="00F9032B">
        <w:t>d</w:t>
      </w:r>
      <w:proofErr w:type="gramEnd"/>
      <w:r w:rsidRPr="00F9032B">
        <w:t xml:space="preserve"> o n o s i :</w:t>
      </w:r>
    </w:p>
    <w:p w:rsidR="00F754D5" w:rsidRPr="00F9032B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F9032B" w:rsidRDefault="00F754D5" w:rsidP="00A060B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060B2">
        <w:rPr>
          <w:rFonts w:ascii="Times New Roman" w:hAnsi="Times New Roman"/>
          <w:b/>
          <w:sz w:val="24"/>
          <w:szCs w:val="24"/>
        </w:rPr>
        <w:t xml:space="preserve">O   D   </w:t>
      </w:r>
      <w:proofErr w:type="gramStart"/>
      <w:r w:rsidR="00A060B2">
        <w:rPr>
          <w:rFonts w:ascii="Times New Roman" w:hAnsi="Times New Roman"/>
          <w:b/>
          <w:sz w:val="24"/>
          <w:szCs w:val="24"/>
        </w:rPr>
        <w:t>L  U</w:t>
      </w:r>
      <w:proofErr w:type="gramEnd"/>
      <w:r w:rsidR="00A060B2">
        <w:rPr>
          <w:rFonts w:ascii="Times New Roman" w:hAnsi="Times New Roman"/>
          <w:b/>
          <w:sz w:val="24"/>
          <w:szCs w:val="24"/>
        </w:rPr>
        <w:t xml:space="preserve">  K  </w:t>
      </w:r>
      <w:r w:rsidRPr="00F9032B">
        <w:rPr>
          <w:rFonts w:ascii="Times New Roman" w:hAnsi="Times New Roman"/>
          <w:b/>
          <w:sz w:val="24"/>
          <w:szCs w:val="24"/>
        </w:rPr>
        <w:t xml:space="preserve">U  </w:t>
      </w:r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 xml:space="preserve">  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 xml:space="preserve">O neprihvatanju Izvještaja o izvršenju Budžeta opštine Bosansko Grahovo za period </w:t>
      </w:r>
      <w:proofErr w:type="gramStart"/>
      <w:r w:rsidRPr="00F9032B">
        <w:rPr>
          <w:rFonts w:ascii="Times New Roman" w:hAnsi="Times New Roman"/>
          <w:sz w:val="24"/>
          <w:szCs w:val="24"/>
        </w:rPr>
        <w:t>od</w:t>
      </w:r>
      <w:proofErr w:type="gramEnd"/>
      <w:r w:rsidRPr="00F9032B">
        <w:rPr>
          <w:rFonts w:ascii="Times New Roman" w:hAnsi="Times New Roman"/>
          <w:sz w:val="24"/>
          <w:szCs w:val="24"/>
        </w:rPr>
        <w:t xml:space="preserve"> 01.01.-30.</w:t>
      </w:r>
      <w:r>
        <w:rPr>
          <w:rFonts w:ascii="Times New Roman" w:hAnsi="Times New Roman"/>
          <w:sz w:val="24"/>
          <w:szCs w:val="24"/>
        </w:rPr>
        <w:t>09.2020</w:t>
      </w:r>
      <w:r w:rsidRPr="00F9032B">
        <w:rPr>
          <w:rFonts w:ascii="Times New Roman" w:hAnsi="Times New Roman"/>
          <w:sz w:val="24"/>
          <w:szCs w:val="24"/>
        </w:rPr>
        <w:t>.godine</w:t>
      </w:r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32B">
        <w:rPr>
          <w:rFonts w:ascii="Times New Roman" w:hAnsi="Times New Roman"/>
          <w:sz w:val="24"/>
          <w:szCs w:val="24"/>
        </w:rPr>
        <w:t>Član 1.</w:t>
      </w:r>
      <w:proofErr w:type="gramEnd"/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ab/>
      </w:r>
      <w:proofErr w:type="gramStart"/>
      <w:r w:rsidRPr="00F9032B">
        <w:rPr>
          <w:rFonts w:ascii="Times New Roman" w:hAnsi="Times New Roman"/>
          <w:sz w:val="24"/>
          <w:szCs w:val="24"/>
        </w:rPr>
        <w:t>Ovom  Odlukom</w:t>
      </w:r>
      <w:proofErr w:type="gramEnd"/>
      <w:r w:rsidRPr="00F9032B">
        <w:rPr>
          <w:rFonts w:ascii="Times New Roman" w:hAnsi="Times New Roman"/>
          <w:sz w:val="24"/>
          <w:szCs w:val="24"/>
        </w:rPr>
        <w:t xml:space="preserve"> neprihvata se Izvještaj o izvršenju Budžeta opštine Bosansko Grahovo za period 01.01.-30.09.2020.godine</w:t>
      </w:r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032B">
        <w:rPr>
          <w:rFonts w:ascii="Times New Roman" w:hAnsi="Times New Roman"/>
          <w:sz w:val="24"/>
          <w:szCs w:val="24"/>
        </w:rPr>
        <w:t>Član  2</w:t>
      </w:r>
      <w:proofErr w:type="gramEnd"/>
      <w:r w:rsidRPr="00F9032B">
        <w:rPr>
          <w:rFonts w:ascii="Times New Roman" w:hAnsi="Times New Roman"/>
          <w:sz w:val="24"/>
          <w:szCs w:val="24"/>
        </w:rPr>
        <w:t>.</w:t>
      </w:r>
    </w:p>
    <w:p w:rsidR="00F754D5" w:rsidRPr="00F9032B" w:rsidRDefault="00F754D5" w:rsidP="00F754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ab/>
        <w:t xml:space="preserve">Ova Odluka stupa </w:t>
      </w:r>
      <w:proofErr w:type="gramStart"/>
      <w:r w:rsidRPr="00F9032B">
        <w:rPr>
          <w:rFonts w:ascii="Times New Roman" w:hAnsi="Times New Roman"/>
          <w:sz w:val="24"/>
          <w:szCs w:val="24"/>
        </w:rPr>
        <w:t>na</w:t>
      </w:r>
      <w:proofErr w:type="gramEnd"/>
      <w:r w:rsidRPr="00F9032B">
        <w:rPr>
          <w:rFonts w:ascii="Times New Roman" w:hAnsi="Times New Roman"/>
          <w:sz w:val="24"/>
          <w:szCs w:val="24"/>
        </w:rPr>
        <w:t xml:space="preserve"> snagu narednog dana od dana objavljivanja u Službenom glasniku Opštine Bosansko Grahovo.</w:t>
      </w: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>Predsjedavajuća OV</w:t>
      </w:r>
    </w:p>
    <w:p w:rsidR="00F754D5" w:rsidRPr="00F9032B" w:rsidRDefault="00F754D5" w:rsidP="00F754D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03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F9032B">
        <w:rPr>
          <w:rFonts w:ascii="Times New Roman" w:hAnsi="Times New Roman"/>
          <w:sz w:val="24"/>
          <w:szCs w:val="24"/>
        </w:rPr>
        <w:t>Slađana Čeko</w:t>
      </w:r>
      <w:r>
        <w:rPr>
          <w:rFonts w:ascii="Times New Roman" w:hAnsi="Times New Roman"/>
          <w:sz w:val="24"/>
          <w:szCs w:val="24"/>
        </w:rPr>
        <w:t xml:space="preserve"> s.r.</w:t>
      </w:r>
      <w:proofErr w:type="gramEnd"/>
    </w:p>
    <w:p w:rsidR="00F754D5" w:rsidRPr="00F9032B" w:rsidRDefault="00F754D5" w:rsidP="00F754D5">
      <w:pPr>
        <w:pStyle w:val="NoSpacing"/>
        <w:rPr>
          <w:rFonts w:ascii="Times New Roman" w:hAnsi="Times New Roman"/>
          <w:sz w:val="24"/>
          <w:szCs w:val="24"/>
        </w:rPr>
      </w:pPr>
    </w:p>
    <w:p w:rsidR="00F754D5" w:rsidRDefault="00F754D5" w:rsidP="00F754D5">
      <w:pPr>
        <w:pStyle w:val="NoSpacing"/>
        <w:rPr>
          <w:rFonts w:ascii="Arial" w:hAnsi="Arial" w:cs="Arial"/>
        </w:rPr>
      </w:pPr>
    </w:p>
    <w:p w:rsidR="00F754D5" w:rsidRDefault="00F754D5" w:rsidP="00F754D5">
      <w:pPr>
        <w:pStyle w:val="NoSpacing"/>
        <w:rPr>
          <w:rFonts w:ascii="Arial" w:hAnsi="Arial" w:cs="Arial"/>
        </w:rPr>
      </w:pPr>
    </w:p>
    <w:p w:rsidR="00F754D5" w:rsidRDefault="00F754D5" w:rsidP="00F754D5">
      <w:pPr>
        <w:pStyle w:val="NoSpacing"/>
        <w:jc w:val="both"/>
        <w:rPr>
          <w:rFonts w:ascii="Arial" w:hAnsi="Arial" w:cs="Arial"/>
        </w:rPr>
        <w:sectPr w:rsidR="00F754D5" w:rsidSect="00F1026D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  <w:r>
        <w:rPr>
          <w:rFonts w:ascii="Arial" w:hAnsi="Arial" w:cs="Arial"/>
        </w:rPr>
        <w:t xml:space="preserve">            </w:t>
      </w:r>
    </w:p>
    <w:p w:rsidR="00F754D5" w:rsidRPr="00F23680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</w:p>
    <w:p w:rsidR="00F754D5" w:rsidRDefault="00F754D5" w:rsidP="00F754D5">
      <w:pPr>
        <w:rPr>
          <w:b/>
          <w:sz w:val="20"/>
          <w:szCs w:val="20"/>
        </w:rPr>
        <w:sectPr w:rsidR="00F754D5" w:rsidSect="00F1026D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</w:p>
    <w:tbl>
      <w:tblPr>
        <w:tblpPr w:leftFromText="141" w:rightFromText="141" w:vertAnchor="page" w:horzAnchor="margin" w:tblpY="1561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7"/>
        <w:gridCol w:w="3729"/>
        <w:gridCol w:w="1447"/>
        <w:gridCol w:w="1410"/>
        <w:gridCol w:w="1542"/>
      </w:tblGrid>
      <w:tr w:rsidR="00F1026D" w:rsidRPr="0048787E" w:rsidTr="00F1026D">
        <w:trPr>
          <w:trHeight w:val="14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</w:t>
            </w:r>
            <w:r w:rsidRPr="0048787E">
              <w:rPr>
                <w:b/>
                <w:sz w:val="20"/>
                <w:szCs w:val="20"/>
              </w:rPr>
              <w:t>Ekonomski kod</w:t>
            </w: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F1026D" w:rsidRPr="0048787E" w:rsidRDefault="00F1026D" w:rsidP="00F1026D">
            <w:pPr>
              <w:jc w:val="center"/>
              <w:rPr>
                <w:b/>
                <w:sz w:val="20"/>
                <w:szCs w:val="20"/>
              </w:rPr>
            </w:pPr>
          </w:p>
          <w:p w:rsidR="00F1026D" w:rsidRPr="0048787E" w:rsidRDefault="00F1026D" w:rsidP="00F1026D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6A6A6"/>
          </w:tcPr>
          <w:p w:rsidR="00F1026D" w:rsidRPr="0048787E" w:rsidRDefault="00F1026D" w:rsidP="00F1026D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PRIJEDLOG</w:t>
            </w:r>
          </w:p>
          <w:p w:rsidR="00F1026D" w:rsidRPr="0048787E" w:rsidRDefault="00F1026D" w:rsidP="00F10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Pr="004878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6A6A6"/>
          </w:tcPr>
          <w:p w:rsidR="00F1026D" w:rsidRPr="0048787E" w:rsidRDefault="00F1026D" w:rsidP="00F1026D">
            <w:pPr>
              <w:ind w:left="-222" w:right="-388"/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PROJEKCIJA</w:t>
            </w:r>
          </w:p>
          <w:p w:rsidR="00F1026D" w:rsidRPr="0048787E" w:rsidRDefault="00F1026D" w:rsidP="00F1026D">
            <w:pPr>
              <w:ind w:left="-222" w:right="-3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2022.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1026D" w:rsidRPr="0048787E" w:rsidRDefault="00F1026D" w:rsidP="00F1026D">
            <w:pPr>
              <w:tabs>
                <w:tab w:val="left" w:pos="750"/>
                <w:tab w:val="left" w:pos="1431"/>
              </w:tabs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PROJEKCIJA</w:t>
            </w:r>
          </w:p>
          <w:p w:rsidR="00F1026D" w:rsidRPr="0048787E" w:rsidRDefault="00F1026D" w:rsidP="00F1026D">
            <w:pPr>
              <w:tabs>
                <w:tab w:val="left" w:pos="750"/>
                <w:tab w:val="left" w:pos="14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48787E">
              <w:rPr>
                <w:b/>
                <w:sz w:val="20"/>
                <w:szCs w:val="20"/>
              </w:rPr>
              <w:t>.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</w:p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4" w:space="0" w:color="auto"/>
            </w:tcBorders>
          </w:tcPr>
          <w:p w:rsidR="00F1026D" w:rsidRPr="0048787E" w:rsidRDefault="00F1026D" w:rsidP="00F1026D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F1026D" w:rsidRPr="0048787E" w:rsidRDefault="00F1026D" w:rsidP="00F1026D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F1026D" w:rsidRDefault="00F1026D" w:rsidP="00F1026D">
            <w:pPr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5</w:t>
            </w:r>
          </w:p>
          <w:p w:rsidR="00F1026D" w:rsidRPr="0048787E" w:rsidRDefault="00F1026D" w:rsidP="00F102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1026D" w:rsidRPr="0048787E" w:rsidRDefault="00F1026D" w:rsidP="00F1026D">
            <w:pPr>
              <w:ind w:right="633"/>
              <w:jc w:val="center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           6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710000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A) PRIHODI OD POREZA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673.100,00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682.823,14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688.900,00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711000</w:t>
            </w:r>
          </w:p>
        </w:tc>
        <w:tc>
          <w:tcPr>
            <w:tcW w:w="3729" w:type="dxa"/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dobit pojedinaca i pod.</w:t>
            </w:r>
          </w:p>
        </w:tc>
        <w:tc>
          <w:tcPr>
            <w:tcW w:w="144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410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542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711111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dobit od privr. i prof. djelatnosti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711112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Porezi na dobit od polj. </w:t>
            </w:r>
            <w:proofErr w:type="gramStart"/>
            <w:r w:rsidRPr="0048787E">
              <w:rPr>
                <w:sz w:val="20"/>
                <w:szCs w:val="20"/>
              </w:rPr>
              <w:t>djelatn</w:t>
            </w:r>
            <w:proofErr w:type="gramEnd"/>
            <w:r w:rsidRPr="0048787E">
              <w:rPr>
                <w:sz w:val="20"/>
                <w:szCs w:val="20"/>
              </w:rPr>
              <w:t>.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711115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prihod od imovine i imovinskih prava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713000</w:t>
            </w:r>
          </w:p>
        </w:tc>
        <w:tc>
          <w:tcPr>
            <w:tcW w:w="3729" w:type="dxa"/>
            <w:shd w:val="clear" w:color="auto" w:fill="CCCCCC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Porezi na plaće i radnu snagu</w:t>
            </w:r>
          </w:p>
        </w:tc>
        <w:tc>
          <w:tcPr>
            <w:tcW w:w="144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4.500,00</w:t>
            </w:r>
          </w:p>
        </w:tc>
        <w:tc>
          <w:tcPr>
            <w:tcW w:w="1410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4.800,00</w:t>
            </w:r>
          </w:p>
        </w:tc>
        <w:tc>
          <w:tcPr>
            <w:tcW w:w="1542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713111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plaću i druga lična primanja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713113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dodatna primanja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714000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imovinu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714111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imovinu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2.500.00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714112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im. od pravnih lica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714113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imovinu za motorna vozila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714121</w:t>
            </w:r>
          </w:p>
        </w:tc>
        <w:tc>
          <w:tcPr>
            <w:tcW w:w="3729" w:type="dxa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naslijeđe i darove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714131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promet nepokretnosti od pravnih lica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714132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nepokretnosti od fizičkih lica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714141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Povremeni porezi na imovinu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715000</w:t>
            </w:r>
          </w:p>
        </w:tc>
        <w:tc>
          <w:tcPr>
            <w:tcW w:w="3729" w:type="dxa"/>
            <w:shd w:val="clear" w:color="auto" w:fill="CCCCCC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Domaći por.na dobra i usluge</w:t>
            </w:r>
          </w:p>
        </w:tc>
        <w:tc>
          <w:tcPr>
            <w:tcW w:w="144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410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542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715132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proizvoda iz tarifnog br.2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715137</w:t>
            </w:r>
          </w:p>
        </w:tc>
        <w:tc>
          <w:tcPr>
            <w:tcW w:w="3729" w:type="dxa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Kaznena kamata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715141</w:t>
            </w:r>
          </w:p>
        </w:tc>
        <w:tc>
          <w:tcPr>
            <w:tcW w:w="3729" w:type="dxa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promet usluga osim građevinarstva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715143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potr.u ugost.od pravnih lica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716000</w:t>
            </w:r>
          </w:p>
        </w:tc>
        <w:tc>
          <w:tcPr>
            <w:tcW w:w="3729" w:type="dxa"/>
            <w:shd w:val="clear" w:color="auto" w:fill="CCCCCC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Porez na međ.trg.i transakcije</w:t>
            </w:r>
          </w:p>
        </w:tc>
        <w:tc>
          <w:tcPr>
            <w:tcW w:w="144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72.700,00</w:t>
            </w:r>
          </w:p>
        </w:tc>
        <w:tc>
          <w:tcPr>
            <w:tcW w:w="1410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56.200,00</w:t>
            </w:r>
          </w:p>
        </w:tc>
        <w:tc>
          <w:tcPr>
            <w:tcW w:w="1542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61.400,00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 od poreza na doh.fiz.lica od nesamostalne djelatnosti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716112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poreza na doh.fiz. lica od samostalne djelatnosti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716113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poreza na doh. Fiz.lica od imovine i imov.prava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716115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doh. fiz.lica na dobitke od nagradnih igara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716116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Prih.od poreza na doh. </w:t>
            </w:r>
            <w:proofErr w:type="gramStart"/>
            <w:r w:rsidRPr="0048787E">
              <w:rPr>
                <w:sz w:val="20"/>
                <w:szCs w:val="20"/>
              </w:rPr>
              <w:t>od</w:t>
            </w:r>
            <w:proofErr w:type="gramEnd"/>
            <w:r w:rsidRPr="0048787E">
              <w:rPr>
                <w:sz w:val="20"/>
                <w:szCs w:val="20"/>
              </w:rPr>
              <w:t xml:space="preserve"> dr.samost.dj.iz čl. 12. Zakona o porezu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716117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doh.po konačnom obračunu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716123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prihodi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716171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poreza na dohodak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717000</w:t>
            </w:r>
          </w:p>
        </w:tc>
        <w:tc>
          <w:tcPr>
            <w:tcW w:w="3729" w:type="dxa"/>
            <w:shd w:val="clear" w:color="auto" w:fill="CCCCCC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 od indirektnih poreza koji pripadaju kantonima</w:t>
            </w:r>
          </w:p>
        </w:tc>
        <w:tc>
          <w:tcPr>
            <w:tcW w:w="144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567.000,00</w:t>
            </w:r>
          </w:p>
        </w:tc>
        <w:tc>
          <w:tcPr>
            <w:tcW w:w="1410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601.923,</w:t>
            </w:r>
          </w:p>
        </w:tc>
        <w:tc>
          <w:tcPr>
            <w:tcW w:w="1542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lastRenderedPageBreak/>
              <w:t>717131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Prih.od indir.poreza koji pripadaju direkcijama za puteve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717141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Prihodi od </w:t>
            </w:r>
            <w:r>
              <w:rPr>
                <w:sz w:val="20"/>
                <w:szCs w:val="20"/>
              </w:rPr>
              <w:t xml:space="preserve">indirektnih poreza </w:t>
            </w:r>
            <w:r w:rsidRPr="0048787E">
              <w:rPr>
                <w:sz w:val="20"/>
                <w:szCs w:val="20"/>
              </w:rPr>
              <w:t xml:space="preserve"> koji pripadaju općini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584.923,14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580.000,000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719000</w:t>
            </w:r>
          </w:p>
        </w:tc>
        <w:tc>
          <w:tcPr>
            <w:tcW w:w="3729" w:type="dxa"/>
            <w:shd w:val="clear" w:color="auto" w:fill="CCCCCC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Ostali porezi</w:t>
            </w:r>
          </w:p>
        </w:tc>
        <w:tc>
          <w:tcPr>
            <w:tcW w:w="1447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6.700,00</w:t>
            </w:r>
          </w:p>
        </w:tc>
        <w:tc>
          <w:tcPr>
            <w:tcW w:w="1410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6.700,00</w:t>
            </w:r>
          </w:p>
        </w:tc>
        <w:tc>
          <w:tcPr>
            <w:tcW w:w="1542" w:type="dxa"/>
            <w:shd w:val="clear" w:color="auto" w:fill="CCCCCC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719111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porezi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719114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Poseban porez na plaću za zaštitu od prir. i drugih nesreća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719115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Poseban por. Na pl.za zašt.od prir. I dr.nesreća  po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719116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prijenos sredstava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719117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Porez na ugostiteljstvo od fiz. osoba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720000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B) NEPOREZNI PRIHODI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961.400,00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941,400,00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1.008.800,00</w:t>
            </w:r>
          </w:p>
        </w:tc>
      </w:tr>
      <w:tr w:rsidR="00F1026D" w:rsidRPr="0048787E" w:rsidTr="00F1026D">
        <w:trPr>
          <w:trHeight w:val="537"/>
        </w:trPr>
        <w:tc>
          <w:tcPr>
            <w:tcW w:w="117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721000</w:t>
            </w:r>
          </w:p>
        </w:tc>
        <w:tc>
          <w:tcPr>
            <w:tcW w:w="3729" w:type="dxa"/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Prih. </w:t>
            </w:r>
            <w:proofErr w:type="gramStart"/>
            <w:r w:rsidRPr="0048787E">
              <w:rPr>
                <w:b/>
                <w:sz w:val="20"/>
                <w:szCs w:val="20"/>
              </w:rPr>
              <w:t>od</w:t>
            </w:r>
            <w:proofErr w:type="gramEnd"/>
            <w:r w:rsidRPr="0048787E">
              <w:rPr>
                <w:b/>
                <w:sz w:val="20"/>
                <w:szCs w:val="20"/>
              </w:rPr>
              <w:t xml:space="preserve"> poduz. Aktivnosti i imovine</w:t>
            </w:r>
          </w:p>
        </w:tc>
        <w:tc>
          <w:tcPr>
            <w:tcW w:w="144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295.400,00</w:t>
            </w:r>
          </w:p>
        </w:tc>
        <w:tc>
          <w:tcPr>
            <w:tcW w:w="1410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275.400,00</w:t>
            </w:r>
          </w:p>
        </w:tc>
        <w:tc>
          <w:tcPr>
            <w:tcW w:w="1542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302.500,00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721112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Prih. od davanja prava </w:t>
            </w:r>
            <w:r>
              <w:rPr>
                <w:sz w:val="20"/>
                <w:szCs w:val="20"/>
              </w:rPr>
              <w:t xml:space="preserve"> -koncesije</w:t>
            </w:r>
            <w:r w:rsidRPr="0048787E">
              <w:rPr>
                <w:sz w:val="20"/>
                <w:szCs w:val="20"/>
              </w:rPr>
              <w:t xml:space="preserve"> eksploat.prir.resursa, patenata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721121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zakupa zemljišta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721122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Prihodi od iznajmljivanja posl.prostora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721125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 od zemljišne rente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721211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Prihodi od kamata za depozite u banci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721227</w:t>
            </w:r>
          </w:p>
        </w:tc>
        <w:tc>
          <w:tcPr>
            <w:tcW w:w="3729" w:type="dxa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zakupa sportsko privrednih lovišta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721229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iznajmljivanja ostale mat.imovine</w:t>
            </w:r>
          </w:p>
        </w:tc>
        <w:tc>
          <w:tcPr>
            <w:tcW w:w="1447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721231</w:t>
            </w:r>
          </w:p>
        </w:tc>
        <w:tc>
          <w:tcPr>
            <w:tcW w:w="3729" w:type="dxa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 od imovine-dodjeljeno zemljište</w:t>
            </w:r>
          </w:p>
        </w:tc>
        <w:tc>
          <w:tcPr>
            <w:tcW w:w="1447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42" w:type="dxa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721239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 od imovine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722000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 xml:space="preserve">Nakn. </w:t>
            </w:r>
            <w:proofErr w:type="gramStart"/>
            <w:r w:rsidRPr="0048787E">
              <w:rPr>
                <w:b/>
                <w:sz w:val="20"/>
                <w:szCs w:val="20"/>
              </w:rPr>
              <w:t>i</w:t>
            </w:r>
            <w:proofErr w:type="gramEnd"/>
            <w:r w:rsidRPr="0048787E">
              <w:rPr>
                <w:b/>
                <w:sz w:val="20"/>
                <w:szCs w:val="20"/>
              </w:rPr>
              <w:t xml:space="preserve"> takse od pružanja javnih usl.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665.300,00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665.300,00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705.600,00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722131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Opštinske admin. takse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</w:tr>
      <w:tr w:rsidR="00F1026D" w:rsidRPr="0048787E" w:rsidTr="00F1026D">
        <w:trPr>
          <w:trHeight w:val="14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722135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722321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komunalne takse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722322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kom. takse za isticanje firmi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722329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opštinske takse i naknade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722423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izgradnju i održ.javnih skloništa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722431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Općinske naknade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722437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postupak legalizacije građevine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722434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korištenje građ.zemljišta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722442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izgradnju i održavanje javnih skloništa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722441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Opšt.kom.nakn.u skladu sa kantonalnim propisima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301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722449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komunalne naknade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722454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korištenje državnih šuma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722461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zauzimanje javnih površina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722515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Naknada za korištenje podataka premjera i </w:t>
            </w:r>
            <w:r>
              <w:rPr>
                <w:sz w:val="20"/>
                <w:szCs w:val="20"/>
              </w:rPr>
              <w:lastRenderedPageBreak/>
              <w:t>katastra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722521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Vodna naknada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286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722531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Naknada za ceste za vozila pravnih osoba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352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722532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Naknada za upotrebu cesta za vozila građana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46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722581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Posebne naknade za zaštitu od prirodnih i drugih nesreća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1026D" w:rsidRPr="0048787E" w:rsidTr="00F1026D">
        <w:trPr>
          <w:trHeight w:val="46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722582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Posebne nakn.za zašt. Od pr.i dr.nesr.-osnovica zbirni iznos neto primanja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F1026D" w:rsidRPr="0048787E" w:rsidTr="00F1026D">
        <w:trPr>
          <w:trHeight w:val="46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722583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vatr.jedinice iz premije osiguranja imovine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722584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vatrogasne jedinice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722611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od pružanja usluga građanima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722719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povrati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28.000,00                                                                                                                         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722791</w:t>
            </w:r>
          </w:p>
        </w:tc>
        <w:tc>
          <w:tcPr>
            <w:tcW w:w="3729" w:type="dxa"/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prihodi</w:t>
            </w:r>
          </w:p>
        </w:tc>
        <w:tc>
          <w:tcPr>
            <w:tcW w:w="1447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10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542" w:type="dxa"/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723000</w:t>
            </w:r>
          </w:p>
        </w:tc>
        <w:tc>
          <w:tcPr>
            <w:tcW w:w="3729" w:type="dxa"/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Novčane kazne (neporeske prirode)</w:t>
            </w:r>
          </w:p>
        </w:tc>
        <w:tc>
          <w:tcPr>
            <w:tcW w:w="144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410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542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723131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Novčane kazne po općinskim propisima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723139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Ostali prihodi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449"/>
        </w:trPr>
        <w:tc>
          <w:tcPr>
            <w:tcW w:w="117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730000</w:t>
            </w:r>
          </w:p>
        </w:tc>
        <w:tc>
          <w:tcPr>
            <w:tcW w:w="3729" w:type="dxa"/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C) TEKUĆE POTPORE(GRANTOVI)</w:t>
            </w:r>
          </w:p>
        </w:tc>
        <w:tc>
          <w:tcPr>
            <w:tcW w:w="144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899.000,00</w:t>
            </w:r>
          </w:p>
        </w:tc>
        <w:tc>
          <w:tcPr>
            <w:tcW w:w="1410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746.000,00</w:t>
            </w:r>
          </w:p>
        </w:tc>
        <w:tc>
          <w:tcPr>
            <w:tcW w:w="1542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761.000,00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731111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imljeni tekući transferi od inostranih vlada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732112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Primljeni grantovi od federacije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732113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Primljeni grantovi od Republike Srpske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685.000,00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582.000,00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732114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Primljeni grantovi od kantona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732134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Transver od </w:t>
            </w:r>
            <w:proofErr w:type="gramStart"/>
            <w:r>
              <w:rPr>
                <w:sz w:val="20"/>
                <w:szCs w:val="20"/>
              </w:rPr>
              <w:t>kantonalnog  Zavoda</w:t>
            </w:r>
            <w:proofErr w:type="gramEnd"/>
            <w:r>
              <w:rPr>
                <w:sz w:val="20"/>
                <w:szCs w:val="20"/>
              </w:rPr>
              <w:t xml:space="preserve"> zdr.osig.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733112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pravnih lica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733121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Donacije od stranih fizičkih osoba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/>
          </w:tcPr>
          <w:p w:rsidR="00F1026D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770000</w:t>
            </w:r>
          </w:p>
        </w:tc>
        <w:tc>
          <w:tcPr>
            <w:tcW w:w="3729" w:type="dxa"/>
            <w:shd w:val="clear" w:color="auto" w:fill="B3B3B3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D) PRIHODI OD CARINA</w:t>
            </w:r>
          </w:p>
        </w:tc>
        <w:tc>
          <w:tcPr>
            <w:tcW w:w="1447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10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42" w:type="dxa"/>
            <w:shd w:val="clear" w:color="auto" w:fill="B3B3B3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224"/>
        </w:trPr>
        <w:tc>
          <w:tcPr>
            <w:tcW w:w="117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777779</w:t>
            </w:r>
          </w:p>
        </w:tc>
        <w:tc>
          <w:tcPr>
            <w:tcW w:w="3729" w:type="dxa"/>
            <w:shd w:val="clear" w:color="auto" w:fill="FFFFFF"/>
          </w:tcPr>
          <w:p w:rsidR="00F1026D" w:rsidRPr="0048787E" w:rsidRDefault="00F1026D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Nakn. za puteve iz cijene nafte</w:t>
            </w:r>
          </w:p>
        </w:tc>
        <w:tc>
          <w:tcPr>
            <w:tcW w:w="1447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0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42" w:type="dxa"/>
            <w:shd w:val="clear" w:color="auto" w:fill="FFFFFF"/>
          </w:tcPr>
          <w:p w:rsidR="00F1026D" w:rsidRPr="0048787E" w:rsidRDefault="00F1026D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1026D" w:rsidRPr="0048787E" w:rsidTr="00F1026D">
        <w:trPr>
          <w:trHeight w:val="239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606060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29" w:type="dxa"/>
            <w:tcBorders>
              <w:bottom w:val="single" w:sz="4" w:space="0" w:color="auto"/>
            </w:tcBorders>
            <w:shd w:val="clear" w:color="auto" w:fill="606060"/>
          </w:tcPr>
          <w:p w:rsidR="00F1026D" w:rsidRPr="0048787E" w:rsidRDefault="00F1026D" w:rsidP="00F1026D">
            <w:pPr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PRIHODI (A+B+C+D)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606060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2.534.000,00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606060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2.370.723,14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606060"/>
          </w:tcPr>
          <w:p w:rsidR="00F1026D" w:rsidRPr="0048787E" w:rsidRDefault="00F1026D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2.459.200,00</w:t>
            </w:r>
          </w:p>
        </w:tc>
      </w:tr>
    </w:tbl>
    <w:p w:rsidR="00F1026D" w:rsidRPr="00F1026D" w:rsidRDefault="00F1026D" w:rsidP="00F1026D">
      <w:pPr>
        <w:jc w:val="left"/>
        <w:rPr>
          <w:b/>
          <w:i/>
          <w:color w:val="7F7F7F"/>
          <w:sz w:val="20"/>
          <w:szCs w:val="20"/>
          <w:u w:val="single"/>
        </w:rPr>
      </w:pPr>
    </w:p>
    <w:p w:rsidR="00F754D5" w:rsidRPr="007D1429" w:rsidRDefault="00F754D5" w:rsidP="00F754D5">
      <w:pPr>
        <w:jc w:val="center"/>
        <w:rPr>
          <w:color w:val="7F7F7F"/>
          <w:sz w:val="40"/>
          <w:szCs w:val="40"/>
        </w:rPr>
      </w:pPr>
      <w:r w:rsidRPr="007D1429">
        <w:rPr>
          <w:b/>
          <w:i/>
          <w:color w:val="7F7F7F"/>
          <w:sz w:val="40"/>
          <w:szCs w:val="40"/>
          <w:u w:val="single"/>
        </w:rPr>
        <w:t>R A S H O D I</w:t>
      </w:r>
    </w:p>
    <w:p w:rsidR="00F754D5" w:rsidRDefault="00F754D5" w:rsidP="00F754D5"/>
    <w:p w:rsidR="00F754D5" w:rsidRDefault="00F754D5" w:rsidP="00F754D5"/>
    <w:tbl>
      <w:tblPr>
        <w:tblW w:w="10145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"/>
        <w:gridCol w:w="707"/>
        <w:gridCol w:w="144"/>
        <w:gridCol w:w="707"/>
        <w:gridCol w:w="3974"/>
        <w:gridCol w:w="1533"/>
        <w:gridCol w:w="1477"/>
        <w:gridCol w:w="1459"/>
      </w:tblGrid>
      <w:tr w:rsidR="00F754D5" w:rsidTr="00F1026D">
        <w:trPr>
          <w:trHeight w:val="91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:rsidR="00F754D5" w:rsidRPr="0048787E" w:rsidRDefault="00F754D5" w:rsidP="00F102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:rsidR="00F754D5" w:rsidRPr="0048787E" w:rsidRDefault="00F754D5" w:rsidP="00F1026D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t>Ekonomski kod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0A0A0"/>
          </w:tcPr>
          <w:p w:rsidR="00F754D5" w:rsidRPr="0048787E" w:rsidRDefault="00F754D5" w:rsidP="00F1026D">
            <w:pPr>
              <w:jc w:val="center"/>
              <w:rPr>
                <w:b/>
                <w:sz w:val="20"/>
                <w:szCs w:val="20"/>
              </w:rPr>
            </w:pPr>
            <w:r w:rsidRPr="0048787E">
              <w:rPr>
                <w:b/>
                <w:sz w:val="20"/>
                <w:szCs w:val="20"/>
              </w:rPr>
              <w:br/>
              <w:t>RASHODI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0A0A0"/>
          </w:tcPr>
          <w:p w:rsidR="00F754D5" w:rsidRPr="0048787E" w:rsidRDefault="00F754D5" w:rsidP="00F10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0A0A0"/>
          </w:tcPr>
          <w:p w:rsidR="00F754D5" w:rsidRPr="0048787E" w:rsidRDefault="00F754D5" w:rsidP="00F102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0A0A0"/>
          </w:tcPr>
          <w:p w:rsidR="00F754D5" w:rsidRPr="0048787E" w:rsidRDefault="00F754D5" w:rsidP="00F1026D">
            <w:pPr>
              <w:tabs>
                <w:tab w:val="left" w:pos="6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F754D5" w:rsidRPr="0048787E" w:rsidTr="00F1026D">
        <w:trPr>
          <w:trHeight w:val="91"/>
        </w:trPr>
        <w:tc>
          <w:tcPr>
            <w:tcW w:w="851" w:type="dxa"/>
            <w:gridSpan w:val="2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611000</w:t>
            </w:r>
          </w:p>
        </w:tc>
        <w:tc>
          <w:tcPr>
            <w:tcW w:w="3974" w:type="dxa"/>
            <w:shd w:val="clear" w:color="auto" w:fill="B3B3B3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A)PLAĆE I NAKNADE TROŠKOVA ZAPOSLENIH</w:t>
            </w:r>
          </w:p>
        </w:tc>
        <w:tc>
          <w:tcPr>
            <w:tcW w:w="1533" w:type="dxa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709.800,00</w:t>
            </w:r>
          </w:p>
        </w:tc>
        <w:tc>
          <w:tcPr>
            <w:tcW w:w="1477" w:type="dxa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695.700,00</w:t>
            </w:r>
          </w:p>
        </w:tc>
        <w:tc>
          <w:tcPr>
            <w:tcW w:w="1459" w:type="dxa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728.900,00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611111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Plate po umanjenju dopr. iz red.rada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611123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Poseban porez 0,50% na neto platu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</w:tr>
      <w:tr w:rsidR="00F754D5" w:rsidTr="00F1026D">
        <w:trPr>
          <w:trHeight w:val="139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PIO na teret zaposlenih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Dopr.za zdravstveno -zaposleni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611133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Dopr. </w:t>
            </w:r>
            <w:r>
              <w:rPr>
                <w:sz w:val="20"/>
                <w:szCs w:val="20"/>
              </w:rPr>
              <w:t>za zapošljavanje -zaposleni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611165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dohodak 10 %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611211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Nakn.za prijevoz na posao i s posla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611215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prevoza odbornika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611221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Naknade za topli obrok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49.800,00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49.800,00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terenski rad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611224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Regres za godišnji odmor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611225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Otpremnina zbog odlaska u penziju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611227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građanima- pomoć u slučaju smrti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povremene poslove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611236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Troškovi komisija </w:t>
            </w:r>
            <w:proofErr w:type="gramStart"/>
            <w:r>
              <w:rPr>
                <w:sz w:val="20"/>
                <w:szCs w:val="20"/>
              </w:rPr>
              <w:t>opć .</w:t>
            </w:r>
            <w:proofErr w:type="gramEnd"/>
            <w:r>
              <w:rPr>
                <w:sz w:val="20"/>
                <w:szCs w:val="20"/>
              </w:rPr>
              <w:t xml:space="preserve"> vijeća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611239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održavanja izbora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611246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Naknada za dodatni rad-vjenčanja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612000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6A6A6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DOPRINOS NA TERET POSLODAVCA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6A6A6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6A6A6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6A6A6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612111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PIO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612112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zdravstveno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612113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Doprinos za zapošljavanje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4,000,00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613000</w:t>
            </w:r>
          </w:p>
        </w:tc>
        <w:tc>
          <w:tcPr>
            <w:tcW w:w="3974" w:type="dxa"/>
            <w:shd w:val="clear" w:color="auto" w:fill="B3B3B3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8787E">
              <w:rPr>
                <w:sz w:val="20"/>
                <w:szCs w:val="20"/>
              </w:rPr>
              <w:t>) IZDACI ZA MATERIJAL I USLUGE</w:t>
            </w:r>
          </w:p>
        </w:tc>
        <w:tc>
          <w:tcPr>
            <w:tcW w:w="1533" w:type="dxa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646.400,00</w:t>
            </w:r>
          </w:p>
        </w:tc>
        <w:tc>
          <w:tcPr>
            <w:tcW w:w="1477" w:type="dxa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592.900,00</w:t>
            </w:r>
          </w:p>
        </w:tc>
        <w:tc>
          <w:tcPr>
            <w:tcW w:w="1459" w:type="dxa"/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615.200,00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613113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Putovanja-lična vozila u zemlji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F754D5" w:rsidTr="00F1026D">
        <w:trPr>
          <w:trHeight w:val="110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613114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smještaja za sl. putovanja u zemlji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754D5" w:rsidTr="00F1026D">
        <w:trPr>
          <w:trHeight w:val="110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613115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Troškovi dnevnica u zemlji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Putni troškovi u inostranstvo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Tr. Smještaja za sl.putovanja u inostranstvu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613125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dnevnica u inostranstvu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613129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troškovi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613191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naknade putnih troškova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električnu energiju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613215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Drva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613216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el.energiju- javna rasvjeta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internet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613313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mobilni telefon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613314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Poštanske usluge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telefonskih usluga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613324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čišćenja grada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613325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usluge obezbjeđenja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613328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Čišćenje snijega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Izdaci za obrasce 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kompjuterski materijal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613416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kancelarijski materijal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613417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sitan inventar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613418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troškovi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613484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čišćenje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613487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potrebe civilne zaštite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613511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Benzin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613512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Dizel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613522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Prevoz robe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613523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Registracija motornih vozila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613524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prevoza đaka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613525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prevoz ljudi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održ.zgrada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613712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Materijal za opravku i održ.opreme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opravki i održavanja vozila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opravki i održ.cesta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613726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Održavanje ulične rasvjete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613727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usluge održavanja i popravke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613728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održavanja softvera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613822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Izdaci </w:t>
            </w:r>
            <w:r w:rsidRPr="0048787E">
              <w:rPr>
                <w:sz w:val="20"/>
                <w:szCs w:val="20"/>
              </w:rPr>
              <w:t xml:space="preserve"> platnog</w:t>
            </w:r>
            <w:r>
              <w:rPr>
                <w:sz w:val="20"/>
                <w:szCs w:val="20"/>
              </w:rPr>
              <w:t xml:space="preserve"> </w:t>
            </w:r>
            <w:r w:rsidRPr="0048787E">
              <w:rPr>
                <w:sz w:val="20"/>
                <w:szCs w:val="20"/>
              </w:rPr>
              <w:t xml:space="preserve"> prometa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613911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medija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613912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štampanja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754D5" w:rsidTr="00F1026D">
        <w:trPr>
          <w:trHeight w:val="91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613914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Usluge reprezentacije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613916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stručne usluge</w:t>
            </w:r>
            <w:r>
              <w:rPr>
                <w:sz w:val="20"/>
                <w:szCs w:val="20"/>
              </w:rPr>
              <w:t>-nadzor radova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613918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8787E">
              <w:rPr>
                <w:sz w:val="20"/>
                <w:szCs w:val="20"/>
              </w:rPr>
              <w:t>zdaci za informisanje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613923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specijalizaciju i školovanje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613927     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 izradu opštinskih simbola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613929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advokatskih usluga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613931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računov.i revizor</w:t>
            </w:r>
            <w:r w:rsidRPr="0048787E">
              <w:rPr>
                <w:sz w:val="20"/>
                <w:szCs w:val="20"/>
              </w:rPr>
              <w:t>skih usluga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613932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Pravne usluge-pravobranilac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613933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izrade projektne dokumentacije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Kompjutorske usluge-nabavka softvera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613936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Budžetska rezerva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613939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stručne usluge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613949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analize vode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613961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Zatezne kamate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613962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spora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613971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djelu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613973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Komisije Opštinskog načelnika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613975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odbornicima OV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55.000,00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613976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rad u kolegiju OV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59" w:type="dxa"/>
          </w:tcPr>
          <w:p w:rsidR="00F754D5" w:rsidRPr="00C73BEC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613977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Naknade za OIK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59" w:type="dxa"/>
          </w:tcPr>
          <w:p w:rsidR="00F754D5" w:rsidRPr="003D5298" w:rsidRDefault="00F754D5" w:rsidP="00F1026D">
            <w:pPr>
              <w:jc w:val="right"/>
              <w:rPr>
                <w:sz w:val="20"/>
                <w:szCs w:val="20"/>
              </w:rPr>
            </w:pPr>
            <w:r w:rsidRPr="003D5298">
              <w:rPr>
                <w:sz w:val="20"/>
                <w:szCs w:val="20"/>
              </w:rPr>
              <w:t>0,00</w:t>
            </w:r>
          </w:p>
        </w:tc>
      </w:tr>
      <w:tr w:rsidR="00F754D5" w:rsidTr="00F1026D">
        <w:trPr>
          <w:trHeight w:val="269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613985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Poseban porez 0,50%-povremeni poslovi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9" w:type="dxa"/>
          </w:tcPr>
          <w:p w:rsidR="00F754D5" w:rsidRPr="007E306F" w:rsidRDefault="00F754D5" w:rsidP="00F1026D">
            <w:pPr>
              <w:jc w:val="right"/>
              <w:rPr>
                <w:sz w:val="20"/>
                <w:szCs w:val="20"/>
              </w:rPr>
            </w:pPr>
            <w:r w:rsidRPr="007E306F">
              <w:rPr>
                <w:sz w:val="20"/>
                <w:szCs w:val="20"/>
              </w:rPr>
              <w:t>600,00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613986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 za zdravstvo-povremeni poslovi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</w:tcPr>
          <w:p w:rsidR="00F754D5" w:rsidRPr="00A23CD1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F754D5" w:rsidTr="00F1026D">
        <w:trPr>
          <w:trHeight w:val="300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613987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Dopr.za PIO- povremeni poslovi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6.000,00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</w:tcPr>
          <w:p w:rsidR="00F754D5" w:rsidRPr="008A59F1" w:rsidRDefault="00F754D5" w:rsidP="00F10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613988</w:t>
            </w:r>
          </w:p>
        </w:tc>
        <w:tc>
          <w:tcPr>
            <w:tcW w:w="3974" w:type="dxa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Porez na dohodak 10 %-povremeni poslovi</w:t>
            </w:r>
          </w:p>
        </w:tc>
        <w:tc>
          <w:tcPr>
            <w:tcW w:w="1533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77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9.000,00</w:t>
            </w:r>
          </w:p>
        </w:tc>
        <w:tc>
          <w:tcPr>
            <w:tcW w:w="1459" w:type="dxa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613991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 i dadžbine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613994</w:t>
            </w:r>
          </w:p>
        </w:tc>
        <w:tc>
          <w:tcPr>
            <w:tcW w:w="3974" w:type="dxa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Ostale usl.-financiranje projekata</w:t>
            </w:r>
          </w:p>
        </w:tc>
        <w:tc>
          <w:tcPr>
            <w:tcW w:w="1533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477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459" w:type="dxa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613995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Tr.obiljež.značajnih datuma i vj.prazn.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613998</w:t>
            </w: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Vanredni rashodi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F754D5" w:rsidRPr="00887B65" w:rsidTr="00F1026D">
        <w:trPr>
          <w:trHeight w:val="143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614000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8787E">
              <w:rPr>
                <w:sz w:val="20"/>
                <w:szCs w:val="20"/>
              </w:rPr>
              <w:t>) TEKUĆI GRANTOVI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256.000,00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283.476,86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614111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JKP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62.976,86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614115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Tekući grantovi gradova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614139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Razvoj turizma,otvaranje kanc.turis.zajednice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614117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Grant mjesnim zajednicama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614234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Isplata stipendija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614235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Jednokratne novčane pomoći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F754D5" w:rsidTr="00F1026D">
        <w:trPr>
          <w:trHeight w:val="264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614236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udžbenika đacima osnovne škole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264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614238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za majke po osnovu rođenja djeteta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614239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Izdaci za socijalnu zaštitu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614311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za NVO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43.500,00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614313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za sport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614314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Grant za vjerske zajednice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614315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 xml:space="preserve">Grant za osn.školu-materijalni troškovi 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614415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Poticaj poljoprivrednoj prizvodnji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681111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Crveni krst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</w:tr>
      <w:tr w:rsidR="00F754D5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681111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soc.rad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</w:tr>
      <w:tr w:rsidR="00F754D5" w:rsidTr="00F1026D">
        <w:trPr>
          <w:trHeight w:val="297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614817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sudskih presuda i rješenja o izvršenju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RPr="00EC4CB9" w:rsidTr="00F1026D">
        <w:trPr>
          <w:trHeight w:val="143"/>
        </w:trPr>
        <w:tc>
          <w:tcPr>
            <w:tcW w:w="851" w:type="dxa"/>
            <w:gridSpan w:val="2"/>
            <w:shd w:val="clear" w:color="auto" w:fill="BFBFBF"/>
          </w:tcPr>
          <w:p w:rsidR="00F754D5" w:rsidRPr="0081057F" w:rsidRDefault="00F754D5" w:rsidP="00F1026D">
            <w:pPr>
              <w:jc w:val="right"/>
              <w:rPr>
                <w:b/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BFBFBF"/>
          </w:tcPr>
          <w:p w:rsidR="00F754D5" w:rsidRPr="0081057F" w:rsidRDefault="00F754D5" w:rsidP="00F1026D">
            <w:pPr>
              <w:jc w:val="right"/>
              <w:rPr>
                <w:b/>
                <w:color w:val="404040"/>
                <w:sz w:val="20"/>
                <w:szCs w:val="20"/>
              </w:rPr>
            </w:pPr>
            <w:r w:rsidRPr="0081057F">
              <w:rPr>
                <w:b/>
                <w:color w:val="404040"/>
                <w:sz w:val="20"/>
                <w:szCs w:val="20"/>
              </w:rPr>
              <w:t>616000</w:t>
            </w:r>
          </w:p>
        </w:tc>
        <w:tc>
          <w:tcPr>
            <w:tcW w:w="3974" w:type="dxa"/>
            <w:shd w:val="clear" w:color="auto" w:fill="BFBFBF"/>
          </w:tcPr>
          <w:p w:rsidR="00F754D5" w:rsidRPr="0081057F" w:rsidRDefault="00F754D5" w:rsidP="00F1026D">
            <w:pPr>
              <w:rPr>
                <w:b/>
                <w:color w:val="404040"/>
                <w:sz w:val="20"/>
                <w:szCs w:val="20"/>
              </w:rPr>
            </w:pPr>
            <w:r w:rsidRPr="0081057F">
              <w:rPr>
                <w:b/>
                <w:color w:val="404040"/>
                <w:sz w:val="20"/>
                <w:szCs w:val="20"/>
              </w:rPr>
              <w:t>(E)IZDACI ZA KREDITE</w:t>
            </w:r>
          </w:p>
        </w:tc>
        <w:tc>
          <w:tcPr>
            <w:tcW w:w="1533" w:type="dxa"/>
            <w:shd w:val="clear" w:color="auto" w:fill="BFBFBF"/>
          </w:tcPr>
          <w:p w:rsidR="00F754D5" w:rsidRPr="0081057F" w:rsidRDefault="00F754D5" w:rsidP="00F1026D">
            <w:pPr>
              <w:jc w:val="right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70.000,00</w:t>
            </w:r>
          </w:p>
        </w:tc>
        <w:tc>
          <w:tcPr>
            <w:tcW w:w="1477" w:type="dxa"/>
            <w:shd w:val="clear" w:color="auto" w:fill="BFBFBF"/>
          </w:tcPr>
          <w:p w:rsidR="00F754D5" w:rsidRPr="0081057F" w:rsidRDefault="00F754D5" w:rsidP="00F1026D">
            <w:pPr>
              <w:jc w:val="right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70.000,00</w:t>
            </w:r>
          </w:p>
        </w:tc>
        <w:tc>
          <w:tcPr>
            <w:tcW w:w="1459" w:type="dxa"/>
            <w:shd w:val="clear" w:color="auto" w:fill="BFBFBF"/>
          </w:tcPr>
          <w:p w:rsidR="00F754D5" w:rsidRPr="0081057F" w:rsidRDefault="00F754D5" w:rsidP="00F1026D">
            <w:pPr>
              <w:jc w:val="right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70.000,00</w:t>
            </w:r>
          </w:p>
        </w:tc>
      </w:tr>
      <w:tr w:rsidR="00F754D5" w:rsidRPr="00EC4CB9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EC4CB9" w:rsidRDefault="00F754D5" w:rsidP="00F1026D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616213</w:t>
            </w:r>
          </w:p>
        </w:tc>
        <w:tc>
          <w:tcPr>
            <w:tcW w:w="3974" w:type="dxa"/>
            <w:shd w:val="clear" w:color="auto" w:fill="FFFFFF"/>
          </w:tcPr>
          <w:p w:rsidR="00F754D5" w:rsidRPr="00EC4CB9" w:rsidRDefault="00F754D5" w:rsidP="00F1026D">
            <w:pPr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Troškovi vraćanja kredita</w:t>
            </w:r>
          </w:p>
        </w:tc>
        <w:tc>
          <w:tcPr>
            <w:tcW w:w="1533" w:type="dxa"/>
            <w:shd w:val="clear" w:color="auto" w:fill="FFFFFF"/>
          </w:tcPr>
          <w:p w:rsidR="00F754D5" w:rsidRPr="00EC4CB9" w:rsidRDefault="00F754D5" w:rsidP="00F1026D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70.000,00</w:t>
            </w:r>
          </w:p>
        </w:tc>
        <w:tc>
          <w:tcPr>
            <w:tcW w:w="1477" w:type="dxa"/>
            <w:shd w:val="clear" w:color="auto" w:fill="FFFFFF"/>
          </w:tcPr>
          <w:p w:rsidR="00F754D5" w:rsidRPr="00EC4CB9" w:rsidRDefault="00F754D5" w:rsidP="00F1026D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70.000,00</w:t>
            </w:r>
          </w:p>
        </w:tc>
        <w:tc>
          <w:tcPr>
            <w:tcW w:w="1459" w:type="dxa"/>
            <w:shd w:val="clear" w:color="auto" w:fill="FFFFFF"/>
          </w:tcPr>
          <w:p w:rsidR="00F754D5" w:rsidRPr="00EC4CB9" w:rsidRDefault="00F754D5" w:rsidP="00F1026D">
            <w:pPr>
              <w:jc w:val="right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70.000,00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 w:rsidRPr="0048787E">
              <w:rPr>
                <w:sz w:val="20"/>
                <w:szCs w:val="20"/>
              </w:rPr>
              <w:t>690000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8787E">
              <w:rPr>
                <w:sz w:val="20"/>
                <w:szCs w:val="20"/>
              </w:rPr>
              <w:t>) RASPORED RASHODA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B3B3B3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699991</w:t>
            </w:r>
          </w:p>
        </w:tc>
        <w:tc>
          <w:tcPr>
            <w:tcW w:w="3974" w:type="dxa"/>
            <w:shd w:val="clear" w:color="auto" w:fill="FFFFFF"/>
          </w:tcPr>
          <w:p w:rsidR="00F754D5" w:rsidRPr="0048787E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Pokriće deficita iz prethodnog  perioda</w:t>
            </w:r>
          </w:p>
        </w:tc>
        <w:tc>
          <w:tcPr>
            <w:tcW w:w="1533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77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59" w:type="dxa"/>
            <w:shd w:val="clear" w:color="auto" w:fill="FFFFFF"/>
          </w:tcPr>
          <w:p w:rsidR="00F754D5" w:rsidRPr="0048787E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BFBFBF"/>
          </w:tcPr>
          <w:p w:rsidR="00F754D5" w:rsidRPr="00D61B2F" w:rsidRDefault="00F754D5" w:rsidP="00F1026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gridSpan w:val="2"/>
            <w:shd w:val="clear" w:color="auto" w:fill="BFBFBF"/>
          </w:tcPr>
          <w:p w:rsidR="00F754D5" w:rsidRPr="00D61B2F" w:rsidRDefault="00F754D5" w:rsidP="00F1026D">
            <w:pPr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820000</w:t>
            </w:r>
          </w:p>
        </w:tc>
        <w:tc>
          <w:tcPr>
            <w:tcW w:w="3974" w:type="dxa"/>
            <w:shd w:val="clear" w:color="auto" w:fill="BFBFBF"/>
          </w:tcPr>
          <w:p w:rsidR="00F754D5" w:rsidRPr="00D61B2F" w:rsidRDefault="00F754D5" w:rsidP="00F1026D">
            <w:pPr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G) KAPITALNI IZDACI</w:t>
            </w:r>
          </w:p>
        </w:tc>
        <w:tc>
          <w:tcPr>
            <w:tcW w:w="1533" w:type="dxa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775.800,00</w:t>
            </w:r>
          </w:p>
        </w:tc>
        <w:tc>
          <w:tcPr>
            <w:tcW w:w="1477" w:type="dxa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632.623,14</w:t>
            </w:r>
          </w:p>
        </w:tc>
        <w:tc>
          <w:tcPr>
            <w:tcW w:w="1459" w:type="dxa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633.623,14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BFBFBF"/>
          </w:tcPr>
          <w:p w:rsidR="00F754D5" w:rsidRPr="00D61B2F" w:rsidRDefault="00F754D5" w:rsidP="00F1026D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gridSpan w:val="2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821224</w:t>
            </w:r>
          </w:p>
        </w:tc>
        <w:tc>
          <w:tcPr>
            <w:tcW w:w="3974" w:type="dxa"/>
            <w:shd w:val="clear" w:color="auto" w:fill="BFBFBF"/>
          </w:tcPr>
          <w:p w:rsidR="00F754D5" w:rsidRPr="00D61B2F" w:rsidRDefault="00F754D5" w:rsidP="00F1026D">
            <w:pPr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Objekti vodovoda i kanalizacije</w:t>
            </w:r>
          </w:p>
        </w:tc>
        <w:tc>
          <w:tcPr>
            <w:tcW w:w="1533" w:type="dxa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50.000,00</w:t>
            </w:r>
          </w:p>
        </w:tc>
        <w:tc>
          <w:tcPr>
            <w:tcW w:w="1477" w:type="dxa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59" w:type="dxa"/>
            <w:shd w:val="clear" w:color="auto" w:fill="BFBFBF"/>
          </w:tcPr>
          <w:p w:rsidR="00F754D5" w:rsidRPr="00D61B2F" w:rsidRDefault="00F754D5" w:rsidP="00F1026D">
            <w:pPr>
              <w:jc w:val="right"/>
              <w:rPr>
                <w:sz w:val="20"/>
                <w:szCs w:val="20"/>
                <w:highlight w:val="lightGray"/>
              </w:rPr>
            </w:pPr>
            <w:r w:rsidRPr="00D61B2F">
              <w:rPr>
                <w:sz w:val="20"/>
                <w:szCs w:val="20"/>
                <w:highlight w:val="lightGray"/>
              </w:rPr>
              <w:t>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821311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Namještaj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821312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Kompjutorska oprema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821319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uredske mašine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821321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Motorna Vozila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60.176,86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</w:tr>
      <w:tr w:rsidR="00F754D5" w:rsidRPr="0048787E" w:rsidTr="00F1026D">
        <w:trPr>
          <w:trHeight w:val="14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821361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Strojevi, uređaji, alati i instalacije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F754D5" w:rsidRPr="0048787E" w:rsidTr="00F1026D">
        <w:trPr>
          <w:trHeight w:val="287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Dječiji vrtić-izgradnja igrališta za djecu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54D5" w:rsidRPr="0048787E" w:rsidTr="00F1026D">
        <w:trPr>
          <w:trHeight w:val="287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821611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Rekonstrukcija na zemljištu, vanjska osvjetljenja, pločnici i ograde 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</w:tr>
      <w:tr w:rsidR="00F754D5" w:rsidRPr="0048787E" w:rsidTr="00F1026D">
        <w:trPr>
          <w:trHeight w:val="15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821614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zgrada (dom kulture)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481.623,14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481.623,14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481.623,14</w:t>
            </w:r>
          </w:p>
        </w:tc>
      </w:tr>
      <w:tr w:rsidR="00F754D5" w:rsidRPr="0048787E" w:rsidTr="00F1026D">
        <w:trPr>
          <w:trHeight w:val="153"/>
        </w:trPr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821615</w:t>
            </w:r>
          </w:p>
        </w:tc>
        <w:tc>
          <w:tcPr>
            <w:tcW w:w="3974" w:type="dxa"/>
            <w:shd w:val="clear" w:color="auto" w:fill="FFFFFF"/>
          </w:tcPr>
          <w:p w:rsidR="00F754D5" w:rsidRDefault="00F754D5" w:rsidP="00F10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stanova</w:t>
            </w:r>
          </w:p>
        </w:tc>
        <w:tc>
          <w:tcPr>
            <w:tcW w:w="1533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54.500,00</w:t>
            </w:r>
          </w:p>
        </w:tc>
        <w:tc>
          <w:tcPr>
            <w:tcW w:w="1477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9" w:type="dxa"/>
            <w:shd w:val="clear" w:color="auto" w:fill="FFFFFF"/>
          </w:tcPr>
          <w:p w:rsidR="00F754D5" w:rsidRDefault="00F754D5" w:rsidP="00F102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54D5" w:rsidRPr="0048787E" w:rsidTr="00F1026D">
        <w:trPr>
          <w:gridBefore w:val="1"/>
          <w:wBefore w:w="144" w:type="dxa"/>
          <w:trHeight w:val="45"/>
        </w:trPr>
        <w:tc>
          <w:tcPr>
            <w:tcW w:w="851" w:type="dxa"/>
            <w:gridSpan w:val="2"/>
            <w:shd w:val="clear" w:color="auto" w:fill="606060"/>
          </w:tcPr>
          <w:p w:rsidR="00F754D5" w:rsidRPr="0048787E" w:rsidRDefault="00F754D5" w:rsidP="00F102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606060"/>
          </w:tcPr>
          <w:p w:rsidR="00F754D5" w:rsidRPr="0048787E" w:rsidRDefault="00F754D5" w:rsidP="00F102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606060"/>
          </w:tcPr>
          <w:p w:rsidR="00F754D5" w:rsidRPr="0048787E" w:rsidRDefault="00F754D5" w:rsidP="00F10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RASHODI (A+B+C+D+E+F+G</w:t>
            </w:r>
            <w:r w:rsidRPr="0048787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3" w:type="dxa"/>
            <w:shd w:val="clear" w:color="auto" w:fill="606060"/>
          </w:tcPr>
          <w:p w:rsidR="00F754D5" w:rsidRPr="0048787E" w:rsidRDefault="00F754D5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2.534.000,00</w:t>
            </w:r>
          </w:p>
        </w:tc>
        <w:tc>
          <w:tcPr>
            <w:tcW w:w="1477" w:type="dxa"/>
            <w:shd w:val="clear" w:color="auto" w:fill="606060"/>
          </w:tcPr>
          <w:p w:rsidR="00F754D5" w:rsidRPr="0048787E" w:rsidRDefault="00F754D5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2.370.723,14</w:t>
            </w:r>
          </w:p>
        </w:tc>
        <w:tc>
          <w:tcPr>
            <w:tcW w:w="1459" w:type="dxa"/>
            <w:shd w:val="clear" w:color="auto" w:fill="606060"/>
          </w:tcPr>
          <w:p w:rsidR="00F754D5" w:rsidRPr="0048787E" w:rsidRDefault="00F754D5" w:rsidP="00F102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2.459.200,00</w:t>
            </w:r>
          </w:p>
        </w:tc>
      </w:tr>
    </w:tbl>
    <w:p w:rsidR="00F754D5" w:rsidRDefault="00F754D5" w:rsidP="00F754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Pomoćnik načelnika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00324">
        <w:t xml:space="preserve">                       </w:t>
      </w:r>
      <w:r>
        <w:t>Vlado Jović</w:t>
      </w:r>
    </w:p>
    <w:p w:rsidR="00F754D5" w:rsidRDefault="00F754D5" w:rsidP="00F754D5">
      <w:pPr>
        <w:pStyle w:val="Standard"/>
      </w:pPr>
    </w:p>
    <w:p w:rsidR="00A00324" w:rsidRDefault="00A00324" w:rsidP="00F754D5">
      <w:pPr>
        <w:pStyle w:val="Standard"/>
      </w:pPr>
    </w:p>
    <w:p w:rsidR="00A00324" w:rsidRDefault="00A00324" w:rsidP="00F754D5">
      <w:pPr>
        <w:pStyle w:val="Standard"/>
        <w:sectPr w:rsidR="00A00324" w:rsidSect="00500E47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754D5" w:rsidRDefault="00F754D5" w:rsidP="00F754D5">
      <w:pPr>
        <w:pStyle w:val="Standard"/>
      </w:pPr>
      <w:proofErr w:type="gramStart"/>
      <w:r>
        <w:lastRenderedPageBreak/>
        <w:t>Na osnovu člana 13.</w:t>
      </w:r>
      <w:proofErr w:type="gramEnd"/>
      <w:r>
        <w:t xml:space="preserve"> Zakona o principima lokalne samouprave F BIH (“Službene novine F BiH</w:t>
      </w:r>
      <w:proofErr w:type="gramStart"/>
      <w:r>
        <w:t>” ;</w:t>
      </w:r>
      <w:proofErr w:type="gramEnd"/>
      <w:r>
        <w:t xml:space="preserve"> broj : 49/06 i 51/09), člana 17, stava (1) tačka 4, i člana 24. Statuta Opštine Bosansko Grahovo (“Službeni glasnik Opštine Bosansko Grahovo, </w:t>
      </w:r>
      <w:proofErr w:type="gramStart"/>
      <w:r>
        <w:t>broj :</w:t>
      </w:r>
      <w:proofErr w:type="gramEnd"/>
      <w:r>
        <w:t xml:space="preserve"> 21/07), člana 94.. Poslovnika o radu Opštinskog vijeća Bosansko Grahovo (“Službeni glasnik Opštine Bosansko Grahovo”, broj 2/05, 14/06, 7/</w:t>
      </w:r>
      <w:proofErr w:type="gramStart"/>
      <w:r>
        <w:t>10 )</w:t>
      </w:r>
      <w:proofErr w:type="gramEnd"/>
      <w:r>
        <w:t xml:space="preserve"> Opštinsko vijeće Bosansko Grahovo na sjednici održanoj dana 17.02.2021 godine donosi: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  <w:rPr>
          <w:b/>
          <w:bCs/>
        </w:rPr>
      </w:pPr>
      <w:r>
        <w:rPr>
          <w:b/>
          <w:bCs/>
        </w:rPr>
        <w:t>O D L U K U</w:t>
      </w:r>
    </w:p>
    <w:p w:rsidR="00F754D5" w:rsidRDefault="00F754D5" w:rsidP="00F754D5">
      <w:pPr>
        <w:pStyle w:val="Standard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usvajanju Budžeta Opštine Bosansko Grahovo za 2021. </w:t>
      </w:r>
      <w:proofErr w:type="gramStart"/>
      <w:r>
        <w:rPr>
          <w:b/>
          <w:bCs/>
        </w:rPr>
        <w:t>godinu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r>
        <w:t>I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proofErr w:type="gramStart"/>
      <w:r>
        <w:t>Usvaja se Budžet Opštine Bosansko Grahovo za 2021.</w:t>
      </w:r>
      <w:proofErr w:type="gramEnd"/>
      <w:r>
        <w:t xml:space="preserve"> </w:t>
      </w:r>
      <w:proofErr w:type="gramStart"/>
      <w:r>
        <w:t>godinu</w:t>
      </w:r>
      <w:proofErr w:type="gramEnd"/>
      <w:r>
        <w:t xml:space="preserve"> sa :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-ukupno utvrđenim prihodima........2.484.000</w:t>
      </w:r>
      <w:proofErr w:type="gramStart"/>
      <w:r>
        <w:t>,00</w:t>
      </w:r>
      <w:proofErr w:type="gramEnd"/>
      <w:r>
        <w:t xml:space="preserve"> KM</w:t>
      </w:r>
    </w:p>
    <w:p w:rsidR="00F754D5" w:rsidRDefault="00F754D5" w:rsidP="00F754D5">
      <w:pPr>
        <w:pStyle w:val="Standard"/>
      </w:pPr>
      <w:r>
        <w:t xml:space="preserve">-ukupno utvrđenim </w:t>
      </w:r>
      <w:r>
        <w:lastRenderedPageBreak/>
        <w:t>rashodima........2.484.000</w:t>
      </w:r>
      <w:proofErr w:type="gramStart"/>
      <w:r>
        <w:t>,00</w:t>
      </w:r>
      <w:proofErr w:type="gramEnd"/>
      <w:r>
        <w:t xml:space="preserve"> KM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r>
        <w:t>II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proofErr w:type="gramStart"/>
      <w:r>
        <w:t>Sastavni dio ove Odluke je struktura prihoda i rashoda Opštine Bosansko Grahovo za 2021.</w:t>
      </w:r>
      <w:proofErr w:type="gramEnd"/>
      <w:r>
        <w:t xml:space="preserve"> Godinu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r>
        <w:t>III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Ova Odluka stupa na snagu narednog dana od dana objavljivanja u </w:t>
      </w:r>
      <w:proofErr w:type="gramStart"/>
      <w:r>
        <w:t>“ Službenom</w:t>
      </w:r>
      <w:proofErr w:type="gramEnd"/>
      <w:r>
        <w:t xml:space="preserve"> glasniku Opštine Bosansko Grahovo”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OPŠTINA BOSANSKO GRAHOVO                                                                     </w:t>
      </w:r>
    </w:p>
    <w:p w:rsidR="00F754D5" w:rsidRDefault="00F754D5" w:rsidP="00F754D5">
      <w:pPr>
        <w:pStyle w:val="Standard"/>
      </w:pPr>
      <w:r>
        <w:t>OPŠTINSKO VIJEĆE</w:t>
      </w:r>
    </w:p>
    <w:p w:rsidR="00F754D5" w:rsidRDefault="00F754D5" w:rsidP="00F754D5">
      <w:pPr>
        <w:pStyle w:val="Standard"/>
      </w:pPr>
      <w:r>
        <w:t>Broj</w:t>
      </w:r>
      <w:proofErr w:type="gramStart"/>
      <w:r>
        <w:t>:01</w:t>
      </w:r>
      <w:proofErr w:type="gramEnd"/>
      <w:r>
        <w:t>-04-306/21</w:t>
      </w:r>
    </w:p>
    <w:p w:rsidR="00F754D5" w:rsidRDefault="00F754D5" w:rsidP="00F754D5">
      <w:pPr>
        <w:pStyle w:val="Standard"/>
      </w:pPr>
      <w:r>
        <w:t>Broj</w:t>
      </w:r>
      <w:proofErr w:type="gramStart"/>
      <w:r>
        <w:t>:17.02.2021</w:t>
      </w:r>
      <w:proofErr w:type="gramEnd"/>
      <w:r>
        <w:t xml:space="preserve"> godine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Predsjedavajući OV</w:t>
      </w:r>
    </w:p>
    <w:p w:rsidR="00F754D5" w:rsidRDefault="00F754D5" w:rsidP="00F754D5">
      <w:pPr>
        <w:pStyle w:val="Standard"/>
        <w:tabs>
          <w:tab w:val="left" w:pos="5955"/>
        </w:tabs>
      </w:pPr>
      <w:r>
        <w:t xml:space="preserve">     </w:t>
      </w:r>
      <w:proofErr w:type="gramStart"/>
      <w:r>
        <w:t>Slađana Čeko s.r.</w:t>
      </w:r>
      <w:proofErr w:type="gramEnd"/>
    </w:p>
    <w:p w:rsidR="00F754D5" w:rsidRPr="000A3E3B" w:rsidRDefault="00F754D5" w:rsidP="00F754D5">
      <w:pPr>
        <w:autoSpaceDE w:val="0"/>
        <w:autoSpaceDN w:val="0"/>
        <w:adjustRightInd w:val="0"/>
        <w:spacing w:line="240" w:lineRule="auto"/>
      </w:pPr>
      <w:r>
        <w:t xml:space="preserve"> 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Na osnovu člana 24 Statuta Opštine Bosansko </w:t>
      </w:r>
      <w:proofErr w:type="gramStart"/>
      <w:r>
        <w:t>Grahovo ,a</w:t>
      </w:r>
      <w:proofErr w:type="gramEnd"/>
      <w:r>
        <w:t xml:space="preserve"> u skladu sa Zakonom o proračunima u Federaciji BiH (“Službene novine F BiH” br.102/13)  Opštinsko vijeće Bosansko Grahovo na svojoj sjednici održanoj dana 17.02.2021.godine     </w:t>
      </w:r>
    </w:p>
    <w:p w:rsidR="00F754D5" w:rsidRDefault="00F754D5" w:rsidP="00F754D5">
      <w:pPr>
        <w:pStyle w:val="Standard"/>
      </w:pPr>
      <w:proofErr w:type="gramStart"/>
      <w:r>
        <w:t>donosi</w:t>
      </w:r>
      <w:proofErr w:type="gramEnd"/>
      <w:r>
        <w:t>: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rPr>
          <w:b/>
        </w:rPr>
      </w:pPr>
      <w:r w:rsidRPr="00CF7028">
        <w:rPr>
          <w:b/>
        </w:rPr>
        <w:t xml:space="preserve">                        O</w:t>
      </w:r>
      <w:r w:rsidR="00A060B2">
        <w:rPr>
          <w:b/>
        </w:rPr>
        <w:t xml:space="preserve"> </w:t>
      </w:r>
      <w:r w:rsidRPr="00CF7028">
        <w:rPr>
          <w:b/>
        </w:rPr>
        <w:t>D</w:t>
      </w:r>
      <w:r w:rsidR="00A060B2">
        <w:rPr>
          <w:b/>
        </w:rPr>
        <w:t xml:space="preserve"> </w:t>
      </w:r>
      <w:r w:rsidRPr="00CF7028">
        <w:rPr>
          <w:b/>
        </w:rPr>
        <w:t>L U K U</w:t>
      </w:r>
    </w:p>
    <w:p w:rsidR="00F754D5" w:rsidRPr="00CF7028" w:rsidRDefault="00F754D5" w:rsidP="00F754D5">
      <w:pPr>
        <w:pStyle w:val="Standard"/>
        <w:rPr>
          <w:b/>
        </w:rPr>
      </w:pPr>
    </w:p>
    <w:p w:rsidR="00F754D5" w:rsidRPr="0064155D" w:rsidRDefault="00F754D5" w:rsidP="00F754D5">
      <w:pPr>
        <w:pStyle w:val="Standard"/>
        <w:jc w:val="center"/>
      </w:pPr>
      <w:proofErr w:type="gramStart"/>
      <w:r w:rsidRPr="00CF7028">
        <w:rPr>
          <w:b/>
        </w:rPr>
        <w:t>o</w:t>
      </w:r>
      <w:proofErr w:type="gramEnd"/>
      <w:r w:rsidRPr="00CF7028">
        <w:rPr>
          <w:b/>
        </w:rPr>
        <w:t xml:space="preserve"> izvršavanju Budžeta-proračuna Opštine Bosansko Grahovo za </w:t>
      </w:r>
      <w:r w:rsidRPr="00CF7028">
        <w:rPr>
          <w:b/>
        </w:rPr>
        <w:lastRenderedPageBreak/>
        <w:t>2021.godinu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numPr>
          <w:ilvl w:val="0"/>
          <w:numId w:val="18"/>
        </w:numPr>
        <w:spacing w:line="240" w:lineRule="auto"/>
        <w:jc w:val="left"/>
      </w:pPr>
      <w:r>
        <w:t>OPŠTE ODREDBE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</w:t>
      </w:r>
      <w:proofErr w:type="gramStart"/>
      <w:r>
        <w:t>Član 1.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Ovom odlukom uređuje se struktura </w:t>
      </w:r>
      <w:proofErr w:type="gramStart"/>
      <w:r>
        <w:t>prihoda ,rashoda</w:t>
      </w:r>
      <w:proofErr w:type="gramEnd"/>
      <w:r>
        <w:t xml:space="preserve"> i izdataka budžeta-proračuna Opštine Bosansko Grahovo za 2021. </w:t>
      </w:r>
      <w:proofErr w:type="gramStart"/>
      <w:r>
        <w:t>godinu</w:t>
      </w:r>
      <w:proofErr w:type="gramEnd"/>
      <w:r>
        <w:t xml:space="preserve"> i njegovo izvršavanje, prioriteti plaćanja, zaduživanja, prava i obveze korisnika proračunskih sredstava,ovlašćenja načelnika u izvršavanju proračuna za tekuću godinu.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     </w:t>
      </w:r>
      <w:proofErr w:type="gramStart"/>
      <w:r>
        <w:t>Član 2.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Budžet-Proračun se sastoji </w:t>
      </w:r>
      <w:proofErr w:type="gramStart"/>
      <w:r>
        <w:t>od</w:t>
      </w:r>
      <w:proofErr w:type="gramEnd"/>
      <w:r>
        <w:t xml:space="preserve"> opšteg i posebnog dijela.</w:t>
      </w:r>
    </w:p>
    <w:p w:rsidR="00F754D5" w:rsidRDefault="00F754D5" w:rsidP="00F754D5">
      <w:pPr>
        <w:pStyle w:val="Standard"/>
      </w:pPr>
      <w:r>
        <w:t xml:space="preserve">Opšti dio sastoji se </w:t>
      </w:r>
      <w:proofErr w:type="gramStart"/>
      <w:r>
        <w:t>od</w:t>
      </w:r>
      <w:proofErr w:type="gramEnd"/>
      <w:r>
        <w:t>:</w:t>
      </w:r>
    </w:p>
    <w:p w:rsidR="00F754D5" w:rsidRDefault="00F754D5" w:rsidP="00F754D5">
      <w:pPr>
        <w:pStyle w:val="Standard"/>
      </w:pPr>
      <w:r>
        <w:t xml:space="preserve">  -odobreni prihodi i rashodi</w:t>
      </w:r>
    </w:p>
    <w:p w:rsidR="00F754D5" w:rsidRDefault="00F754D5" w:rsidP="00F754D5">
      <w:pPr>
        <w:pStyle w:val="Standard"/>
      </w:pPr>
      <w:r>
        <w:t xml:space="preserve">  -konto prihoda i rashoda kao i konto finansiranja</w:t>
      </w:r>
    </w:p>
    <w:p w:rsidR="00F754D5" w:rsidRDefault="00F754D5" w:rsidP="00F754D5">
      <w:pPr>
        <w:pStyle w:val="Standard"/>
      </w:pPr>
      <w:r>
        <w:t xml:space="preserve">Posebni dio se sastoji </w:t>
      </w:r>
      <w:proofErr w:type="gramStart"/>
      <w:r>
        <w:t>od</w:t>
      </w:r>
      <w:proofErr w:type="gramEnd"/>
      <w:r>
        <w:t>:</w:t>
      </w:r>
    </w:p>
    <w:p w:rsidR="00F754D5" w:rsidRDefault="00F754D5" w:rsidP="00F754D5">
      <w:pPr>
        <w:pStyle w:val="Standard"/>
      </w:pPr>
      <w:r>
        <w:t xml:space="preserve">  -Plana rashoda i troškova korisnika budžeta raspoređenih u tekuće i razvojne programe za narednu godinu.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  </w:t>
      </w:r>
      <w:proofErr w:type="gramStart"/>
      <w:r>
        <w:t>Član 3.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numPr>
          <w:ilvl w:val="0"/>
          <w:numId w:val="19"/>
        </w:numPr>
        <w:spacing w:line="240" w:lineRule="auto"/>
        <w:jc w:val="left"/>
      </w:pPr>
      <w:r>
        <w:t xml:space="preserve">Budžet-Proračun je procjena godišnjih prihoda i primitaka </w:t>
      </w:r>
      <w:proofErr w:type="gramStart"/>
      <w:r>
        <w:t>te</w:t>
      </w:r>
      <w:proofErr w:type="gramEnd"/>
      <w:r>
        <w:t xml:space="preserve"> utvrđenih iznosa izdataka i drugih plaćanja opštine.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 </w:t>
      </w:r>
      <w:proofErr w:type="gramStart"/>
      <w:r>
        <w:t>Član 4.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proofErr w:type="gramStart"/>
      <w:r>
        <w:t>Budžet-Proračun se donosi i važi za fiskalnu 2021 godinu, a fiskalna godina počinje 01.januara i završava 31.decembra.</w:t>
      </w:r>
      <w:proofErr w:type="gramEnd"/>
    </w:p>
    <w:p w:rsidR="00F754D5" w:rsidRDefault="00F754D5" w:rsidP="00F754D5">
      <w:pPr>
        <w:pStyle w:val="Standard"/>
      </w:pPr>
      <w:r>
        <w:lastRenderedPageBreak/>
        <w:t xml:space="preserve">                          </w:t>
      </w:r>
      <w:proofErr w:type="gramStart"/>
      <w:r>
        <w:t>Član 5.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Budžetski-Proračunski izdaci podmiruju se iz prihoda i primitaka utvrđenih ovom odlukom</w:t>
      </w:r>
      <w:proofErr w:type="gramStart"/>
      <w:r>
        <w:t>,a</w:t>
      </w:r>
      <w:proofErr w:type="gramEnd"/>
      <w:r>
        <w:t xml:space="preserve"> proračunski korisnici se finansiraju iz utvrđenih prihoda i primitaka proračuna.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</w:t>
      </w:r>
      <w:proofErr w:type="gramStart"/>
      <w:r>
        <w:t>Član 6.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Svi javni prihodi i primici Budžeta-Proračuna</w:t>
      </w:r>
      <w:proofErr w:type="gramStart"/>
      <w:r>
        <w:t>,uključujući</w:t>
      </w:r>
      <w:proofErr w:type="gramEnd"/>
      <w:r>
        <w:t xml:space="preserve"> i vlastite prihode korisnika Budžeta-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Proračuna</w:t>
      </w:r>
      <w:proofErr w:type="gramStart"/>
      <w:r>
        <w:t>,moraju</w:t>
      </w:r>
      <w:proofErr w:type="gramEnd"/>
      <w:r>
        <w:t xml:space="preserve"> biti iskazani po izvorima iz kojih potječu i raspoređeni u Budžetu-Proračunu.Prihodi koje korisnici Budžeta-Proračuna Opštine ostvare od obavljanja osnovne djelatnosti stavljaju se u Budžet-Proračun Opštine.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 </w:t>
      </w:r>
      <w:proofErr w:type="gramStart"/>
      <w:r>
        <w:t>Član 7.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Prihodi i primici Budžeta-Proračuna Opštine sastoje se </w:t>
      </w:r>
      <w:proofErr w:type="gramStart"/>
      <w:r>
        <w:t>od</w:t>
      </w:r>
      <w:proofErr w:type="gramEnd"/>
      <w:r>
        <w:t>:</w:t>
      </w:r>
    </w:p>
    <w:p w:rsidR="00F754D5" w:rsidRDefault="00F754D5" w:rsidP="00F754D5">
      <w:pPr>
        <w:pStyle w:val="Standard"/>
      </w:pPr>
      <w:proofErr w:type="gramStart"/>
      <w:r>
        <w:t>a)</w:t>
      </w:r>
      <w:proofErr w:type="gramEnd"/>
      <w:r>
        <w:t>poreznih prihoda koji budu utvrđeni zakonom</w:t>
      </w:r>
    </w:p>
    <w:p w:rsidR="00F754D5" w:rsidRDefault="00F754D5" w:rsidP="00F754D5">
      <w:pPr>
        <w:pStyle w:val="Standard"/>
      </w:pPr>
      <w:proofErr w:type="gramStart"/>
      <w:r>
        <w:t>b)neporeznih</w:t>
      </w:r>
      <w:proofErr w:type="gramEnd"/>
      <w:r>
        <w:t xml:space="preserve"> prihoda kao što su prihodi od poduzetništva i imovine, prihodi od administrativnih i sudskih naknada,taksa i drugih prihoda.</w:t>
      </w:r>
    </w:p>
    <w:p w:rsidR="00F754D5" w:rsidRDefault="00F754D5" w:rsidP="00F754D5">
      <w:pPr>
        <w:pStyle w:val="Standard"/>
      </w:pPr>
      <w:proofErr w:type="gramStart"/>
      <w:r>
        <w:t>c)prihoda</w:t>
      </w:r>
      <w:proofErr w:type="gramEnd"/>
      <w:r>
        <w:t xml:space="preserve"> od obavljanja osnovne djelatnosti</w:t>
      </w:r>
    </w:p>
    <w:p w:rsidR="00F754D5" w:rsidRDefault="00F754D5" w:rsidP="00F754D5">
      <w:pPr>
        <w:pStyle w:val="Standard"/>
      </w:pPr>
      <w:proofErr w:type="gramStart"/>
      <w:r>
        <w:t>d)</w:t>
      </w:r>
      <w:proofErr w:type="gramEnd"/>
      <w:r>
        <w:t>domaćih i inostranih grantova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</w:t>
      </w:r>
      <w:proofErr w:type="gramStart"/>
      <w:r>
        <w:t>Član 8.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Izdaci i druge isplate Budžeta-Proračuna Opštine sastoje se </w:t>
      </w:r>
      <w:proofErr w:type="gramStart"/>
      <w:r>
        <w:t>od</w:t>
      </w:r>
      <w:proofErr w:type="gramEnd"/>
      <w:r>
        <w:t>:</w:t>
      </w:r>
    </w:p>
    <w:p w:rsidR="00F754D5" w:rsidRDefault="00F754D5" w:rsidP="00F754D5">
      <w:pPr>
        <w:pStyle w:val="Standard"/>
      </w:pPr>
      <w:proofErr w:type="gramStart"/>
      <w:r>
        <w:lastRenderedPageBreak/>
        <w:t>a)</w:t>
      </w:r>
      <w:proofErr w:type="gramEnd"/>
      <w:r>
        <w:t>izdataka kao što su plaće,naknade,izdaci za materijal i usluge,kamate i tekući grantovi</w:t>
      </w:r>
    </w:p>
    <w:p w:rsidR="00F754D5" w:rsidRDefault="00F754D5" w:rsidP="00F754D5">
      <w:pPr>
        <w:pStyle w:val="Standard"/>
      </w:pPr>
      <w:proofErr w:type="gramStart"/>
      <w:r>
        <w:t>b)kapitalnih</w:t>
      </w:r>
      <w:proofErr w:type="gramEnd"/>
      <w:r>
        <w:t xml:space="preserve"> izdataka u skladu sa zakonom</w:t>
      </w:r>
    </w:p>
    <w:p w:rsidR="00F754D5" w:rsidRDefault="00F754D5" w:rsidP="00F754D5">
      <w:pPr>
        <w:pStyle w:val="Standard"/>
      </w:pPr>
      <w:r>
        <w:t xml:space="preserve">       IZVRŠAVANJE BUDŽETA-PRORAČUNA</w:t>
      </w:r>
    </w:p>
    <w:p w:rsidR="00F754D5" w:rsidRDefault="00F754D5" w:rsidP="00F754D5">
      <w:pPr>
        <w:pStyle w:val="Standard"/>
      </w:pPr>
      <w:r>
        <w:t xml:space="preserve">                                                  </w:t>
      </w:r>
    </w:p>
    <w:p w:rsidR="00A00324" w:rsidRDefault="00F754D5" w:rsidP="00F754D5">
      <w:pPr>
        <w:pStyle w:val="Standard"/>
      </w:pPr>
      <w:r>
        <w:t xml:space="preserve">                            </w:t>
      </w:r>
    </w:p>
    <w:p w:rsidR="00A00324" w:rsidRDefault="00A00324" w:rsidP="00F754D5">
      <w:pPr>
        <w:pStyle w:val="Standard"/>
      </w:pPr>
    </w:p>
    <w:p w:rsidR="00F754D5" w:rsidRDefault="00F754D5" w:rsidP="00A00324">
      <w:pPr>
        <w:pStyle w:val="Standard"/>
        <w:jc w:val="center"/>
      </w:pPr>
      <w:proofErr w:type="gramStart"/>
      <w:r>
        <w:t>Član 9.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Godišnji Budžet-Proračun izvršava se do 31.decembra fiskalne godine.</w:t>
      </w:r>
    </w:p>
    <w:p w:rsidR="00F754D5" w:rsidRDefault="00F754D5" w:rsidP="00F754D5">
      <w:pPr>
        <w:pStyle w:val="Standard"/>
      </w:pPr>
      <w:r>
        <w:t xml:space="preserve">Samo prihodi naplaćeni u tekućoj fiskalnoj godini su prihodi </w:t>
      </w:r>
      <w:proofErr w:type="gramStart"/>
      <w:r>
        <w:t>te</w:t>
      </w:r>
      <w:proofErr w:type="gramEnd"/>
      <w:r>
        <w:t xml:space="preserve"> godine.</w:t>
      </w:r>
    </w:p>
    <w:p w:rsidR="00F754D5" w:rsidRDefault="00F754D5" w:rsidP="00F754D5">
      <w:pPr>
        <w:pStyle w:val="Standard"/>
      </w:pPr>
      <w:r>
        <w:t xml:space="preserve">Financijske obaveze koje ne budu podmirene do 31.12. </w:t>
      </w:r>
      <w:proofErr w:type="gramStart"/>
      <w:r>
        <w:t>fiskalne</w:t>
      </w:r>
      <w:proofErr w:type="gramEnd"/>
      <w:r>
        <w:t xml:space="preserve"> godine,knjiže se kao rashodi i izdaci te fiskalne godine,a izvršavat će se u narednoj godini.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 </w:t>
      </w:r>
      <w:proofErr w:type="gramStart"/>
      <w:r>
        <w:t>Član 10.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Služba finansija prenosi neutrošena sredstva po pojedinim stavkama izdataka iz mjesečnog plana izvršavanja Proračuna </w:t>
      </w:r>
      <w:proofErr w:type="gramStart"/>
      <w:r>
        <w:t>na</w:t>
      </w:r>
      <w:proofErr w:type="gramEnd"/>
      <w:r>
        <w:t xml:space="preserve"> ime stavke u plan izvršavanja Budžeta-Proračuna za sljedeće razdoblje u okviru iste Budžetske-Proračunske godine.</w:t>
      </w:r>
    </w:p>
    <w:p w:rsidR="00F754D5" w:rsidRDefault="00F754D5" w:rsidP="00F754D5">
      <w:pPr>
        <w:pStyle w:val="Standard"/>
      </w:pPr>
      <w:proofErr w:type="gramStart"/>
      <w:r>
        <w:t>Izdaci koji zahtjevaju prekoračenje pojedinih stavki u mjesečnom planu izvršavanja mogu se podmiriti uz saglasnost načelnika.</w:t>
      </w:r>
      <w:proofErr w:type="gramEnd"/>
    </w:p>
    <w:p w:rsidR="00F754D5" w:rsidRDefault="00F754D5" w:rsidP="00F754D5">
      <w:pPr>
        <w:pStyle w:val="Standard"/>
      </w:pPr>
      <w:r>
        <w:t xml:space="preserve">Načelnik može na prijedlog Službe finansija odlučiti da se nedovoljno predviđeni izdaci korisnika podmire iz vlastitih ušteda ili ušteda drugih </w:t>
      </w:r>
      <w:proofErr w:type="gramStart"/>
      <w:r>
        <w:t>korisnika ,smanjenjem</w:t>
      </w:r>
      <w:proofErr w:type="gramEnd"/>
      <w:r>
        <w:t xml:space="preserve"> sredstava na </w:t>
      </w:r>
      <w:r>
        <w:lastRenderedPageBreak/>
        <w:t>njihovim stavkama.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</w:t>
      </w:r>
      <w:proofErr w:type="gramStart"/>
      <w:r>
        <w:t>Član 11.</w:t>
      </w:r>
      <w:proofErr w:type="gramEnd"/>
    </w:p>
    <w:p w:rsidR="00F754D5" w:rsidRDefault="00F754D5" w:rsidP="00F754D5">
      <w:pPr>
        <w:pStyle w:val="Standard"/>
      </w:pPr>
      <w:proofErr w:type="gramStart"/>
      <w:r>
        <w:t>Hitni i nepredviđeni izdaci koji se pojave tokom proračunske godine podmiruju se iz tekuće rezerve utvrđene u godišnjem Budžetu-Proračunu.</w:t>
      </w:r>
      <w:proofErr w:type="gramEnd"/>
    </w:p>
    <w:p w:rsidR="00F754D5" w:rsidRDefault="00F754D5" w:rsidP="00F754D5">
      <w:pPr>
        <w:pStyle w:val="Standard"/>
      </w:pPr>
      <w:proofErr w:type="gramStart"/>
      <w:r>
        <w:t>Korištenje rezerve iz stavka 1.ove Odluke odobrava opštinski načelnik.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             </w:t>
      </w:r>
      <w:proofErr w:type="gramStart"/>
      <w:r>
        <w:t>Član 12.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Ako se u toku godine na osnovu propisa poveća djelokrug ili nadležnost korisnika što zahtjeva uvećana sredstva</w:t>
      </w:r>
      <w:proofErr w:type="gramStart"/>
      <w:r>
        <w:t>,sredstva</w:t>
      </w:r>
      <w:proofErr w:type="gramEnd"/>
      <w:r>
        <w:t xml:space="preserve"> za te troškove osiguravaju se iz tekuće rezerve.</w:t>
      </w:r>
    </w:p>
    <w:p w:rsidR="00F754D5" w:rsidRDefault="00F754D5" w:rsidP="00F754D5">
      <w:pPr>
        <w:pStyle w:val="Standard"/>
      </w:pPr>
      <w:proofErr w:type="gramStart"/>
      <w:r>
        <w:t>Prihodi ostvareni iznad planiranih Budžetom-Proračunom usmjeravaju se u tekuću rezervu.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proofErr w:type="gramStart"/>
      <w:r>
        <w:t>Član 13.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proofErr w:type="gramStart"/>
      <w:r>
        <w:t>Plaćanje svih izdataka obavlja se preko transakcijskog računa i blagajne opštine.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proofErr w:type="gramStart"/>
      <w:r>
        <w:t>Član 14.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Sredstva utvrđena kao grantovi predviđeni u Budžetu-Proračunu kao izdaci, koristit će se prema programu</w:t>
      </w:r>
      <w:proofErr w:type="gramStart"/>
      <w:r>
        <w:t>,odlukama</w:t>
      </w:r>
      <w:proofErr w:type="gramEnd"/>
      <w:r>
        <w:t xml:space="preserve"> i kriterijima koje utvrdi Opštinsko vijeće.Program sadrži elemente: naziv programa, svrha programa, kriteriji za raspodjelu sredstava, izvori sredstava i naziv organizacije.</w:t>
      </w:r>
    </w:p>
    <w:p w:rsidR="00F754D5" w:rsidRDefault="00F754D5" w:rsidP="00F754D5">
      <w:pPr>
        <w:pStyle w:val="Standard"/>
      </w:pPr>
      <w:proofErr w:type="gramStart"/>
      <w:r>
        <w:t>Sredstva se ne mogu koristiti prije nego što se odobri program.</w:t>
      </w:r>
      <w:proofErr w:type="gramEnd"/>
    </w:p>
    <w:p w:rsidR="00F754D5" w:rsidRDefault="00F754D5" w:rsidP="00F754D5">
      <w:pPr>
        <w:pStyle w:val="Standard"/>
      </w:pPr>
      <w:r>
        <w:t xml:space="preserve">O utrošenim sredstvima iz stava 1.ovog </w:t>
      </w:r>
      <w:r>
        <w:lastRenderedPageBreak/>
        <w:t>člana korisnici izvještavaju opštinskog načelnika, a nemogu biti odobrena nova sredstva ukoliko se ne podnese izvještaj o utrošku.</w:t>
      </w:r>
    </w:p>
    <w:p w:rsidR="00F754D5" w:rsidRDefault="00F754D5" w:rsidP="00F754D5">
      <w:pPr>
        <w:pStyle w:val="Standard"/>
        <w:jc w:val="center"/>
      </w:pPr>
      <w:proofErr w:type="gramStart"/>
      <w:r>
        <w:t>Član 15.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Sredstva utvrđena kao kapitalni izdaci-nabavke, koristit će se po utvrđenim kriterijima</w:t>
      </w:r>
      <w:proofErr w:type="gramStart"/>
      <w:r>
        <w:t>,projektima,programima</w:t>
      </w:r>
      <w:proofErr w:type="gramEnd"/>
      <w:r>
        <w:t xml:space="preserve"> i odlukama Opštinskog vijeća, a na prijedlog Opštinskog načelnika.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proofErr w:type="gramStart"/>
      <w:r>
        <w:t>Član 16.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Sredstva utvrđena za potrebe investicionog održavanja i rekonstrukcije koristit </w:t>
      </w:r>
      <w:proofErr w:type="gramStart"/>
      <w:r>
        <w:t>će</w:t>
      </w:r>
      <w:proofErr w:type="gramEnd"/>
      <w:r>
        <w:t xml:space="preserve"> se za održavanje zgrade opštine po prijedlogu nadležne opštinske službe.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r>
        <w:t>KONTROLA IZVRŠENJA BUDŽETA-PRORAČUNA</w:t>
      </w:r>
    </w:p>
    <w:p w:rsidR="008B25D3" w:rsidRDefault="008B25D3" w:rsidP="00F754D5">
      <w:pPr>
        <w:pStyle w:val="Standard"/>
        <w:jc w:val="center"/>
      </w:pPr>
    </w:p>
    <w:p w:rsidR="00F754D5" w:rsidRDefault="00F754D5" w:rsidP="00F754D5">
      <w:pPr>
        <w:pStyle w:val="Standard"/>
        <w:jc w:val="center"/>
      </w:pPr>
      <w:proofErr w:type="gramStart"/>
      <w:r>
        <w:t>Član 17.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Nadzor nad financijskim</w:t>
      </w:r>
      <w:proofErr w:type="gramStart"/>
      <w:r>
        <w:t>,materijalnim</w:t>
      </w:r>
      <w:proofErr w:type="gramEnd"/>
      <w:r>
        <w:t xml:space="preserve"> i računovodstvenim poslovanjem korisnika,primjenu zakonitosti u poslovanju kao i svrsishodnom upotrebom proračunskih sredstava obavlja se u skladu sa zakonskim propisima.</w:t>
      </w:r>
    </w:p>
    <w:p w:rsidR="00F754D5" w:rsidRDefault="00F754D5" w:rsidP="00F754D5">
      <w:pPr>
        <w:pStyle w:val="Standard"/>
        <w:jc w:val="center"/>
      </w:pPr>
      <w:proofErr w:type="gramStart"/>
      <w:r>
        <w:t>Član 18.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proofErr w:type="gramStart"/>
      <w:r>
        <w:t>Transakcijski račun opštine je pod isključivom nadležnošću opštinskog načelnika i službe finansija opštine.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                ZADUŽIVANJE I DUG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lastRenderedPageBreak/>
        <w:t xml:space="preserve">Ovlašćuje se opštinski načelnik da se može zaduživati u svrhu finansiranja kratkoročnog i dugoročnog deficita i nabavke sredstava potrebnih za rad organa uprave u visini sredstava predviđenih Budžetom-Proračunom opštine, a u skladu </w:t>
      </w:r>
      <w:proofErr w:type="gramStart"/>
      <w:r>
        <w:t>sa</w:t>
      </w:r>
      <w:proofErr w:type="gramEnd"/>
      <w:r>
        <w:t xml:space="preserve"> važećim i zakonom propisanim postupkom-propisima u Federaciji BiH.</w:t>
      </w:r>
    </w:p>
    <w:p w:rsidR="00F754D5" w:rsidRDefault="00F754D5" w:rsidP="00F754D5">
      <w:pPr>
        <w:pStyle w:val="Standard"/>
      </w:pPr>
      <w:r>
        <w:t xml:space="preserve">            ZAVRŠNE ODREDBE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  <w:jc w:val="center"/>
      </w:pPr>
      <w:proofErr w:type="gramStart"/>
      <w:r>
        <w:t>Član 20.</w:t>
      </w:r>
      <w:proofErr w:type="gramEnd"/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 xml:space="preserve">Ova odluka stupa </w:t>
      </w:r>
      <w:proofErr w:type="gramStart"/>
      <w:r>
        <w:t>na</w:t>
      </w:r>
      <w:proofErr w:type="gramEnd"/>
      <w:r>
        <w:t xml:space="preserve"> snagu narednog dana od dana objavljivanja u Službenom glasniku opštine Bosansko Grahovo.</w:t>
      </w:r>
    </w:p>
    <w:p w:rsidR="00F754D5" w:rsidRDefault="00F754D5" w:rsidP="00F754D5">
      <w:pPr>
        <w:pStyle w:val="Standard"/>
      </w:pPr>
    </w:p>
    <w:p w:rsidR="00F754D5" w:rsidRDefault="00F754D5" w:rsidP="00F754D5">
      <w:pPr>
        <w:pStyle w:val="Standard"/>
      </w:pPr>
      <w:r>
        <w:t>BOSNA I HERCEGOVINA</w:t>
      </w:r>
    </w:p>
    <w:p w:rsidR="00F754D5" w:rsidRDefault="00F754D5" w:rsidP="00F754D5">
      <w:pPr>
        <w:pStyle w:val="Standard"/>
      </w:pPr>
      <w:r>
        <w:t xml:space="preserve"> FEDERACIJA BOSNE I </w:t>
      </w:r>
    </w:p>
    <w:p w:rsidR="00F754D5" w:rsidRDefault="00F754D5" w:rsidP="00F754D5">
      <w:pPr>
        <w:pStyle w:val="Standard"/>
      </w:pPr>
      <w:r>
        <w:t>HERCEGOVINE</w:t>
      </w:r>
    </w:p>
    <w:p w:rsidR="00F754D5" w:rsidRDefault="00F754D5" w:rsidP="00F754D5">
      <w:pPr>
        <w:pStyle w:val="Standard"/>
      </w:pPr>
      <w:r>
        <w:t xml:space="preserve">K A N T O </w:t>
      </w:r>
      <w:proofErr w:type="gramStart"/>
      <w:r>
        <w:t>N  10</w:t>
      </w:r>
      <w:proofErr w:type="gramEnd"/>
    </w:p>
    <w:p w:rsidR="00F754D5" w:rsidRDefault="00F754D5" w:rsidP="00F754D5">
      <w:pPr>
        <w:pStyle w:val="Standard"/>
      </w:pPr>
      <w:r>
        <w:t xml:space="preserve"> OPŠTINA BOSANSKO GRAHOVO</w:t>
      </w:r>
    </w:p>
    <w:p w:rsidR="00F754D5" w:rsidRDefault="00F754D5" w:rsidP="00F754D5">
      <w:pPr>
        <w:pStyle w:val="Standard"/>
      </w:pPr>
      <w:r>
        <w:t xml:space="preserve">   -OPŠTINSKO VIJEĆE-</w:t>
      </w:r>
    </w:p>
    <w:p w:rsidR="00F754D5" w:rsidRDefault="00F754D5" w:rsidP="00F754D5">
      <w:pPr>
        <w:pStyle w:val="Standard"/>
      </w:pPr>
      <w:r>
        <w:t>Broj</w:t>
      </w:r>
      <w:proofErr w:type="gramStart"/>
      <w:r>
        <w:t>:01</w:t>
      </w:r>
      <w:proofErr w:type="gramEnd"/>
      <w:r>
        <w:t xml:space="preserve">-04-310/21                           Datum:17.02.2021. </w:t>
      </w:r>
      <w:proofErr w:type="gramStart"/>
      <w:r>
        <w:t>godine</w:t>
      </w:r>
      <w:proofErr w:type="gramEnd"/>
    </w:p>
    <w:p w:rsidR="00F754D5" w:rsidRDefault="00F754D5" w:rsidP="00F754D5">
      <w:pPr>
        <w:pStyle w:val="Standard"/>
      </w:pPr>
      <w:r>
        <w:t xml:space="preserve">                                                              Predsjedavajući OV                   </w:t>
      </w:r>
    </w:p>
    <w:p w:rsidR="00F754D5" w:rsidRDefault="00F754D5" w:rsidP="00F754D5">
      <w:pPr>
        <w:pStyle w:val="Standard"/>
      </w:pPr>
      <w:r>
        <w:t xml:space="preserve"> </w:t>
      </w:r>
      <w:proofErr w:type="gramStart"/>
      <w:r>
        <w:t>Slađana Čeko s.r.</w:t>
      </w:r>
      <w:proofErr w:type="gramEnd"/>
    </w:p>
    <w:p w:rsidR="00F754D5" w:rsidRDefault="00F754D5" w:rsidP="00F754D5">
      <w:pPr>
        <w:pStyle w:val="Standard"/>
      </w:pPr>
    </w:p>
    <w:p w:rsidR="00F754D5" w:rsidRPr="0064155D" w:rsidRDefault="00F754D5" w:rsidP="00F754D5">
      <w:pPr>
        <w:jc w:val="left"/>
      </w:pPr>
      <w:r w:rsidRPr="0064155D">
        <w:t>Na osnovu člana 24.Statuta opštine Bosansko Grahovo (“Službeni glasnik opštine Bosansko Grahovo“ broj21/07), a u vezi sa članom223. stav 1.Zakona o upravnom postupku (“Službene novine Federacije BIH“,broj 2/98 i 48/99),</w:t>
      </w:r>
      <w:r>
        <w:t xml:space="preserve"> </w:t>
      </w:r>
      <w:r w:rsidRPr="0064155D">
        <w:t>Opštinsko vijeće Bosansko Grahovo je da s</w:t>
      </w:r>
      <w:r>
        <w:t>jednici održanoj dana 17.02.2021</w:t>
      </w:r>
      <w:r w:rsidRPr="0064155D">
        <w:t xml:space="preserve">.god donijelo </w:t>
      </w:r>
    </w:p>
    <w:p w:rsidR="00F754D5" w:rsidRPr="0064155D" w:rsidRDefault="00F754D5" w:rsidP="00F754D5">
      <w:pPr>
        <w:jc w:val="left"/>
      </w:pPr>
    </w:p>
    <w:p w:rsidR="0098233E" w:rsidRDefault="0098233E" w:rsidP="00F754D5">
      <w:pPr>
        <w:jc w:val="center"/>
        <w:rPr>
          <w:b/>
        </w:rPr>
      </w:pPr>
    </w:p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lastRenderedPageBreak/>
        <w:t>ODLUKU</w:t>
      </w:r>
    </w:p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O IMENOVANJU DRUGOSTEPENOG ŽALBENOG VIJEĆA</w:t>
      </w:r>
    </w:p>
    <w:p w:rsidR="00F754D5" w:rsidRPr="0064155D" w:rsidRDefault="00F754D5" w:rsidP="00F754D5">
      <w:pPr>
        <w:rPr>
          <w:b/>
        </w:rPr>
      </w:pPr>
    </w:p>
    <w:p w:rsidR="00F754D5" w:rsidRPr="0064155D" w:rsidRDefault="00F754D5" w:rsidP="00F754D5">
      <w:pPr>
        <w:jc w:val="center"/>
      </w:pPr>
      <w:r w:rsidRPr="0064155D">
        <w:t>I</w:t>
      </w:r>
    </w:p>
    <w:p w:rsidR="00F754D5" w:rsidRPr="0064155D" w:rsidRDefault="00F754D5" w:rsidP="00F754D5">
      <w:r w:rsidRPr="0064155D">
        <w:t xml:space="preserve">U cilju obezbeđenja provođenja zakonskog načela prava žalbe u riješavanju u upravnim stvarima imenuje se Drugostepeno žalbeno vijeće Opštine Bosansko Grahovo (u daljem tekstu Vijeće) </w:t>
      </w:r>
    </w:p>
    <w:p w:rsidR="00F754D5" w:rsidRPr="0064155D" w:rsidRDefault="00F754D5" w:rsidP="00F754D5"/>
    <w:p w:rsidR="00A00324" w:rsidRDefault="00A00324" w:rsidP="00F754D5">
      <w:pPr>
        <w:jc w:val="center"/>
      </w:pPr>
    </w:p>
    <w:p w:rsidR="00A00324" w:rsidRDefault="00A00324" w:rsidP="00F754D5">
      <w:pPr>
        <w:jc w:val="center"/>
      </w:pPr>
    </w:p>
    <w:p w:rsidR="00F754D5" w:rsidRPr="0064155D" w:rsidRDefault="00F754D5" w:rsidP="00F754D5">
      <w:pPr>
        <w:jc w:val="center"/>
      </w:pPr>
      <w:r w:rsidRPr="0064155D">
        <w:t>II</w:t>
      </w:r>
    </w:p>
    <w:p w:rsidR="00F754D5" w:rsidRPr="0064155D" w:rsidRDefault="00F754D5" w:rsidP="00F754D5">
      <w:pPr>
        <w:jc w:val="left"/>
      </w:pPr>
      <w:r w:rsidRPr="0064155D">
        <w:t xml:space="preserve">   U drugostepeno žalbeno vijeće imenuju se:</w:t>
      </w:r>
    </w:p>
    <w:p w:rsidR="00F754D5" w:rsidRPr="0064155D" w:rsidRDefault="00F754D5" w:rsidP="00F754D5">
      <w:pPr>
        <w:jc w:val="left"/>
      </w:pPr>
      <w:r w:rsidRPr="0064155D">
        <w:t xml:space="preserve">       1.Petar Janković,predsjednik</w:t>
      </w:r>
    </w:p>
    <w:p w:rsidR="00F754D5" w:rsidRPr="0064155D" w:rsidRDefault="00F754D5" w:rsidP="00F754D5">
      <w:pPr>
        <w:jc w:val="left"/>
      </w:pPr>
      <w:r w:rsidRPr="0064155D">
        <w:t xml:space="preserve">       2.Lazar Galić,član</w:t>
      </w:r>
    </w:p>
    <w:p w:rsidR="00F754D5" w:rsidRPr="0064155D" w:rsidRDefault="00F754D5" w:rsidP="00F754D5">
      <w:pPr>
        <w:jc w:val="left"/>
      </w:pPr>
      <w:r w:rsidRPr="0064155D">
        <w:t xml:space="preserve">       3.Krešimir Sarić,član</w:t>
      </w:r>
    </w:p>
    <w:p w:rsidR="00F754D5" w:rsidRPr="0064155D" w:rsidRDefault="00F754D5" w:rsidP="00F754D5">
      <w:pPr>
        <w:jc w:val="left"/>
      </w:pPr>
    </w:p>
    <w:p w:rsidR="00F754D5" w:rsidRPr="0064155D" w:rsidRDefault="00F754D5" w:rsidP="00F754D5">
      <w:pPr>
        <w:jc w:val="center"/>
      </w:pPr>
      <w:r w:rsidRPr="0064155D">
        <w:t>III</w:t>
      </w:r>
    </w:p>
    <w:p w:rsidR="00F754D5" w:rsidRPr="0064155D" w:rsidRDefault="00F754D5" w:rsidP="00F754D5">
      <w:pPr>
        <w:jc w:val="left"/>
      </w:pPr>
      <w:r w:rsidRPr="0064155D">
        <w:t xml:space="preserve">Zadatak Vijeća je da rješava u drugom stepenu o žalbama protiv rješenja donesenih </w:t>
      </w:r>
      <w:proofErr w:type="gramStart"/>
      <w:r w:rsidRPr="0064155D">
        <w:t>od</w:t>
      </w:r>
      <w:proofErr w:type="gramEnd"/>
      <w:r w:rsidRPr="0064155D">
        <w:t xml:space="preserve"> strane Opštinskog načelnika i službi za upravu Opštine Bosansko Grahovo donesenih u prvostepenom postupku u kom je rješavano na osnovu Statuta opštine Bosansko Grahovo ili propisa Opštinskogvijeća Bosansko Grahovo</w:t>
      </w:r>
    </w:p>
    <w:p w:rsidR="00F754D5" w:rsidRPr="0064155D" w:rsidRDefault="00F754D5" w:rsidP="00F754D5">
      <w:pPr>
        <w:jc w:val="left"/>
      </w:pPr>
    </w:p>
    <w:p w:rsidR="00F754D5" w:rsidRPr="0064155D" w:rsidRDefault="00F754D5" w:rsidP="00F754D5">
      <w:pPr>
        <w:jc w:val="center"/>
      </w:pPr>
      <w:r w:rsidRPr="0064155D">
        <w:t>IV</w:t>
      </w:r>
    </w:p>
    <w:p w:rsidR="00F754D5" w:rsidRPr="0064155D" w:rsidRDefault="00F754D5" w:rsidP="00F754D5">
      <w:pPr>
        <w:jc w:val="left"/>
      </w:pPr>
      <w:r w:rsidRPr="0064155D">
        <w:t>Predsjednik Vijeća organizuje rad,vodi sjednice i potpisuje akte Vijeća.</w:t>
      </w:r>
    </w:p>
    <w:p w:rsidR="00F754D5" w:rsidRPr="0064155D" w:rsidRDefault="00F754D5" w:rsidP="00F754D5">
      <w:pPr>
        <w:jc w:val="left"/>
      </w:pPr>
      <w:r w:rsidRPr="0064155D">
        <w:t>Vijeće radi u sjednicama.</w:t>
      </w:r>
    </w:p>
    <w:p w:rsidR="00F754D5" w:rsidRPr="0064155D" w:rsidRDefault="00F754D5" w:rsidP="00F754D5">
      <w:pPr>
        <w:jc w:val="left"/>
      </w:pPr>
      <w:r w:rsidRPr="0064155D">
        <w:t>Drugostepena rješenje i drugi akti Vjeća donose se većinom glasova od ukupnog broja njegovih članova.</w:t>
      </w:r>
    </w:p>
    <w:p w:rsidR="00F754D5" w:rsidRPr="0064155D" w:rsidRDefault="00F754D5" w:rsidP="00F754D5">
      <w:pPr>
        <w:jc w:val="left"/>
      </w:pPr>
    </w:p>
    <w:p w:rsidR="00F754D5" w:rsidRPr="0064155D" w:rsidRDefault="00F754D5" w:rsidP="00F754D5">
      <w:pPr>
        <w:jc w:val="center"/>
      </w:pPr>
      <w:r w:rsidRPr="0064155D">
        <w:t>V</w:t>
      </w:r>
    </w:p>
    <w:p w:rsidR="00F754D5" w:rsidRPr="0064155D" w:rsidRDefault="00F754D5" w:rsidP="00F754D5">
      <w:pPr>
        <w:jc w:val="left"/>
      </w:pPr>
      <w:r w:rsidRPr="0064155D">
        <w:t>Članovi vijeća imaju pravo na nadoknadu za svoj rad u skladu sa Odlukom Opštinskog vijeća Bosansko Grahovo o naknadama vijećnicima ,predsjednicima klubova vijećnika i članovima radnih tijela Opštinskog vijeća Bosansko Grahovo</w:t>
      </w:r>
    </w:p>
    <w:p w:rsidR="00F754D5" w:rsidRPr="0064155D" w:rsidRDefault="00F754D5" w:rsidP="00F754D5"/>
    <w:p w:rsidR="00F754D5" w:rsidRPr="0064155D" w:rsidRDefault="00F754D5" w:rsidP="00F754D5">
      <w:pPr>
        <w:jc w:val="center"/>
      </w:pPr>
      <w:r w:rsidRPr="0064155D">
        <w:t>VI</w:t>
      </w:r>
    </w:p>
    <w:p w:rsidR="00F754D5" w:rsidRPr="0064155D" w:rsidRDefault="00F754D5" w:rsidP="00F754D5">
      <w:pPr>
        <w:jc w:val="left"/>
      </w:pPr>
      <w:r w:rsidRPr="0064155D">
        <w:t>Ova Odluka stupa na snagu danom donošenja, a objaviće se u “Službenom glasniku Opštine Bosansko Grahovo“</w:t>
      </w:r>
    </w:p>
    <w:p w:rsidR="00F754D5" w:rsidRPr="0064155D" w:rsidRDefault="00F754D5" w:rsidP="00F754D5">
      <w:pPr>
        <w:jc w:val="left"/>
      </w:pPr>
    </w:p>
    <w:p w:rsidR="00F754D5" w:rsidRPr="0064155D" w:rsidRDefault="00F754D5" w:rsidP="00F754D5">
      <w:pPr>
        <w:jc w:val="left"/>
      </w:pPr>
      <w:r w:rsidRPr="0064155D">
        <w:t>BOSNA I HERCEGOVINA</w:t>
      </w:r>
    </w:p>
    <w:p w:rsidR="00F754D5" w:rsidRPr="0064155D" w:rsidRDefault="00F754D5" w:rsidP="00F754D5">
      <w:pPr>
        <w:jc w:val="left"/>
      </w:pPr>
      <w:r w:rsidRPr="0064155D">
        <w:t>FEDERACIJA BOSNE I HERCEGOVINE</w:t>
      </w:r>
    </w:p>
    <w:p w:rsidR="00F754D5" w:rsidRPr="0064155D" w:rsidRDefault="00F754D5" w:rsidP="00F754D5">
      <w:pPr>
        <w:jc w:val="left"/>
      </w:pPr>
      <w:r w:rsidRPr="0064155D">
        <w:t>KANTON 10</w:t>
      </w:r>
    </w:p>
    <w:p w:rsidR="00F754D5" w:rsidRPr="0064155D" w:rsidRDefault="00F754D5" w:rsidP="00F754D5">
      <w:pPr>
        <w:jc w:val="left"/>
      </w:pPr>
      <w:r w:rsidRPr="0064155D">
        <w:t>OPŠTINA BOSANSKO GRAHOVO</w:t>
      </w:r>
    </w:p>
    <w:p w:rsidR="00F754D5" w:rsidRPr="0064155D" w:rsidRDefault="00F754D5" w:rsidP="00F754D5">
      <w:pPr>
        <w:jc w:val="left"/>
      </w:pPr>
      <w:r w:rsidRPr="0064155D">
        <w:t xml:space="preserve">OPŠTINSKO VIJEĆE  </w:t>
      </w:r>
    </w:p>
    <w:p w:rsidR="00F754D5" w:rsidRPr="0064155D" w:rsidRDefault="00F754D5" w:rsidP="00F754D5">
      <w:pPr>
        <w:jc w:val="left"/>
      </w:pPr>
      <w:r w:rsidRPr="0064155D">
        <w:t>Broj:01-</w:t>
      </w:r>
      <w:r>
        <w:t>04-309</w:t>
      </w:r>
      <w:r w:rsidRPr="0064155D">
        <w:t xml:space="preserve">/21                                                                     </w:t>
      </w:r>
    </w:p>
    <w:p w:rsidR="00F754D5" w:rsidRPr="0064155D" w:rsidRDefault="00F754D5" w:rsidP="00F754D5">
      <w:pPr>
        <w:jc w:val="left"/>
      </w:pPr>
      <w:r w:rsidRPr="0064155D">
        <w:t>Dana:</w:t>
      </w:r>
      <w:r>
        <w:t>17.02.2021. godine</w:t>
      </w:r>
      <w:r w:rsidRPr="0064155D">
        <w:t xml:space="preserve">           </w:t>
      </w:r>
    </w:p>
    <w:p w:rsidR="00F754D5" w:rsidRPr="0064155D" w:rsidRDefault="00F754D5" w:rsidP="00F754D5">
      <w:pPr>
        <w:jc w:val="left"/>
      </w:pPr>
      <w:r w:rsidRPr="0064155D">
        <w:t xml:space="preserve">                                                             </w:t>
      </w:r>
    </w:p>
    <w:p w:rsidR="00F754D5" w:rsidRPr="0064155D" w:rsidRDefault="00F754D5" w:rsidP="00F754D5">
      <w:pPr>
        <w:jc w:val="left"/>
      </w:pPr>
      <w:r w:rsidRPr="0064155D">
        <w:t xml:space="preserve">                                                                                                                 </w:t>
      </w:r>
    </w:p>
    <w:p w:rsidR="00F754D5" w:rsidRPr="0064155D" w:rsidRDefault="00F754D5" w:rsidP="00F754D5">
      <w:pPr>
        <w:jc w:val="left"/>
      </w:pPr>
      <w:r w:rsidRPr="0064155D">
        <w:t xml:space="preserve">                          Predsjedavajući OV</w:t>
      </w:r>
    </w:p>
    <w:p w:rsidR="00F754D5" w:rsidRPr="0064155D" w:rsidRDefault="00F754D5" w:rsidP="00F754D5">
      <w:pPr>
        <w:jc w:val="left"/>
      </w:pPr>
      <w:r w:rsidRPr="0064155D">
        <w:t xml:space="preserve">                           Slađana Čeko s.r.         </w:t>
      </w:r>
    </w:p>
    <w:p w:rsidR="00F754D5" w:rsidRPr="0064155D" w:rsidRDefault="00F754D5" w:rsidP="00F754D5">
      <w:pPr>
        <w:jc w:val="left"/>
        <w:rPr>
          <w:sz w:val="22"/>
          <w:szCs w:val="22"/>
        </w:rPr>
      </w:pPr>
      <w:r w:rsidRPr="00574A11">
        <w:rPr>
          <w:sz w:val="22"/>
          <w:szCs w:val="22"/>
        </w:rPr>
        <w:t xml:space="preserve">                                              </w:t>
      </w:r>
      <w:r>
        <w:t xml:space="preserve">                                                                                                         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 xml:space="preserve">B O S N </w:t>
      </w:r>
      <w:proofErr w:type="gramStart"/>
      <w:r w:rsidRPr="00CF1EA2">
        <w:rPr>
          <w:bCs/>
        </w:rPr>
        <w:t>A  I</w:t>
      </w:r>
      <w:proofErr w:type="gramEnd"/>
      <w:r w:rsidRPr="00CF1EA2">
        <w:rPr>
          <w:bCs/>
        </w:rPr>
        <w:t xml:space="preserve">  H E R C E G O V I N A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>FEDERACIJA BOSNE I HERCEGOVINE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>K    A    N     T     O     N         1 0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>OPŠTINA BOSANSKO GRAHOVO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 xml:space="preserve">  - OPŠTINSKO   VIJEĆE -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>Broj: 01-</w:t>
      </w:r>
      <w:r>
        <w:rPr>
          <w:bCs/>
        </w:rPr>
        <w:t>04-307</w:t>
      </w:r>
      <w:r w:rsidRPr="00CF1EA2">
        <w:rPr>
          <w:bCs/>
        </w:rPr>
        <w:t>/21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proofErr w:type="gramStart"/>
      <w:r w:rsidRPr="00CF1EA2">
        <w:rPr>
          <w:bCs/>
        </w:rPr>
        <w:t>Dana :</w:t>
      </w:r>
      <w:proofErr w:type="gramEnd"/>
      <w:r w:rsidRPr="00CF1EA2">
        <w:rPr>
          <w:bCs/>
        </w:rPr>
        <w:t xml:space="preserve"> </w:t>
      </w:r>
      <w:r>
        <w:rPr>
          <w:bCs/>
        </w:rPr>
        <w:t>17.02.</w:t>
      </w:r>
      <w:r w:rsidRPr="00CF1EA2">
        <w:rPr>
          <w:bCs/>
        </w:rPr>
        <w:t>2021.godine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ab/>
      </w:r>
      <w:proofErr w:type="gramStart"/>
      <w:r w:rsidRPr="00CF1EA2">
        <w:rPr>
          <w:bCs/>
        </w:rPr>
        <w:t>Na osnovu člana 24.</w:t>
      </w:r>
      <w:proofErr w:type="gramEnd"/>
      <w:r w:rsidRPr="00CF1EA2">
        <w:rPr>
          <w:bCs/>
        </w:rPr>
        <w:t xml:space="preserve"> Statuta Opštine Bosansko Grahovo, a u skladu </w:t>
      </w:r>
      <w:proofErr w:type="gramStart"/>
      <w:r w:rsidRPr="00CF1EA2">
        <w:rPr>
          <w:bCs/>
        </w:rPr>
        <w:t>sa  Poslovnikom</w:t>
      </w:r>
      <w:proofErr w:type="gramEnd"/>
      <w:r w:rsidRPr="00CF1EA2">
        <w:rPr>
          <w:bCs/>
        </w:rPr>
        <w:t xml:space="preserve"> o radu Opštinskog vijeća, u predmetu donošenja Strategije </w:t>
      </w:r>
      <w:r w:rsidRPr="00CF1EA2">
        <w:rPr>
          <w:bCs/>
        </w:rPr>
        <w:lastRenderedPageBreak/>
        <w:t xml:space="preserve">razvoja opštine Bosansako Grahovo za period 2021 - 2027 godine,  Opštinsko vijeće na </w:t>
      </w:r>
      <w:r>
        <w:rPr>
          <w:bCs/>
        </w:rPr>
        <w:t>svojoj sjednici održanoj dana 17.02.</w:t>
      </w:r>
      <w:r w:rsidRPr="00CF1EA2">
        <w:rPr>
          <w:bCs/>
        </w:rPr>
        <w:t>2021.godine,</w:t>
      </w:r>
      <w:r>
        <w:rPr>
          <w:bCs/>
        </w:rPr>
        <w:t xml:space="preserve"> </w:t>
      </w:r>
      <w:r w:rsidRPr="00CF1EA2">
        <w:rPr>
          <w:bCs/>
        </w:rPr>
        <w:t xml:space="preserve"> donosi 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A57452" w:rsidRDefault="00F754D5" w:rsidP="00F754D5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rFonts w:ascii="Calibri" w:hAnsi="Calibri" w:cs="Calibri"/>
        </w:rPr>
        <w:t xml:space="preserve">            </w:t>
      </w:r>
      <w:r w:rsidRPr="00A57452">
        <w:rPr>
          <w:b/>
          <w:bCs/>
        </w:rPr>
        <w:t>O   D   L   U   K   U</w:t>
      </w:r>
    </w:p>
    <w:p w:rsidR="00F754D5" w:rsidRPr="00A57452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gramStart"/>
      <w:r w:rsidRPr="00A57452">
        <w:rPr>
          <w:b/>
          <w:bCs/>
        </w:rPr>
        <w:t>o</w:t>
      </w:r>
      <w:proofErr w:type="gramEnd"/>
      <w:r w:rsidRPr="00A57452">
        <w:rPr>
          <w:b/>
          <w:bCs/>
        </w:rPr>
        <w:t xml:space="preserve"> usvajanju Strategije razvoja Opštine Bosansko Grahovo</w:t>
      </w:r>
    </w:p>
    <w:p w:rsidR="00F754D5" w:rsidRPr="00A57452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proofErr w:type="gramStart"/>
      <w:r w:rsidRPr="00A57452">
        <w:rPr>
          <w:b/>
          <w:bCs/>
        </w:rPr>
        <w:t>za</w:t>
      </w:r>
      <w:proofErr w:type="gramEnd"/>
      <w:r w:rsidRPr="00A57452">
        <w:rPr>
          <w:b/>
          <w:bCs/>
        </w:rPr>
        <w:t xml:space="preserve"> period od 2021 – 2027.  </w:t>
      </w:r>
      <w:proofErr w:type="gramStart"/>
      <w:r w:rsidRPr="00A57452">
        <w:rPr>
          <w:b/>
          <w:bCs/>
        </w:rPr>
        <w:t>godine</w:t>
      </w:r>
      <w:proofErr w:type="gramEnd"/>
    </w:p>
    <w:p w:rsidR="00F754D5" w:rsidRPr="00A57452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</w:rPr>
      </w:pP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 xml:space="preserve">                   I. Usvaja se Strategija razvoja Opštine Bosansko Grahovo za period od 2021 - 2027 godine, pripremljena </w:t>
      </w:r>
      <w:proofErr w:type="gramStart"/>
      <w:r w:rsidRPr="00CF1EA2">
        <w:rPr>
          <w:bCs/>
        </w:rPr>
        <w:t>u  Nacrtu</w:t>
      </w:r>
      <w:proofErr w:type="gramEnd"/>
      <w:r w:rsidRPr="00CF1EA2">
        <w:rPr>
          <w:bCs/>
        </w:rPr>
        <w:t xml:space="preserve">  Strategije razvoja Bosanskog Grahova.</w:t>
      </w:r>
    </w:p>
    <w:p w:rsidR="00F754D5" w:rsidRPr="0064155D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CF1EA2">
        <w:rPr>
          <w:bCs/>
        </w:rPr>
        <w:t xml:space="preserve">                II. Odluka stupa </w:t>
      </w:r>
      <w:proofErr w:type="gramStart"/>
      <w:r w:rsidRPr="00CF1EA2">
        <w:rPr>
          <w:bCs/>
        </w:rPr>
        <w:t>na</w:t>
      </w:r>
      <w:proofErr w:type="gramEnd"/>
      <w:r w:rsidRPr="00CF1EA2">
        <w:rPr>
          <w:bCs/>
        </w:rPr>
        <w:t xml:space="preserve"> snagu narednog dana od dana objavljivanja u Službenom glasniku Opštine Bosansko Grahovo, a za njeno provođenje zadužuje se stručna služba Opštinskog načelnika.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</w:pPr>
      <w:r w:rsidRPr="00CF1EA2">
        <w:t xml:space="preserve">                                                                                       Predsjedavajući O.V.</w:t>
      </w:r>
    </w:p>
    <w:p w:rsidR="00F754D5" w:rsidRPr="00CF1EA2" w:rsidRDefault="00F754D5" w:rsidP="00F754D5">
      <w:pPr>
        <w:autoSpaceDE w:val="0"/>
        <w:autoSpaceDN w:val="0"/>
        <w:adjustRightInd w:val="0"/>
        <w:spacing w:line="240" w:lineRule="auto"/>
      </w:pPr>
      <w:proofErr w:type="gramStart"/>
      <w:r>
        <w:t>Slađana Čeko s.r.</w:t>
      </w:r>
      <w:proofErr w:type="gramEnd"/>
    </w:p>
    <w:p w:rsidR="00F754D5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64155D" w:rsidRDefault="00F754D5" w:rsidP="00F754D5">
      <w:r w:rsidRPr="005959E7">
        <w:rPr>
          <w:sz w:val="28"/>
          <w:szCs w:val="28"/>
        </w:rPr>
        <w:t xml:space="preserve">    </w:t>
      </w:r>
      <w:r w:rsidRPr="0064155D">
        <w:t>Na osnovu člana 124-128 Statuta opštine Bosansko Grahovo broj</w:t>
      </w:r>
      <w:proofErr w:type="gramStart"/>
      <w:r w:rsidRPr="0064155D">
        <w:t>:02</w:t>
      </w:r>
      <w:proofErr w:type="gramEnd"/>
      <w:r w:rsidRPr="0064155D">
        <w:t>-02-1150/07 od 14.11.2007 godine opštinsko vijeće na svojoj sjednici održanoj 17.02.2021 godine donosi sledeću:</w:t>
      </w:r>
    </w:p>
    <w:p w:rsidR="00F754D5" w:rsidRDefault="00F754D5" w:rsidP="00F754D5"/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STATUTARNU ODLUKU</w:t>
      </w:r>
    </w:p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O</w:t>
      </w:r>
    </w:p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IZMJENI I DOPUNI STATUTA OPŠTINE BOSANSKO GRAHOVO</w:t>
      </w:r>
    </w:p>
    <w:p w:rsidR="00F754D5" w:rsidRPr="0064155D" w:rsidRDefault="00F754D5" w:rsidP="00F754D5"/>
    <w:p w:rsidR="00F754D5" w:rsidRPr="0053311E" w:rsidRDefault="00F754D5" w:rsidP="00F754D5">
      <w:pPr>
        <w:jc w:val="center"/>
      </w:pPr>
      <w:proofErr w:type="gramStart"/>
      <w:r w:rsidRPr="0053311E">
        <w:t>Član 1.</w:t>
      </w:r>
      <w:proofErr w:type="gramEnd"/>
    </w:p>
    <w:p w:rsidR="00F754D5" w:rsidRPr="0064155D" w:rsidRDefault="00F754D5" w:rsidP="00F754D5">
      <w:pPr>
        <w:rPr>
          <w:b/>
          <w:bCs/>
        </w:rPr>
      </w:pPr>
      <w:proofErr w:type="gramStart"/>
      <w:r w:rsidRPr="0064155D">
        <w:t xml:space="preserve">U članu 75 Statuta opštine Bosansko Grahovo u stavu 1 umjesto broja </w:t>
      </w:r>
      <w:r w:rsidRPr="0064155D">
        <w:rPr>
          <w:b/>
          <w:bCs/>
        </w:rPr>
        <w:t>5.</w:t>
      </w:r>
      <w:proofErr w:type="gramEnd"/>
    </w:p>
    <w:p w:rsidR="00F754D5" w:rsidRPr="0064155D" w:rsidRDefault="00F754D5" w:rsidP="00F754D5">
      <w:pPr>
        <w:rPr>
          <w:b/>
          <w:bCs/>
        </w:rPr>
      </w:pPr>
      <w:proofErr w:type="gramStart"/>
      <w:r w:rsidRPr="0064155D">
        <w:t>treba</w:t>
      </w:r>
      <w:proofErr w:type="gramEnd"/>
      <w:r w:rsidRPr="0064155D">
        <w:t xml:space="preserve"> da stoji broj </w:t>
      </w:r>
      <w:r w:rsidRPr="0064155D">
        <w:rPr>
          <w:b/>
          <w:bCs/>
        </w:rPr>
        <w:t>3.</w:t>
      </w:r>
    </w:p>
    <w:p w:rsidR="00F754D5" w:rsidRPr="0053311E" w:rsidRDefault="00F754D5" w:rsidP="00F754D5">
      <w:pPr>
        <w:jc w:val="center"/>
      </w:pPr>
      <w:proofErr w:type="gramStart"/>
      <w:r w:rsidRPr="0053311E">
        <w:lastRenderedPageBreak/>
        <w:t>Član 2.</w:t>
      </w:r>
      <w:proofErr w:type="gramEnd"/>
    </w:p>
    <w:p w:rsidR="00F754D5" w:rsidRPr="0064155D" w:rsidRDefault="00F754D5" w:rsidP="00F754D5">
      <w:r w:rsidRPr="0064155D">
        <w:t xml:space="preserve">    </w:t>
      </w:r>
      <w:proofErr w:type="gramStart"/>
      <w:r w:rsidRPr="0064155D">
        <w:t>Član 80.</w:t>
      </w:r>
      <w:proofErr w:type="gramEnd"/>
      <w:r w:rsidRPr="0064155D">
        <w:t xml:space="preserve"> </w:t>
      </w:r>
      <w:proofErr w:type="gramStart"/>
      <w:r w:rsidRPr="0064155D">
        <w:t>statuta</w:t>
      </w:r>
      <w:proofErr w:type="gramEnd"/>
      <w:r w:rsidRPr="0064155D">
        <w:t xml:space="preserve"> opštine Bosansko Grahovo stav 1. </w:t>
      </w:r>
      <w:proofErr w:type="gramStart"/>
      <w:r w:rsidRPr="0064155D">
        <w:t>mjenja</w:t>
      </w:r>
      <w:proofErr w:type="gramEnd"/>
      <w:r w:rsidRPr="0064155D">
        <w:t xml:space="preserve"> se i umjesto riječi </w:t>
      </w:r>
      <w:r w:rsidRPr="0064155D">
        <w:rPr>
          <w:b/>
          <w:bCs/>
        </w:rPr>
        <w:t>presjednik</w:t>
      </w:r>
      <w:r w:rsidRPr="0064155D">
        <w:t xml:space="preserve"> treba da stoji</w:t>
      </w:r>
      <w:r w:rsidRPr="0064155D">
        <w:rPr>
          <w:b/>
          <w:bCs/>
        </w:rPr>
        <w:t xml:space="preserve"> član</w:t>
      </w:r>
      <w:r w:rsidRPr="0064155D">
        <w:t>.U nastavku istog briše se „</w:t>
      </w:r>
      <w:r w:rsidRPr="0064155D">
        <w:rPr>
          <w:b/>
          <w:bCs/>
        </w:rPr>
        <w:t>bira se na osnovu</w:t>
      </w:r>
      <w:r w:rsidRPr="0064155D">
        <w:t xml:space="preserve"> </w:t>
      </w:r>
      <w:r w:rsidRPr="0064155D">
        <w:rPr>
          <w:b/>
          <w:bCs/>
        </w:rPr>
        <w:t>izloženog programskog dokumenta</w:t>
      </w:r>
      <w:r w:rsidRPr="0064155D">
        <w:t>.</w:t>
      </w:r>
    </w:p>
    <w:p w:rsidR="00F754D5" w:rsidRPr="0053311E" w:rsidRDefault="00F754D5" w:rsidP="00F754D5">
      <w:pPr>
        <w:jc w:val="center"/>
      </w:pPr>
      <w:proofErr w:type="gramStart"/>
      <w:r w:rsidRPr="0053311E">
        <w:t>Član 3.</w:t>
      </w:r>
      <w:proofErr w:type="gramEnd"/>
    </w:p>
    <w:p w:rsidR="00F754D5" w:rsidRPr="0064155D" w:rsidRDefault="00F754D5" w:rsidP="00F754D5">
      <w:pPr>
        <w:rPr>
          <w:b/>
          <w:bCs/>
        </w:rPr>
      </w:pPr>
      <w:r w:rsidRPr="0064155D">
        <w:t xml:space="preserve">    </w:t>
      </w:r>
      <w:proofErr w:type="gramStart"/>
      <w:r w:rsidRPr="0064155D">
        <w:t>Član 74.</w:t>
      </w:r>
      <w:proofErr w:type="gramEnd"/>
      <w:r w:rsidRPr="0064155D">
        <w:t xml:space="preserve"> </w:t>
      </w:r>
      <w:proofErr w:type="gramStart"/>
      <w:r w:rsidRPr="0064155D">
        <w:t>statuta</w:t>
      </w:r>
      <w:proofErr w:type="gramEnd"/>
      <w:r w:rsidRPr="0064155D">
        <w:t xml:space="preserve"> opštine Bosansko Grahovo dodaje se četvrti stav koji glasi „</w:t>
      </w:r>
      <w:r w:rsidRPr="0064155D">
        <w:rPr>
          <w:b/>
          <w:bCs/>
        </w:rPr>
        <w:t>nespojiva je funkcija odbornika u Opštinskom vijeću i člana Savjeta mjesne zajednice“.</w:t>
      </w:r>
    </w:p>
    <w:p w:rsidR="00F754D5" w:rsidRPr="0064155D" w:rsidRDefault="00F754D5" w:rsidP="00F754D5">
      <w:pPr>
        <w:rPr>
          <w:b/>
          <w:bCs/>
        </w:rPr>
      </w:pPr>
    </w:p>
    <w:p w:rsidR="00F754D5" w:rsidRPr="0053311E" w:rsidRDefault="00F754D5" w:rsidP="00F754D5">
      <w:pPr>
        <w:jc w:val="center"/>
      </w:pPr>
      <w:proofErr w:type="gramStart"/>
      <w:r w:rsidRPr="0053311E">
        <w:t>Član 4.</w:t>
      </w:r>
      <w:proofErr w:type="gramEnd"/>
    </w:p>
    <w:p w:rsidR="00F754D5" w:rsidRPr="0064155D" w:rsidRDefault="00F754D5" w:rsidP="00F754D5">
      <w:r w:rsidRPr="0064155D">
        <w:t xml:space="preserve">    Ova statutarna odluka stupa </w:t>
      </w:r>
      <w:proofErr w:type="gramStart"/>
      <w:r w:rsidRPr="0064155D">
        <w:t>na</w:t>
      </w:r>
      <w:proofErr w:type="gramEnd"/>
      <w:r w:rsidRPr="0064155D">
        <w:t xml:space="preserve"> snagu narednog dana od dana objavljivanja u Službenom glasniku Opštine Bosansko Grahovo                         .</w:t>
      </w:r>
    </w:p>
    <w:p w:rsidR="00F754D5" w:rsidRPr="0053311E" w:rsidRDefault="00F754D5" w:rsidP="00F754D5">
      <w:r w:rsidRPr="0053311E">
        <w:t>Broj</w:t>
      </w:r>
      <w:proofErr w:type="gramStart"/>
      <w:r w:rsidRPr="0053311E">
        <w:t>:01</w:t>
      </w:r>
      <w:proofErr w:type="gramEnd"/>
      <w:r w:rsidRPr="0053311E">
        <w:t>-04-276/21</w:t>
      </w:r>
    </w:p>
    <w:p w:rsidR="00F754D5" w:rsidRPr="0053311E" w:rsidRDefault="00F754D5" w:rsidP="00F754D5">
      <w:r w:rsidRPr="0053311E">
        <w:t>Dana</w:t>
      </w:r>
      <w:proofErr w:type="gramStart"/>
      <w:r w:rsidRPr="0053311E">
        <w:t>,17.02.2021.godine</w:t>
      </w:r>
      <w:proofErr w:type="gramEnd"/>
      <w:r w:rsidRPr="0053311E">
        <w:t xml:space="preserve">  </w:t>
      </w:r>
    </w:p>
    <w:p w:rsidR="00F754D5" w:rsidRDefault="00F754D5" w:rsidP="00F754D5">
      <w:r w:rsidRPr="0053311E">
        <w:t xml:space="preserve">                                                        PRE</w:t>
      </w:r>
      <w:r>
        <w:t>D</w:t>
      </w:r>
      <w:r w:rsidRPr="0053311E">
        <w:t>SJEDAVAJUĆ</w:t>
      </w:r>
      <w:r>
        <w:t>A OV</w:t>
      </w:r>
    </w:p>
    <w:p w:rsidR="00F754D5" w:rsidRPr="0053311E" w:rsidRDefault="00F754D5" w:rsidP="00F754D5">
      <w:r w:rsidRPr="0053311E">
        <w:t xml:space="preserve">                                                                     </w:t>
      </w:r>
      <w:r>
        <w:t xml:space="preserve">  </w:t>
      </w:r>
      <w:proofErr w:type="gramStart"/>
      <w:r w:rsidRPr="0053311E">
        <w:t>Čeko Slađana</w:t>
      </w:r>
      <w:r>
        <w:t xml:space="preserve"> s.r.</w:t>
      </w:r>
      <w:proofErr w:type="gramEnd"/>
    </w:p>
    <w:p w:rsidR="00F754D5" w:rsidRPr="0064155D" w:rsidRDefault="00F754D5" w:rsidP="00F754D5">
      <w:pPr>
        <w:rPr>
          <w:b/>
        </w:rPr>
      </w:pPr>
      <w:r w:rsidRPr="00CF1EA2">
        <w:t xml:space="preserve">                                                                         </w:t>
      </w:r>
      <w:r>
        <w:t xml:space="preserve">        </w:t>
      </w:r>
      <w:r w:rsidRPr="005F621F">
        <w:rPr>
          <w:sz w:val="28"/>
          <w:szCs w:val="28"/>
        </w:rPr>
        <w:t xml:space="preserve">    </w:t>
      </w:r>
      <w:r w:rsidRPr="0064155D">
        <w:t>Na osnovu člana 31.Zakona o lokalnoj samoupravi HBŽ (Narodne novine HBŽ br.4/98, člana 63 Statuta opštine Bosansko Grahovo broj 02-02-1150/07 i Pravila mjesnih zajednica broj 01-05-606/06 od 10.05.2006 godine Opštinsko vijeće na svojoj sjednici održanoj dana 17.02.2021 godine donosi sledeću:</w:t>
      </w:r>
    </w:p>
    <w:p w:rsidR="00F754D5" w:rsidRPr="0064155D" w:rsidRDefault="00F754D5" w:rsidP="00F754D5"/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O   D   L   U   K   U</w:t>
      </w:r>
    </w:p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O</w:t>
      </w:r>
    </w:p>
    <w:p w:rsidR="00F754D5" w:rsidRPr="0064155D" w:rsidRDefault="00F754D5" w:rsidP="00F754D5">
      <w:pPr>
        <w:jc w:val="center"/>
        <w:rPr>
          <w:b/>
        </w:rPr>
      </w:pPr>
      <w:r w:rsidRPr="0064155D">
        <w:rPr>
          <w:b/>
        </w:rPr>
        <w:t>IZMJENI I DOPUNI PRAVILA MJESNIH ZAJEDNICA</w:t>
      </w:r>
    </w:p>
    <w:p w:rsidR="00F754D5" w:rsidRPr="0064155D" w:rsidRDefault="00F754D5" w:rsidP="00F754D5">
      <w:pPr>
        <w:jc w:val="center"/>
        <w:rPr>
          <w:b/>
        </w:rPr>
      </w:pPr>
    </w:p>
    <w:p w:rsidR="00F754D5" w:rsidRPr="0053311E" w:rsidRDefault="00F754D5" w:rsidP="00F754D5">
      <w:pPr>
        <w:jc w:val="center"/>
      </w:pPr>
      <w:proofErr w:type="gramStart"/>
      <w:r w:rsidRPr="0053311E">
        <w:lastRenderedPageBreak/>
        <w:t>Član 1.</w:t>
      </w:r>
      <w:proofErr w:type="gramEnd"/>
    </w:p>
    <w:p w:rsidR="00F754D5" w:rsidRPr="0064155D" w:rsidRDefault="00F754D5" w:rsidP="00F754D5">
      <w:r w:rsidRPr="0064155D">
        <w:t xml:space="preserve">    </w:t>
      </w:r>
      <w:proofErr w:type="gramStart"/>
      <w:r w:rsidRPr="0064155D">
        <w:t>Ćlan 23.stav 4 umjesto riječi</w:t>
      </w:r>
      <w:r w:rsidRPr="0064155D">
        <w:rPr>
          <w:b/>
        </w:rPr>
        <w:t xml:space="preserve"> pet</w:t>
      </w:r>
      <w:r w:rsidRPr="0064155D">
        <w:t xml:space="preserve"> sada treba da stoji riječ</w:t>
      </w:r>
      <w:r w:rsidRPr="0064155D">
        <w:rPr>
          <w:b/>
        </w:rPr>
        <w:t xml:space="preserve"> tri</w:t>
      </w:r>
      <w:r w:rsidRPr="0064155D">
        <w:t>.</w:t>
      </w:r>
      <w:proofErr w:type="gramEnd"/>
    </w:p>
    <w:p w:rsidR="00F754D5" w:rsidRPr="0064155D" w:rsidRDefault="00F754D5" w:rsidP="00F754D5">
      <w:r w:rsidRPr="0064155D">
        <w:t xml:space="preserve">       </w:t>
      </w:r>
    </w:p>
    <w:p w:rsidR="00F754D5" w:rsidRPr="0053311E" w:rsidRDefault="00F754D5" w:rsidP="00F754D5">
      <w:pPr>
        <w:jc w:val="center"/>
      </w:pPr>
      <w:r w:rsidRPr="0053311E">
        <w:t>Član2.</w:t>
      </w:r>
    </w:p>
    <w:p w:rsidR="00F754D5" w:rsidRPr="0064155D" w:rsidRDefault="00F754D5" w:rsidP="00F754D5">
      <w:r w:rsidRPr="0064155D">
        <w:t xml:space="preserve">    </w:t>
      </w:r>
      <w:proofErr w:type="gramStart"/>
      <w:r w:rsidRPr="0064155D">
        <w:t>Član 25.stav 1.umjesto broja</w:t>
      </w:r>
      <w:r w:rsidRPr="0064155D">
        <w:rPr>
          <w:b/>
        </w:rPr>
        <w:t xml:space="preserve"> 5</w:t>
      </w:r>
      <w:r w:rsidRPr="0064155D">
        <w:t>.sada treba da stoji broj</w:t>
      </w:r>
      <w:r w:rsidRPr="0064155D">
        <w:rPr>
          <w:b/>
        </w:rPr>
        <w:t xml:space="preserve"> 3</w:t>
      </w:r>
      <w:r w:rsidRPr="0064155D">
        <w:t>.</w:t>
      </w:r>
      <w:proofErr w:type="gramEnd"/>
    </w:p>
    <w:p w:rsidR="00F754D5" w:rsidRPr="0064155D" w:rsidRDefault="00F754D5" w:rsidP="00F754D5"/>
    <w:p w:rsidR="00F754D5" w:rsidRPr="0053311E" w:rsidRDefault="00F754D5" w:rsidP="00F754D5">
      <w:pPr>
        <w:jc w:val="center"/>
      </w:pPr>
      <w:proofErr w:type="gramStart"/>
      <w:r w:rsidRPr="0053311E">
        <w:t>Član 3.</w:t>
      </w:r>
      <w:proofErr w:type="gramEnd"/>
    </w:p>
    <w:p w:rsidR="00F754D5" w:rsidRPr="0064155D" w:rsidRDefault="00F754D5" w:rsidP="00F754D5">
      <w:pPr>
        <w:rPr>
          <w:b/>
        </w:rPr>
      </w:pPr>
      <w:r w:rsidRPr="0064155D">
        <w:t xml:space="preserve">        </w:t>
      </w:r>
      <w:proofErr w:type="gramStart"/>
      <w:r w:rsidRPr="0064155D">
        <w:t>Član 26.u zadnjem stavu mjenja se umjesto riječi</w:t>
      </w:r>
      <w:r w:rsidRPr="0064155D">
        <w:rPr>
          <w:b/>
        </w:rPr>
        <w:t xml:space="preserve"> mjesne zajednice</w:t>
      </w:r>
      <w:r w:rsidRPr="0064155D">
        <w:t xml:space="preserve"> treba da stoji </w:t>
      </w:r>
      <w:r w:rsidRPr="0064155D">
        <w:rPr>
          <w:b/>
        </w:rPr>
        <w:t>mjesnog područja.</w:t>
      </w:r>
      <w:proofErr w:type="gramEnd"/>
    </w:p>
    <w:p w:rsidR="00F754D5" w:rsidRPr="0064155D" w:rsidRDefault="00F754D5" w:rsidP="00F754D5">
      <w:pPr>
        <w:rPr>
          <w:b/>
        </w:rPr>
      </w:pPr>
    </w:p>
    <w:p w:rsidR="00F754D5" w:rsidRPr="0053311E" w:rsidRDefault="00F754D5" w:rsidP="00F754D5">
      <w:pPr>
        <w:jc w:val="center"/>
      </w:pPr>
      <w:proofErr w:type="gramStart"/>
      <w:r w:rsidRPr="0053311E">
        <w:t>Član 4.</w:t>
      </w:r>
      <w:proofErr w:type="gramEnd"/>
    </w:p>
    <w:p w:rsidR="00F754D5" w:rsidRPr="0064155D" w:rsidRDefault="00F754D5" w:rsidP="00F754D5">
      <w:pPr>
        <w:rPr>
          <w:b/>
        </w:rPr>
      </w:pPr>
      <w:r w:rsidRPr="0064155D">
        <w:t xml:space="preserve">    Član 30 .briše se u potpunosti </w:t>
      </w:r>
      <w:proofErr w:type="gramStart"/>
      <w:r w:rsidRPr="0064155D">
        <w:t>novi</w:t>
      </w:r>
      <w:proofErr w:type="gramEnd"/>
      <w:r w:rsidRPr="0064155D">
        <w:t xml:space="preserve"> član 30 glasi </w:t>
      </w:r>
      <w:r w:rsidRPr="0064155D">
        <w:rPr>
          <w:b/>
        </w:rPr>
        <w:t>„ Naknada članovima Savjeta mjesne zajednice urediće se odlukom opštinskog vijeća.</w:t>
      </w:r>
    </w:p>
    <w:p w:rsidR="00F754D5" w:rsidRPr="0064155D" w:rsidRDefault="00F754D5" w:rsidP="00F754D5">
      <w:pPr>
        <w:rPr>
          <w:b/>
        </w:rPr>
      </w:pPr>
    </w:p>
    <w:p w:rsidR="00F754D5" w:rsidRPr="0053311E" w:rsidRDefault="00F754D5" w:rsidP="00F754D5">
      <w:pPr>
        <w:jc w:val="center"/>
        <w:rPr>
          <w:bCs/>
        </w:rPr>
      </w:pPr>
      <w:proofErr w:type="gramStart"/>
      <w:r w:rsidRPr="0053311E">
        <w:rPr>
          <w:bCs/>
        </w:rPr>
        <w:t>Član 5.</w:t>
      </w:r>
      <w:proofErr w:type="gramEnd"/>
    </w:p>
    <w:p w:rsidR="00F754D5" w:rsidRPr="0064155D" w:rsidRDefault="00F754D5" w:rsidP="00F754D5">
      <w:r w:rsidRPr="0064155D">
        <w:t xml:space="preserve">    Ova odluka stupa </w:t>
      </w:r>
      <w:proofErr w:type="gramStart"/>
      <w:r w:rsidRPr="0064155D">
        <w:t>na</w:t>
      </w:r>
      <w:proofErr w:type="gramEnd"/>
      <w:r w:rsidRPr="0064155D">
        <w:t xml:space="preserve"> snagu narednog dana od dana objavljivanja u Službenom glasniku opštine Bosansko Grahovo.</w:t>
      </w:r>
    </w:p>
    <w:p w:rsidR="008B25D3" w:rsidRDefault="008B25D3" w:rsidP="00F754D5">
      <w:pPr>
        <w:rPr>
          <w:bCs/>
        </w:rPr>
      </w:pPr>
    </w:p>
    <w:p w:rsidR="00F754D5" w:rsidRPr="0064155D" w:rsidRDefault="00F754D5" w:rsidP="00F754D5">
      <w:pPr>
        <w:rPr>
          <w:bCs/>
        </w:rPr>
      </w:pPr>
      <w:r w:rsidRPr="0064155D">
        <w:rPr>
          <w:bCs/>
        </w:rPr>
        <w:t>Broj</w:t>
      </w:r>
      <w:proofErr w:type="gramStart"/>
      <w:r w:rsidRPr="0064155D">
        <w:rPr>
          <w:bCs/>
        </w:rPr>
        <w:t>:01</w:t>
      </w:r>
      <w:proofErr w:type="gramEnd"/>
      <w:r w:rsidRPr="0064155D">
        <w:rPr>
          <w:bCs/>
        </w:rPr>
        <w:t>-04-278/21</w:t>
      </w:r>
    </w:p>
    <w:p w:rsidR="00F754D5" w:rsidRPr="0064155D" w:rsidRDefault="00F754D5" w:rsidP="00F754D5">
      <w:pPr>
        <w:rPr>
          <w:bCs/>
        </w:rPr>
      </w:pPr>
      <w:r w:rsidRPr="0064155D">
        <w:rPr>
          <w:bCs/>
        </w:rPr>
        <w:t xml:space="preserve">Dana,17.02./21      </w:t>
      </w:r>
    </w:p>
    <w:p w:rsidR="00F754D5" w:rsidRPr="0064155D" w:rsidRDefault="00F754D5" w:rsidP="00F754D5">
      <w:pPr>
        <w:rPr>
          <w:bCs/>
        </w:rPr>
      </w:pPr>
      <w:r w:rsidRPr="0064155D">
        <w:rPr>
          <w:bCs/>
        </w:rPr>
        <w:t xml:space="preserve">                                                   </w:t>
      </w:r>
      <w:r>
        <w:rPr>
          <w:bCs/>
        </w:rPr>
        <w:t xml:space="preserve">  PREDSJEDAVAJUĆA</w:t>
      </w:r>
      <w:r w:rsidRPr="0064155D">
        <w:rPr>
          <w:bCs/>
        </w:rPr>
        <w:t xml:space="preserve"> OV</w:t>
      </w:r>
    </w:p>
    <w:p w:rsidR="00F754D5" w:rsidRPr="0064155D" w:rsidRDefault="00F754D5" w:rsidP="00F754D5">
      <w:pPr>
        <w:rPr>
          <w:bCs/>
        </w:rPr>
      </w:pPr>
      <w:r w:rsidRPr="0064155D">
        <w:rPr>
          <w:bCs/>
        </w:rPr>
        <w:t>Slađana Čeko s.r</w:t>
      </w:r>
    </w:p>
    <w:p w:rsidR="00F754D5" w:rsidRPr="009E4AC8" w:rsidRDefault="00F754D5" w:rsidP="00F754D5">
      <w:pPr>
        <w:rPr>
          <w:bCs/>
        </w:rPr>
      </w:pPr>
    </w:p>
    <w:p w:rsidR="00F754D5" w:rsidRPr="009E4AC8" w:rsidRDefault="00F754D5" w:rsidP="00F754D5">
      <w:pPr>
        <w:rPr>
          <w:bCs/>
        </w:rPr>
      </w:pPr>
    </w:p>
    <w:p w:rsidR="00F754D5" w:rsidRDefault="00F754D5" w:rsidP="00F754D5">
      <w:pPr>
        <w:rPr>
          <w:lang w:val="bs-Latn-BA"/>
        </w:rPr>
      </w:pPr>
      <w:r w:rsidRPr="00522D50">
        <w:rPr>
          <w:lang w:val="bs-Latn-BA"/>
        </w:rPr>
        <w:t xml:space="preserve">    Na</w:t>
      </w:r>
      <w:r>
        <w:rPr>
          <w:lang w:val="bs-Latn-BA"/>
        </w:rPr>
        <w:t xml:space="preserve"> osnovu člana 1. (poglavlje 10 A odluke o izmjenama i dopunama Statuta opštine Bosansko Grahovo broj  125/98 od 15.12. 1998 god. član 30 Zakona o lokalnoj samoupravi  (narodne novine  HBŽ br.4.od 27.03.1988 godine) a u skladu sa članom 10. Pravila </w:t>
      </w:r>
      <w:r w:rsidR="008B25D3">
        <w:rPr>
          <w:lang w:val="bs-Latn-BA"/>
        </w:rPr>
        <w:t xml:space="preserve">mjesnih zajednica  od 10.03.2006.godine </w:t>
      </w:r>
      <w:r>
        <w:rPr>
          <w:lang w:val="bs-Latn-BA"/>
        </w:rPr>
        <w:t xml:space="preserve">Opštinsko vijeće na svojoj sjednici </w:t>
      </w:r>
      <w:r>
        <w:rPr>
          <w:lang w:val="bs-Latn-BA"/>
        </w:rPr>
        <w:lastRenderedPageBreak/>
        <w:t>održanoj dana  17.02.2021 godine donosi:</w:t>
      </w:r>
    </w:p>
    <w:p w:rsidR="00F754D5" w:rsidRPr="00F50137" w:rsidRDefault="00F754D5" w:rsidP="00F754D5">
      <w:pPr>
        <w:rPr>
          <w:lang w:val="bs-Latn-BA"/>
        </w:rPr>
      </w:pPr>
    </w:p>
    <w:p w:rsidR="00F754D5" w:rsidRPr="00294CA0" w:rsidRDefault="00F754D5" w:rsidP="00F754D5">
      <w:pPr>
        <w:jc w:val="center"/>
        <w:rPr>
          <w:b/>
          <w:bCs/>
          <w:lang w:val="bs-Latn-BA"/>
        </w:rPr>
      </w:pPr>
      <w:r w:rsidRPr="00294CA0">
        <w:rPr>
          <w:b/>
          <w:bCs/>
          <w:lang w:val="bs-Latn-BA"/>
        </w:rPr>
        <w:t>O   D   L   U   K   U</w:t>
      </w:r>
    </w:p>
    <w:p w:rsidR="00F754D5" w:rsidRPr="00294CA0" w:rsidRDefault="00F754D5" w:rsidP="00F754D5">
      <w:pPr>
        <w:jc w:val="center"/>
        <w:rPr>
          <w:b/>
          <w:bCs/>
          <w:lang w:val="bs-Latn-BA"/>
        </w:rPr>
      </w:pPr>
      <w:r w:rsidRPr="00294CA0">
        <w:rPr>
          <w:b/>
          <w:bCs/>
          <w:lang w:val="bs-Latn-BA"/>
        </w:rPr>
        <w:t>O</w:t>
      </w:r>
    </w:p>
    <w:p w:rsidR="00F754D5" w:rsidRPr="00294CA0" w:rsidRDefault="00F754D5" w:rsidP="00F754D5">
      <w:pPr>
        <w:jc w:val="center"/>
        <w:rPr>
          <w:b/>
          <w:bCs/>
          <w:lang w:val="bs-Latn-BA"/>
        </w:rPr>
      </w:pPr>
      <w:r w:rsidRPr="00294CA0">
        <w:rPr>
          <w:b/>
          <w:bCs/>
          <w:lang w:val="bs-Latn-BA"/>
        </w:rPr>
        <w:t>OSNIVANJU I ORGANIZACIJI MJESNIH  ZAJEDNICA</w:t>
      </w:r>
    </w:p>
    <w:p w:rsidR="008B25D3" w:rsidRDefault="008B25D3" w:rsidP="00F754D5">
      <w:pPr>
        <w:jc w:val="center"/>
        <w:rPr>
          <w:bCs/>
          <w:lang w:val="bs-Latn-BA"/>
        </w:rPr>
      </w:pPr>
    </w:p>
    <w:p w:rsidR="008B25D3" w:rsidRDefault="008B25D3" w:rsidP="00F754D5">
      <w:pPr>
        <w:jc w:val="center"/>
        <w:rPr>
          <w:bCs/>
          <w:lang w:val="bs-Latn-BA"/>
        </w:rPr>
      </w:pPr>
    </w:p>
    <w:p w:rsidR="00F754D5" w:rsidRPr="0053311E" w:rsidRDefault="00F754D5" w:rsidP="00F754D5">
      <w:pPr>
        <w:jc w:val="center"/>
        <w:rPr>
          <w:bCs/>
          <w:lang w:val="bs-Latn-BA"/>
        </w:rPr>
      </w:pPr>
      <w:r w:rsidRPr="0053311E">
        <w:rPr>
          <w:bCs/>
          <w:lang w:val="bs-Latn-BA"/>
        </w:rPr>
        <w:t>Član 1.</w:t>
      </w:r>
    </w:p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 xml:space="preserve">       Ovom odlukom uređuje se način i postupak osnivanja MZ, određivanje mjesnih područja ,broj članova MZ iz mjesnog područja, ukupan broj članova savjeta  MZ i druga pitanja od značaja za organizaciju MZ.</w:t>
      </w:r>
    </w:p>
    <w:p w:rsidR="00F754D5" w:rsidRPr="0053311E" w:rsidRDefault="00F754D5" w:rsidP="00F754D5">
      <w:pPr>
        <w:jc w:val="center"/>
        <w:rPr>
          <w:bCs/>
          <w:lang w:val="bs-Latn-BA"/>
        </w:rPr>
      </w:pPr>
      <w:r w:rsidRPr="0053311E">
        <w:rPr>
          <w:bCs/>
          <w:lang w:val="bs-Latn-BA"/>
        </w:rPr>
        <w:t>Član 2.</w:t>
      </w:r>
    </w:p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 xml:space="preserve">   Ovom odlukom osnivaju se mjesne zajednice na području opštine Bosansko Grahovo i to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677"/>
        <w:gridCol w:w="1749"/>
      </w:tblGrid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R.br.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Službeni naziv MZ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Sjedište MZ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MZ Bosansko Grahovo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Bosansko Grahovo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MZ Peći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Peći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MZ Maleševci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Maleševci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MZ Crni Lug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Crni Lug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MZ Uništa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Uništa</w:t>
            </w:r>
          </w:p>
        </w:tc>
      </w:tr>
    </w:tbl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 xml:space="preserve">  </w:t>
      </w:r>
    </w:p>
    <w:p w:rsidR="00F754D5" w:rsidRPr="0053311E" w:rsidRDefault="00F754D5" w:rsidP="00F754D5">
      <w:pPr>
        <w:jc w:val="center"/>
        <w:rPr>
          <w:bCs/>
          <w:lang w:val="bs-Latn-BA"/>
        </w:rPr>
      </w:pPr>
      <w:r w:rsidRPr="0053311E">
        <w:rPr>
          <w:bCs/>
          <w:lang w:val="bs-Latn-BA"/>
        </w:rPr>
        <w:t>Član 3.</w:t>
      </w:r>
    </w:p>
    <w:p w:rsidR="00F754D5" w:rsidRPr="00294CA0" w:rsidRDefault="00F754D5" w:rsidP="00F754D5">
      <w:pPr>
        <w:pStyle w:val="ListParagraph"/>
        <w:numPr>
          <w:ilvl w:val="0"/>
          <w:numId w:val="20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294CA0">
        <w:rPr>
          <w:rFonts w:ascii="Times New Roman" w:hAnsi="Times New Roman"/>
          <w:b/>
          <w:bCs/>
          <w:sz w:val="24"/>
          <w:szCs w:val="24"/>
          <w:lang w:val="bs-Latn-BA"/>
        </w:rPr>
        <w:t>MZ Bosansko Grahovo obuhvata naseljena mjesta grupisan u mjesna područja i 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459"/>
        <w:gridCol w:w="982"/>
      </w:tblGrid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R.br.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Mjesna područja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Broj članova savjeta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Bosansko Grahovo,Novo naselje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2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lastRenderedPageBreak/>
              <w:t>2.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Pečenci,Mračaj,Stožišta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Kesići, Vidovići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Obljaj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Ugarci,Luka,Korita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Donji Tiškovac,Zaseok,Duler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</w:tbl>
    <w:p w:rsidR="00F754D5" w:rsidRPr="00294CA0" w:rsidRDefault="00F754D5" w:rsidP="00F754D5">
      <w:pPr>
        <w:rPr>
          <w:b/>
          <w:bCs/>
          <w:lang w:val="bs-Latn-BA"/>
        </w:rPr>
      </w:pPr>
    </w:p>
    <w:p w:rsidR="00F754D5" w:rsidRPr="00294CA0" w:rsidRDefault="00F754D5" w:rsidP="00F754D5">
      <w:pPr>
        <w:rPr>
          <w:b/>
          <w:bCs/>
          <w:lang w:val="bs-Latn-BA"/>
        </w:rPr>
      </w:pPr>
      <w:r w:rsidRPr="00294CA0">
        <w:rPr>
          <w:b/>
          <w:bCs/>
          <w:lang w:val="bs-Latn-BA"/>
        </w:rPr>
        <w:t xml:space="preserve">MZ Bosansko Grahovo bira 7  </w:t>
      </w:r>
    </w:p>
    <w:p w:rsidR="00F754D5" w:rsidRPr="00294CA0" w:rsidRDefault="00F754D5" w:rsidP="00F754D5">
      <w:pPr>
        <w:rPr>
          <w:b/>
          <w:bCs/>
          <w:lang w:val="bs-Latn-BA"/>
        </w:rPr>
      </w:pPr>
      <w:r w:rsidRPr="00294CA0">
        <w:rPr>
          <w:b/>
          <w:bCs/>
          <w:lang w:val="bs-Latn-BA"/>
        </w:rPr>
        <w:t>(sedam) članova Savjeta MZ.</w:t>
      </w:r>
    </w:p>
    <w:p w:rsidR="00F754D5" w:rsidRPr="00294CA0" w:rsidRDefault="00F754D5" w:rsidP="00F754D5">
      <w:pPr>
        <w:pStyle w:val="ListParagraph"/>
        <w:numPr>
          <w:ilvl w:val="0"/>
          <w:numId w:val="20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294CA0">
        <w:rPr>
          <w:rFonts w:ascii="Times New Roman" w:hAnsi="Times New Roman"/>
          <w:b/>
          <w:bCs/>
          <w:sz w:val="24"/>
          <w:szCs w:val="24"/>
          <w:lang w:val="bs-Latn-BA"/>
        </w:rPr>
        <w:t>MZ Peći obuhvata naseljena mjesta grupisana u mjesna područja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760"/>
        <w:gridCol w:w="1666"/>
      </w:tblGrid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R.br.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Mjesna područja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Broj članova savjeta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Peći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Resanovci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4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Zebe,Isjek</w:t>
            </w:r>
          </w:p>
        </w:tc>
        <w:tc>
          <w:tcPr>
            <w:tcW w:w="438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</w:tbl>
    <w:p w:rsidR="00F754D5" w:rsidRPr="00294CA0" w:rsidRDefault="00F754D5" w:rsidP="00F754D5">
      <w:pPr>
        <w:rPr>
          <w:b/>
          <w:bCs/>
          <w:lang w:val="bs-Latn-BA"/>
        </w:rPr>
      </w:pPr>
    </w:p>
    <w:p w:rsidR="00F754D5" w:rsidRPr="00294CA0" w:rsidRDefault="00F754D5" w:rsidP="00F754D5">
      <w:pPr>
        <w:rPr>
          <w:b/>
          <w:bCs/>
          <w:lang w:val="bs-Latn-BA"/>
        </w:rPr>
      </w:pPr>
      <w:r w:rsidRPr="00294CA0">
        <w:rPr>
          <w:b/>
          <w:bCs/>
          <w:lang w:val="bs-Latn-BA"/>
        </w:rPr>
        <w:t xml:space="preserve"> MZ Peći bira 3 (tri) člana savjeta MZ</w:t>
      </w:r>
    </w:p>
    <w:p w:rsidR="00F754D5" w:rsidRPr="00294CA0" w:rsidRDefault="00F754D5" w:rsidP="00F754D5">
      <w:pPr>
        <w:rPr>
          <w:b/>
          <w:bCs/>
          <w:lang w:val="bs-Latn-BA"/>
        </w:rPr>
      </w:pPr>
    </w:p>
    <w:p w:rsidR="00F754D5" w:rsidRPr="00294CA0" w:rsidRDefault="00F754D5" w:rsidP="00F754D5">
      <w:pPr>
        <w:pStyle w:val="ListParagraph"/>
        <w:numPr>
          <w:ilvl w:val="0"/>
          <w:numId w:val="20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294CA0">
        <w:rPr>
          <w:rFonts w:ascii="Times New Roman" w:hAnsi="Times New Roman"/>
          <w:b/>
          <w:bCs/>
          <w:sz w:val="24"/>
          <w:szCs w:val="24"/>
          <w:lang w:val="bs-Latn-BA"/>
        </w:rPr>
        <w:t>MZ Maleševci obuhvata naseljena mjesta grupisana u mjesna područja i to:</w:t>
      </w:r>
    </w:p>
    <w:p w:rsidR="00F754D5" w:rsidRPr="00294CA0" w:rsidRDefault="00F754D5" w:rsidP="00F754D5">
      <w:pPr>
        <w:pStyle w:val="ListParagrap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233"/>
        <w:gridCol w:w="687"/>
      </w:tblGrid>
      <w:tr w:rsidR="00F754D5" w:rsidRPr="00294CA0" w:rsidTr="00F1026D">
        <w:tc>
          <w:tcPr>
            <w:tcW w:w="551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R.br.</w:t>
            </w:r>
          </w:p>
        </w:tc>
        <w:tc>
          <w:tcPr>
            <w:tcW w:w="4253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Mjesna područja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b/>
                <w:bCs/>
                <w:sz w:val="24"/>
                <w:szCs w:val="24"/>
                <w:lang w:val="bs-Latn-BA"/>
              </w:rPr>
              <w:t>Broj članova savjeta</w:t>
            </w:r>
          </w:p>
        </w:tc>
      </w:tr>
      <w:tr w:rsidR="00F754D5" w:rsidRPr="00294CA0" w:rsidTr="00F1026D">
        <w:tc>
          <w:tcPr>
            <w:tcW w:w="551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Maleševci,Radlovići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551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Marinkovci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551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Preodac,M.Tičevo,V.Tičevo,Crnac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94CA0">
              <w:rPr>
                <w:rFonts w:ascii="Times New Roman" w:hAnsi="Times New Roman"/>
                <w:sz w:val="24"/>
                <w:szCs w:val="24"/>
                <w:lang w:val="bs-Latn-BA"/>
              </w:rPr>
              <w:t>1</w:t>
            </w:r>
          </w:p>
        </w:tc>
      </w:tr>
    </w:tbl>
    <w:p w:rsidR="00F754D5" w:rsidRPr="00294CA0" w:rsidRDefault="00F754D5" w:rsidP="00F754D5">
      <w:pPr>
        <w:pStyle w:val="ListParagrap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F754D5" w:rsidRPr="00294CA0" w:rsidRDefault="00F754D5" w:rsidP="00F754D5">
      <w:pPr>
        <w:pStyle w:val="ListParagraph"/>
        <w:numPr>
          <w:ilvl w:val="0"/>
          <w:numId w:val="23"/>
        </w:numPr>
        <w:rPr>
          <w:rFonts w:ascii="Times New Roman" w:hAnsi="Times New Roman"/>
          <w:b/>
          <w:bCs/>
          <w:sz w:val="24"/>
          <w:szCs w:val="24"/>
          <w:lang w:val="bs-Latn-BA"/>
        </w:rPr>
      </w:pPr>
      <w:r w:rsidRPr="00294CA0">
        <w:rPr>
          <w:rFonts w:ascii="Times New Roman" w:hAnsi="Times New Roman"/>
          <w:b/>
          <w:bCs/>
          <w:sz w:val="24"/>
          <w:szCs w:val="24"/>
          <w:lang w:val="bs-Latn-BA"/>
        </w:rPr>
        <w:t>MZ maleševci  bira 3 (tri ) člana savjeta MZ</w:t>
      </w:r>
    </w:p>
    <w:p w:rsidR="00F754D5" w:rsidRPr="00294CA0" w:rsidRDefault="00F754D5" w:rsidP="00F754D5">
      <w:pPr>
        <w:pStyle w:val="ListParagraph"/>
        <w:rPr>
          <w:rFonts w:ascii="Times New Roman" w:hAnsi="Times New Roman"/>
          <w:b/>
          <w:bCs/>
          <w:sz w:val="24"/>
          <w:szCs w:val="24"/>
          <w:lang w:val="bs-Latn-BA"/>
        </w:rPr>
      </w:pPr>
    </w:p>
    <w:p w:rsidR="00F754D5" w:rsidRPr="00294CA0" w:rsidRDefault="00F754D5" w:rsidP="00F754D5">
      <w:pPr>
        <w:ind w:left="720"/>
        <w:rPr>
          <w:b/>
          <w:bCs/>
          <w:lang w:val="bs-Latn-BA"/>
        </w:rPr>
      </w:pPr>
      <w:r w:rsidRPr="00294CA0">
        <w:rPr>
          <w:b/>
          <w:bCs/>
          <w:lang w:val="bs-Latn-BA"/>
        </w:rPr>
        <w:t>4. MZ Crni Lug obuhvata naseljena    mjesta  grupisana u mjesna područja  i to: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1949"/>
        <w:gridCol w:w="866"/>
      </w:tblGrid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lastRenderedPageBreak/>
              <w:t>R.br.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Mjesna područja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Broj članova savjeta</w:t>
            </w:r>
          </w:p>
        </w:tc>
      </w:tr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G.Peulje,D.Peulje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Grkovci,Crni Lug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Pržine,Jaruga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G.Kazanci,D.Kazanci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Nuglašica,Bastasi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</w:t>
            </w:r>
          </w:p>
        </w:tc>
      </w:tr>
    </w:tbl>
    <w:p w:rsidR="00F754D5" w:rsidRPr="00294CA0" w:rsidRDefault="00F754D5" w:rsidP="00F754D5">
      <w:pPr>
        <w:rPr>
          <w:lang w:val="bs-Latn-BA"/>
        </w:rPr>
      </w:pPr>
    </w:p>
    <w:p w:rsidR="00F754D5" w:rsidRPr="00294CA0" w:rsidRDefault="00F754D5" w:rsidP="00F754D5">
      <w:pPr>
        <w:numPr>
          <w:ilvl w:val="0"/>
          <w:numId w:val="20"/>
        </w:numPr>
        <w:rPr>
          <w:b/>
          <w:bCs/>
          <w:lang w:val="bs-Latn-BA"/>
        </w:rPr>
      </w:pPr>
      <w:r w:rsidRPr="00294CA0">
        <w:rPr>
          <w:b/>
          <w:bCs/>
          <w:lang w:val="bs-Latn-BA"/>
        </w:rPr>
        <w:t xml:space="preserve">MZ Crni Lug bira 5 (pet) članova savjeta MZ  </w:t>
      </w:r>
    </w:p>
    <w:p w:rsidR="00F754D5" w:rsidRPr="00294CA0" w:rsidRDefault="00F754D5" w:rsidP="00F754D5">
      <w:pPr>
        <w:ind w:left="720"/>
        <w:rPr>
          <w:b/>
          <w:bCs/>
          <w:lang w:val="bs-Latn-BA"/>
        </w:rPr>
      </w:pPr>
    </w:p>
    <w:p w:rsidR="00F754D5" w:rsidRPr="00294CA0" w:rsidRDefault="00F754D5" w:rsidP="00F754D5">
      <w:pPr>
        <w:ind w:left="360"/>
        <w:rPr>
          <w:b/>
          <w:bCs/>
          <w:lang w:val="bs-Latn-BA"/>
        </w:rPr>
      </w:pPr>
      <w:r>
        <w:rPr>
          <w:b/>
          <w:bCs/>
          <w:lang w:val="bs-Latn-BA"/>
        </w:rPr>
        <w:t>5</w:t>
      </w:r>
      <w:r w:rsidRPr="00294CA0">
        <w:rPr>
          <w:b/>
          <w:bCs/>
          <w:lang w:val="bs-Latn-BA"/>
        </w:rPr>
        <w:t>. MZ Uništa obuhvata naseljeno mjesto Uništa  koje ujedno čini i mjesno područje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451"/>
        <w:gridCol w:w="1271"/>
      </w:tblGrid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R.br.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Mjesno područje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b/>
                <w:bCs/>
                <w:lang w:val="bs-Latn-BA"/>
              </w:rPr>
            </w:pPr>
            <w:r w:rsidRPr="00294CA0">
              <w:rPr>
                <w:b/>
                <w:bCs/>
                <w:lang w:val="bs-Latn-BA"/>
              </w:rPr>
              <w:t>Broj članova savjeta</w:t>
            </w:r>
          </w:p>
        </w:tc>
      </w:tr>
      <w:tr w:rsidR="00F754D5" w:rsidRPr="00294CA0" w:rsidTr="00F1026D">
        <w:tc>
          <w:tcPr>
            <w:tcW w:w="709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754D5" w:rsidRPr="00294CA0" w:rsidRDefault="00F754D5" w:rsidP="00F1026D">
            <w:pPr>
              <w:rPr>
                <w:lang w:val="bs-Latn-BA"/>
              </w:rPr>
            </w:pPr>
            <w:r w:rsidRPr="00294CA0">
              <w:rPr>
                <w:lang w:val="bs-Latn-BA"/>
              </w:rPr>
              <w:t>Uništa</w:t>
            </w:r>
          </w:p>
        </w:tc>
        <w:tc>
          <w:tcPr>
            <w:tcW w:w="3538" w:type="dxa"/>
            <w:shd w:val="clear" w:color="auto" w:fill="auto"/>
          </w:tcPr>
          <w:p w:rsidR="00F754D5" w:rsidRPr="00294CA0" w:rsidRDefault="00F754D5" w:rsidP="00F1026D">
            <w:pPr>
              <w:jc w:val="center"/>
              <w:rPr>
                <w:lang w:val="bs-Latn-BA"/>
              </w:rPr>
            </w:pPr>
            <w:r w:rsidRPr="00294CA0">
              <w:rPr>
                <w:lang w:val="bs-Latn-BA"/>
              </w:rPr>
              <w:t>3</w:t>
            </w:r>
          </w:p>
        </w:tc>
      </w:tr>
    </w:tbl>
    <w:p w:rsidR="00F754D5" w:rsidRPr="00294CA0" w:rsidRDefault="00F754D5" w:rsidP="00F754D5">
      <w:pPr>
        <w:rPr>
          <w:b/>
          <w:bCs/>
          <w:lang w:val="bs-Latn-BA"/>
        </w:rPr>
      </w:pPr>
      <w:r w:rsidRPr="00294CA0">
        <w:rPr>
          <w:b/>
          <w:bCs/>
          <w:lang w:val="bs-Latn-BA"/>
        </w:rPr>
        <w:t xml:space="preserve">           </w:t>
      </w:r>
    </w:p>
    <w:p w:rsidR="00F754D5" w:rsidRPr="00294CA0" w:rsidRDefault="00F754D5" w:rsidP="00F754D5">
      <w:pPr>
        <w:numPr>
          <w:ilvl w:val="0"/>
          <w:numId w:val="22"/>
        </w:numPr>
        <w:rPr>
          <w:b/>
          <w:bCs/>
          <w:lang w:val="bs-Latn-BA"/>
        </w:rPr>
      </w:pPr>
      <w:r w:rsidRPr="00294CA0">
        <w:rPr>
          <w:b/>
          <w:bCs/>
          <w:lang w:val="bs-Latn-BA"/>
        </w:rPr>
        <w:t>MZ Uništa  bira 3 (tri) člana savjeta  MZ</w:t>
      </w:r>
    </w:p>
    <w:p w:rsidR="00F754D5" w:rsidRPr="00294CA0" w:rsidRDefault="00F754D5" w:rsidP="00F754D5">
      <w:pPr>
        <w:jc w:val="center"/>
        <w:rPr>
          <w:b/>
          <w:bCs/>
          <w:lang w:val="bs-Latn-BA"/>
        </w:rPr>
      </w:pPr>
    </w:p>
    <w:p w:rsidR="00F754D5" w:rsidRPr="0053311E" w:rsidRDefault="00F754D5" w:rsidP="00F754D5">
      <w:pPr>
        <w:jc w:val="center"/>
        <w:rPr>
          <w:bCs/>
          <w:lang w:val="bs-Latn-BA"/>
        </w:rPr>
      </w:pPr>
      <w:r w:rsidRPr="0053311E">
        <w:rPr>
          <w:bCs/>
          <w:lang w:val="bs-Latn-BA"/>
        </w:rPr>
        <w:t>Član 4.</w:t>
      </w:r>
    </w:p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 xml:space="preserve">       Konstituisanje Savjeta MZ izvršiti u skladu sa poglavljem „konstituisanje MZ“ iz  Pravila MZ.</w:t>
      </w:r>
    </w:p>
    <w:p w:rsidR="00F754D5" w:rsidRPr="0053311E" w:rsidRDefault="00F754D5" w:rsidP="00F754D5">
      <w:pPr>
        <w:jc w:val="center"/>
        <w:rPr>
          <w:bCs/>
          <w:lang w:val="bs-Latn-BA"/>
        </w:rPr>
      </w:pPr>
      <w:r w:rsidRPr="0053311E">
        <w:rPr>
          <w:bCs/>
          <w:lang w:val="bs-Latn-BA"/>
        </w:rPr>
        <w:t>Član 5.</w:t>
      </w:r>
    </w:p>
    <w:p w:rsidR="00F754D5" w:rsidRPr="00294CA0" w:rsidRDefault="00F754D5" w:rsidP="00F754D5">
      <w:pPr>
        <w:rPr>
          <w:lang w:val="bs-Latn-BA"/>
        </w:rPr>
      </w:pPr>
      <w:r w:rsidRPr="00294CA0">
        <w:rPr>
          <w:b/>
          <w:bCs/>
          <w:lang w:val="bs-Latn-BA"/>
        </w:rPr>
        <w:t xml:space="preserve">       </w:t>
      </w:r>
      <w:r w:rsidRPr="00294CA0">
        <w:rPr>
          <w:lang w:val="bs-Latn-BA"/>
        </w:rPr>
        <w:t>Odluka o osnivanju i organizaciji  mjesnih zajednica  broj:01-49-681/06 od 24.05.2006 godine prestaje da važi objavljivanjem odluke u Službenom glasniku opštine Bosansko Grahovo.</w:t>
      </w:r>
    </w:p>
    <w:p w:rsidR="00F754D5" w:rsidRPr="0053311E" w:rsidRDefault="00F754D5" w:rsidP="00F754D5">
      <w:pPr>
        <w:jc w:val="center"/>
        <w:rPr>
          <w:bCs/>
          <w:lang w:val="bs-Latn-BA"/>
        </w:rPr>
      </w:pPr>
      <w:r w:rsidRPr="0053311E">
        <w:rPr>
          <w:bCs/>
          <w:lang w:val="bs-Latn-BA"/>
        </w:rPr>
        <w:t>Član 6.</w:t>
      </w:r>
    </w:p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 xml:space="preserve">      Odluka stupa na snagu narednog dana od  dana objavljivanja  u  </w:t>
      </w:r>
      <w:r w:rsidRPr="00294CA0">
        <w:rPr>
          <w:lang w:val="bs-Latn-BA"/>
        </w:rPr>
        <w:lastRenderedPageBreak/>
        <w:t>Službenom glasniku  opštine Bosansko Grahovo.</w:t>
      </w:r>
    </w:p>
    <w:p w:rsidR="00F754D5" w:rsidRPr="00294CA0" w:rsidRDefault="00F754D5" w:rsidP="00F754D5">
      <w:pPr>
        <w:rPr>
          <w:lang w:val="bs-Latn-BA"/>
        </w:rPr>
      </w:pPr>
    </w:p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>Broj:01-04-277/21</w:t>
      </w:r>
    </w:p>
    <w:p w:rsidR="00F754D5" w:rsidRPr="00294CA0" w:rsidRDefault="00F754D5" w:rsidP="00F754D5">
      <w:pPr>
        <w:rPr>
          <w:lang w:val="bs-Latn-BA"/>
        </w:rPr>
      </w:pPr>
      <w:r w:rsidRPr="00294CA0">
        <w:rPr>
          <w:lang w:val="bs-Latn-BA"/>
        </w:rPr>
        <w:t>Dana:17.02.2021.godine</w:t>
      </w:r>
    </w:p>
    <w:p w:rsidR="00F754D5" w:rsidRPr="0053311E" w:rsidRDefault="00F754D5" w:rsidP="00F754D5">
      <w:pPr>
        <w:rPr>
          <w:bCs/>
          <w:lang w:val="bs-Latn-BA"/>
        </w:rPr>
      </w:pPr>
      <w:r w:rsidRPr="0053311E">
        <w:rPr>
          <w:bCs/>
          <w:lang w:val="bs-Latn-BA"/>
        </w:rPr>
        <w:t xml:space="preserve">                                                                                                                                   PRE</w:t>
      </w:r>
      <w:r>
        <w:rPr>
          <w:bCs/>
          <w:lang w:val="bs-Latn-BA"/>
        </w:rPr>
        <w:t>D</w:t>
      </w:r>
      <w:r w:rsidRPr="0053311E">
        <w:rPr>
          <w:bCs/>
          <w:lang w:val="bs-Latn-BA"/>
        </w:rPr>
        <w:t>SJEDAVAJUĆA OV</w:t>
      </w:r>
    </w:p>
    <w:p w:rsidR="00F754D5" w:rsidRPr="0053311E" w:rsidRDefault="00F754D5" w:rsidP="00F754D5">
      <w:pPr>
        <w:rPr>
          <w:bCs/>
          <w:lang w:val="bs-Latn-BA"/>
        </w:rPr>
      </w:pPr>
      <w:r w:rsidRPr="0053311E">
        <w:rPr>
          <w:bCs/>
          <w:lang w:val="bs-Latn-BA"/>
        </w:rPr>
        <w:t>Slađana Čeko s.r.</w:t>
      </w:r>
    </w:p>
    <w:p w:rsidR="00F754D5" w:rsidRPr="0053311E" w:rsidRDefault="00F754D5" w:rsidP="00F754D5">
      <w:pPr>
        <w:rPr>
          <w:bCs/>
          <w:lang w:val="bs-Latn-BA"/>
        </w:rPr>
      </w:pPr>
      <w:r w:rsidRPr="0053311E">
        <w:rPr>
          <w:bCs/>
          <w:lang w:val="bs-Latn-BA"/>
        </w:rPr>
        <w:t xml:space="preserve">                                                                                                                     </w:t>
      </w:r>
    </w:p>
    <w:p w:rsidR="00F754D5" w:rsidRPr="0053311E" w:rsidRDefault="00F754D5" w:rsidP="00F754D5">
      <w:r w:rsidRPr="0053311E">
        <w:t xml:space="preserve">                                                                                                                                                  </w:t>
      </w: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  <w:r w:rsidRPr="00294CA0">
        <w:t xml:space="preserve">B O S N </w:t>
      </w:r>
      <w:proofErr w:type="gramStart"/>
      <w:r w:rsidRPr="00294CA0">
        <w:t>A  I</w:t>
      </w:r>
      <w:proofErr w:type="gramEnd"/>
      <w:r w:rsidRPr="00294CA0">
        <w:t xml:space="preserve">  H E R C E G O V I N A</w:t>
      </w: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  <w:r w:rsidRPr="00294CA0">
        <w:t>FEDERACIJA BOSNE I HERCEGOVINE</w:t>
      </w: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  <w:r w:rsidRPr="00294CA0">
        <w:t>K    A    N     T     O     N         1 0</w:t>
      </w: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  <w:r w:rsidRPr="00294CA0">
        <w:t>OPŠTINA BOSANSKO GRAHOVO</w:t>
      </w: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  <w:r w:rsidRPr="00294CA0">
        <w:t xml:space="preserve">    OPŠTINSKO   VIJEĆE </w:t>
      </w: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294CA0" w:rsidRDefault="00F754D5" w:rsidP="00F754D5">
      <w:pPr>
        <w:autoSpaceDE w:val="0"/>
        <w:autoSpaceDN w:val="0"/>
        <w:adjustRightInd w:val="0"/>
        <w:spacing w:line="240" w:lineRule="auto"/>
      </w:pPr>
      <w:r w:rsidRPr="00294CA0">
        <w:t>Broj</w:t>
      </w:r>
      <w:proofErr w:type="gramStart"/>
      <w:r w:rsidRPr="00294CA0">
        <w:t>:01</w:t>
      </w:r>
      <w:proofErr w:type="gramEnd"/>
      <w:r w:rsidRPr="00294CA0">
        <w:t>-04-315/21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  <w:proofErr w:type="gramStart"/>
      <w:r w:rsidRPr="00294CA0">
        <w:t>Dana :</w:t>
      </w:r>
      <w:proofErr w:type="gramEnd"/>
      <w:r w:rsidRPr="00294CA0">
        <w:t xml:space="preserve"> 1</w:t>
      </w:r>
      <w:r>
        <w:t>7</w:t>
      </w:r>
      <w:r w:rsidRPr="00294CA0">
        <w:t>.02.2021.godine</w:t>
      </w:r>
    </w:p>
    <w:p w:rsidR="00F754D5" w:rsidRPr="00F50137" w:rsidRDefault="00F754D5" w:rsidP="00F754D5"/>
    <w:p w:rsidR="00F754D5" w:rsidRPr="00F50137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  <w:r w:rsidRPr="00F50137">
        <w:tab/>
      </w:r>
      <w:proofErr w:type="gramStart"/>
      <w:r w:rsidRPr="00F50137">
        <w:t>Na osnovu člana 24.</w:t>
      </w:r>
      <w:proofErr w:type="gramEnd"/>
      <w:r w:rsidRPr="00F50137">
        <w:t xml:space="preserve"> Statuta Opštine Bosansko Grahovo, a u skladu </w:t>
      </w:r>
      <w:proofErr w:type="gramStart"/>
      <w:r w:rsidRPr="00F50137">
        <w:t>sa  članom</w:t>
      </w:r>
      <w:proofErr w:type="gramEnd"/>
      <w:r w:rsidRPr="00F50137">
        <w:t xml:space="preserve"> 100. Poslovnika o radu Opštinskog vijeća, u predmetu zahtjeva dodjelu poslovnih prostorija Lovačkom društvu “Bos.Grahovo“, Opštinsko vijeće </w:t>
      </w:r>
      <w:proofErr w:type="gramStart"/>
      <w:r w:rsidRPr="00F50137">
        <w:t>na</w:t>
      </w:r>
      <w:proofErr w:type="gramEnd"/>
      <w:r w:rsidRPr="00F50137">
        <w:t xml:space="preserve"> svojoj sjednici održanoj dana 17.02.2021.godine, donosi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O     D    L    U    K    U </w:t>
      </w:r>
    </w:p>
    <w:p w:rsidR="00F754D5" w:rsidRPr="00951003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F754D5" w:rsidRPr="00951003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Cs/>
        </w:rPr>
      </w:pPr>
      <w:proofErr w:type="gramStart"/>
      <w:r w:rsidRPr="00951003">
        <w:rPr>
          <w:bCs/>
        </w:rPr>
        <w:t>o</w:t>
      </w:r>
      <w:proofErr w:type="gramEnd"/>
      <w:r w:rsidRPr="00951003">
        <w:rPr>
          <w:bCs/>
        </w:rPr>
        <w:t xml:space="preserve"> usvajanju zahtjeva Lovačkog društva “Bos.Grahovo“  za  dodjelu poslovnih prostorija u stambeno-poslovnoj zgradi u ulici M. Tita bb  Bosansko Grahovo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F50137">
        <w:t>I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  <w:r w:rsidRPr="00F50137">
        <w:t xml:space="preserve">Prihvata se </w:t>
      </w:r>
      <w:proofErr w:type="gramStart"/>
      <w:r w:rsidRPr="00F50137">
        <w:t>zahtjev  za</w:t>
      </w:r>
      <w:proofErr w:type="gramEnd"/>
      <w:r w:rsidRPr="00F50137">
        <w:t xml:space="preserve">  dodjelu poslovnih prostorija Lovačkom društvu “Bos.Grahovo" u ulici M.Tita bb Bosansko Grahovo u prizemlju stambeno-poslovne  zgrade.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  <w:jc w:val="center"/>
      </w:pPr>
      <w:r w:rsidRPr="00F50137">
        <w:t>II</w:t>
      </w:r>
    </w:p>
    <w:p w:rsidR="00F754D5" w:rsidRPr="00F50137" w:rsidRDefault="00F754D5" w:rsidP="00F754D5">
      <w:pPr>
        <w:pStyle w:val="ListParagraph"/>
        <w:autoSpaceDE w:val="0"/>
        <w:autoSpaceDN w:val="0"/>
        <w:adjustRightInd w:val="0"/>
        <w:ind w:left="1860"/>
        <w:jc w:val="both"/>
        <w:rPr>
          <w:rFonts w:ascii="Times New Roman" w:hAnsi="Times New Roman"/>
          <w:sz w:val="24"/>
          <w:szCs w:val="24"/>
        </w:rPr>
      </w:pP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  <w:r w:rsidRPr="00F50137">
        <w:tab/>
        <w:t xml:space="preserve">         Zadužuje se Opštinski načelnik sa nadležnim službama </w:t>
      </w:r>
      <w:proofErr w:type="gramStart"/>
      <w:r w:rsidRPr="00F50137">
        <w:t>da  izvrši</w:t>
      </w:r>
      <w:proofErr w:type="gramEnd"/>
      <w:r w:rsidRPr="00F50137">
        <w:t xml:space="preserve"> zaključivanje Ugovora o zakupu poslovnog prostora u roku od 8 dana od dana objavljivanja ove odluke u Službenom glasniku u skladu sa  naknadama utvrđenim Odlukama opštinskog vijeća o davanju u zakup poslovnih prostora.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  <w:r w:rsidRPr="00F50137">
        <w:t xml:space="preserve"> 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  <w:jc w:val="center"/>
      </w:pPr>
      <w:r w:rsidRPr="00F50137">
        <w:t>III</w:t>
      </w:r>
    </w:p>
    <w:p w:rsidR="00F754D5" w:rsidRPr="00F50137" w:rsidRDefault="00F754D5" w:rsidP="00F754D5">
      <w:pPr>
        <w:autoSpaceDE w:val="0"/>
        <w:autoSpaceDN w:val="0"/>
        <w:adjustRightInd w:val="0"/>
        <w:spacing w:line="240" w:lineRule="auto"/>
      </w:pPr>
      <w:r w:rsidRPr="00F50137">
        <w:t xml:space="preserve">  </w:t>
      </w:r>
      <w:proofErr w:type="gramStart"/>
      <w:r w:rsidRPr="00F50137">
        <w:t>Odluka  stupa</w:t>
      </w:r>
      <w:proofErr w:type="gramEnd"/>
      <w:r w:rsidRPr="00F50137">
        <w:t xml:space="preserve"> na snagu narednog dana od dana objavljivanja u Službenom glasniku Opštine Bosansko Grahovo.  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  <w:r w:rsidRPr="00951003">
        <w:t xml:space="preserve">                                                                                </w:t>
      </w:r>
      <w:r>
        <w:rPr>
          <w:bCs/>
        </w:rPr>
        <w:t xml:space="preserve">PREDSJEDAVAJUĆA </w:t>
      </w:r>
      <w:r w:rsidRPr="00951003">
        <w:rPr>
          <w:bCs/>
        </w:rPr>
        <w:t xml:space="preserve">OV  </w:t>
      </w:r>
    </w:p>
    <w:p w:rsidR="00F754D5" w:rsidRPr="00951003" w:rsidRDefault="00F754D5" w:rsidP="00F754D5">
      <w:pPr>
        <w:autoSpaceDE w:val="0"/>
        <w:autoSpaceDN w:val="0"/>
        <w:adjustRightInd w:val="0"/>
        <w:spacing w:line="240" w:lineRule="auto"/>
      </w:pPr>
      <w:r w:rsidRPr="00951003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</w:t>
      </w:r>
      <w:proofErr w:type="gramStart"/>
      <w:r w:rsidRPr="00951003">
        <w:rPr>
          <w:bCs/>
        </w:rPr>
        <w:t>Slađana Čeko   s.r.</w:t>
      </w:r>
      <w:proofErr w:type="gramEnd"/>
    </w:p>
    <w:p w:rsidR="00F754D5" w:rsidRPr="00951003" w:rsidRDefault="00F754D5" w:rsidP="00F754D5">
      <w:pPr>
        <w:autoSpaceDE w:val="0"/>
        <w:autoSpaceDN w:val="0"/>
        <w:adjustRightInd w:val="0"/>
        <w:spacing w:line="240" w:lineRule="auto"/>
        <w:rPr>
          <w:bCs/>
        </w:rPr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B O S N </w:t>
      </w:r>
      <w:proofErr w:type="gramStart"/>
      <w:r w:rsidRPr="00045664">
        <w:t>A  I</w:t>
      </w:r>
      <w:proofErr w:type="gramEnd"/>
      <w:r w:rsidRPr="00045664">
        <w:t xml:space="preserve">  H E R C E G O V I N A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FEDERACIJA BOSNE I 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>HERCEGOVINE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>K    A    N     T     O     N         1 0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>OPŠTINA BOSANSKO GRAHOVO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    OPŠTINSKO   VIJEĆE 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>Broj</w:t>
      </w:r>
      <w:proofErr w:type="gramStart"/>
      <w:r w:rsidRPr="00045664">
        <w:t>:01</w:t>
      </w:r>
      <w:proofErr w:type="gramEnd"/>
      <w:r w:rsidRPr="00045664">
        <w:t>-04-316/21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proofErr w:type="gramStart"/>
      <w:r w:rsidRPr="00045664">
        <w:t>Dana :</w:t>
      </w:r>
      <w:proofErr w:type="gramEnd"/>
      <w:r w:rsidRPr="00045664">
        <w:t xml:space="preserve"> 17.02.2021.godine</w:t>
      </w:r>
    </w:p>
    <w:p w:rsidR="00F754D5" w:rsidRPr="00045664" w:rsidRDefault="00F754D5" w:rsidP="00F754D5"/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ab/>
      </w:r>
      <w:proofErr w:type="gramStart"/>
      <w:r w:rsidRPr="00045664">
        <w:t>Na osnovu člana 24.</w:t>
      </w:r>
      <w:proofErr w:type="gramEnd"/>
      <w:r w:rsidRPr="00045664">
        <w:t xml:space="preserve"> Statuta Opštine Bosansko Grahovo, a u skladu </w:t>
      </w:r>
      <w:proofErr w:type="gramStart"/>
      <w:r w:rsidRPr="00045664">
        <w:t>sa  članom</w:t>
      </w:r>
      <w:proofErr w:type="gramEnd"/>
      <w:r w:rsidRPr="00045664">
        <w:t xml:space="preserve"> 100. Poslovnika o radu Opštinskog vijeća, u predmetu zahtjeva dodjelu poslovnih prostorija Lovačkom društvu “Risovac“, Opštinsko vijeće </w:t>
      </w:r>
      <w:proofErr w:type="gramStart"/>
      <w:r w:rsidRPr="00045664">
        <w:t>na</w:t>
      </w:r>
      <w:proofErr w:type="gramEnd"/>
      <w:r w:rsidRPr="00045664">
        <w:t xml:space="preserve"> svojoj sjednici održanoj dana 17.02.2021.godine, donosi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98233E" w:rsidRDefault="0098233E" w:rsidP="00F754D5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F754D5" w:rsidRPr="00951003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51003">
        <w:rPr>
          <w:b/>
        </w:rPr>
        <w:lastRenderedPageBreak/>
        <w:t xml:space="preserve">O     D    L    U    K    U 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jc w:val="center"/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jc w:val="center"/>
      </w:pPr>
      <w:proofErr w:type="gramStart"/>
      <w:r w:rsidRPr="00045664">
        <w:t>o</w:t>
      </w:r>
      <w:proofErr w:type="gramEnd"/>
      <w:r w:rsidRPr="00045664">
        <w:t xml:space="preserve"> usvajanju zahtjeva Lovačkog društva “Risovac“  za  dodjelu poslovnih prostorija u stambeno-poslovnoj zgradi u ulici M. Tita bb  Bosansko Grahovo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</w:pPr>
      <w:r w:rsidRPr="00045664">
        <w:t>I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Prihvata se </w:t>
      </w:r>
      <w:proofErr w:type="gramStart"/>
      <w:r w:rsidRPr="00045664">
        <w:t>zahtjev  za</w:t>
      </w:r>
      <w:proofErr w:type="gramEnd"/>
      <w:r w:rsidRPr="00045664">
        <w:t xml:space="preserve">  dodjelu poslovnih prostorija Lovačkom društvu “Risovac" u ulici M.Tita bb Bosansk</w:t>
      </w:r>
      <w:r>
        <w:t>o Grahovo</w:t>
      </w:r>
      <w:r w:rsidRPr="00045664">
        <w:t xml:space="preserve"> prizemlju stambeno-poslovne  zgrade.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jc w:val="center"/>
      </w:pPr>
      <w:r w:rsidRPr="00045664">
        <w:t>II</w:t>
      </w:r>
    </w:p>
    <w:p w:rsidR="00F754D5" w:rsidRPr="00045664" w:rsidRDefault="00F754D5" w:rsidP="00F754D5">
      <w:pPr>
        <w:pStyle w:val="ListParagraph"/>
        <w:autoSpaceDE w:val="0"/>
        <w:autoSpaceDN w:val="0"/>
        <w:adjustRightInd w:val="0"/>
        <w:ind w:left="1860"/>
        <w:jc w:val="both"/>
        <w:rPr>
          <w:rFonts w:ascii="Times New Roman" w:hAnsi="Times New Roman"/>
          <w:sz w:val="24"/>
          <w:szCs w:val="24"/>
        </w:rPr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ab/>
        <w:t xml:space="preserve">         Zadužuje se Opštinski načelnik sa nadležnim službama </w:t>
      </w:r>
      <w:proofErr w:type="gramStart"/>
      <w:r w:rsidRPr="00045664">
        <w:t>da  izvrši</w:t>
      </w:r>
      <w:proofErr w:type="gramEnd"/>
      <w:r w:rsidRPr="00045664">
        <w:t xml:space="preserve"> zaključivanje Ugovora o zakupu poslovnog prostora u roku od 8 dana od dana objavljivanja ove odluke u Službenom glasniku u skladu sa  naknadama utvrđenim Odlukama opštinskog vijeća o davanju u zakup poslovnih prostora.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 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  <w:jc w:val="center"/>
      </w:pPr>
      <w:r w:rsidRPr="00045664">
        <w:t>III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  </w:t>
      </w:r>
      <w:proofErr w:type="gramStart"/>
      <w:r w:rsidRPr="00045664">
        <w:t>Odluka  stupa</w:t>
      </w:r>
      <w:proofErr w:type="gramEnd"/>
      <w:r w:rsidRPr="00045664">
        <w:t xml:space="preserve"> na snagu narednog dana od dana objavljivanja u Službenom glasniku Opštine Bosansko Grahovo.  </w:t>
      </w: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Pr="00045664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                                                                                         </w:t>
      </w:r>
      <w:proofErr w:type="gramStart"/>
      <w:r w:rsidRPr="00045664">
        <w:t>PREDSJEDAVAJUĆI  OV</w:t>
      </w:r>
      <w:proofErr w:type="gramEnd"/>
    </w:p>
    <w:p w:rsidR="00F754D5" w:rsidRDefault="00F754D5" w:rsidP="00F754D5">
      <w:pPr>
        <w:autoSpaceDE w:val="0"/>
        <w:autoSpaceDN w:val="0"/>
        <w:adjustRightInd w:val="0"/>
        <w:spacing w:line="240" w:lineRule="auto"/>
      </w:pPr>
      <w:r w:rsidRPr="00045664">
        <w:t xml:space="preserve">                                                          </w:t>
      </w:r>
      <w:r>
        <w:t xml:space="preserve">        </w:t>
      </w:r>
      <w:r w:rsidRPr="00045664">
        <w:t xml:space="preserve">                                                                                              Slađana </w:t>
      </w:r>
      <w:proofErr w:type="gramStart"/>
      <w:r w:rsidRPr="00045664">
        <w:t xml:space="preserve">Čeko  </w:t>
      </w:r>
      <w:r>
        <w:t>s.r</w:t>
      </w:r>
      <w:proofErr w:type="gramEnd"/>
      <w:r>
        <w:t>.</w:t>
      </w:r>
      <w:r w:rsidRPr="00045664">
        <w:t xml:space="preserve"> </w:t>
      </w:r>
    </w:p>
    <w:p w:rsidR="00A00324" w:rsidRDefault="00A00324" w:rsidP="008B25D3">
      <w:pPr>
        <w:autoSpaceDE w:val="0"/>
        <w:autoSpaceDN w:val="0"/>
        <w:adjustRightInd w:val="0"/>
        <w:spacing w:line="240" w:lineRule="auto"/>
      </w:pPr>
    </w:p>
    <w:p w:rsidR="008B25D3" w:rsidRDefault="00A060B2" w:rsidP="008B25D3">
      <w:pPr>
        <w:autoSpaceDE w:val="0"/>
        <w:autoSpaceDN w:val="0"/>
        <w:adjustRightInd w:val="0"/>
        <w:spacing w:line="240" w:lineRule="auto"/>
      </w:pPr>
      <w:r>
        <w:t xml:space="preserve">Na osnovu člana 24.Statuta Opštine Bosansko Grahovo (“Službeni glasnik </w:t>
      </w:r>
      <w:r w:rsidR="008B25D3">
        <w:t>Opštine Bosansko Grahovo” br.21/07), a u skladu sa članovima 19</w:t>
      </w:r>
      <w:proofErr w:type="gramStart"/>
      <w:r w:rsidR="008B25D3">
        <w:t>,44</w:t>
      </w:r>
      <w:proofErr w:type="gramEnd"/>
      <w:r w:rsidR="008B25D3">
        <w:t xml:space="preserve">. </w:t>
      </w:r>
      <w:proofErr w:type="gramStart"/>
      <w:r w:rsidR="008B25D3">
        <w:t>i</w:t>
      </w:r>
      <w:proofErr w:type="gramEnd"/>
      <w:r w:rsidR="008B25D3">
        <w:t xml:space="preserve"> 45 Stav 1. Zakona o građevinskom zemljištu Federacije Bosne i </w:t>
      </w:r>
      <w:proofErr w:type="gramStart"/>
      <w:r w:rsidR="008B25D3">
        <w:t>Hercegovine(</w:t>
      </w:r>
      <w:proofErr w:type="gramEnd"/>
      <w:r w:rsidR="008B25D3">
        <w:t xml:space="preserve">Sl.novine Federacije BIH” Broj:25/3), Opštinsko vijeće Bosansko </w:t>
      </w:r>
      <w:r w:rsidR="008B25D3">
        <w:lastRenderedPageBreak/>
        <w:t xml:space="preserve">Grahovo je na sjednici održanoj dana 17.02.2021.godine donosi 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</w:pPr>
    </w:p>
    <w:p w:rsidR="00F754D5" w:rsidRPr="00951003" w:rsidRDefault="00F754D5" w:rsidP="00F754D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51003">
        <w:rPr>
          <w:b/>
        </w:rPr>
        <w:t>ODLUKU O PARCELIZACIJI</w:t>
      </w:r>
      <w:proofErr w:type="gramStart"/>
      <w:r w:rsidRPr="00951003">
        <w:rPr>
          <w:b/>
        </w:rPr>
        <w:t>,PROMJENI</w:t>
      </w:r>
      <w:proofErr w:type="gramEnd"/>
      <w:r w:rsidRPr="00951003">
        <w:rPr>
          <w:b/>
        </w:rPr>
        <w:t xml:space="preserve"> NAMJENE ZEMLJIŠTA RADI GRAĐENjA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center"/>
      </w:pPr>
      <w:r>
        <w:t>I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</w:pPr>
      <w:r>
        <w:t>Ovom odlukom vrši se parcelizacija zemljišta,parcele k.č.6/96 u naravi,Livada, 6 klase,površine 3300m2,Sjenokos,na nosioca prava Opština Bosansko Grahovo,upisane u KO Peulje u posjedovnom listu 438,tako što će se na istoj formirati nove parcele i to k.č. 6-96/1 površine 1717m2 i k.č.</w:t>
      </w:r>
    </w:p>
    <w:p w:rsidR="00A060B2" w:rsidRDefault="00F754D5" w:rsidP="008B25D3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 xml:space="preserve"> 6-96/2 površine 1583m2</w:t>
      </w:r>
      <w:proofErr w:type="gramStart"/>
      <w:r>
        <w:t>,na</w:t>
      </w:r>
      <w:proofErr w:type="gramEnd"/>
      <w:r>
        <w:t xml:space="preserve"> kojoj će namjena promjeniti iz poljoprivrednog zemljišta u ostalo građevinsko zemljište,sa upisanim pravom na Opštinu Bosansko Grahovo.</w:t>
      </w:r>
      <w:r w:rsidRPr="00F50137">
        <w:rPr>
          <w:i/>
          <w:iCs/>
        </w:rPr>
        <w:t xml:space="preserve">  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  <w:jc w:val="center"/>
      </w:pPr>
      <w:r>
        <w:t>II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 xml:space="preserve">Nakon što se u skladu </w:t>
      </w:r>
      <w:proofErr w:type="gramStart"/>
      <w:r>
        <w:t>sa</w:t>
      </w:r>
      <w:proofErr w:type="gramEnd"/>
      <w:r>
        <w:t xml:space="preserve"> tačkom I ove Odluke formira nova parcela površine 1717m2 i 1583m2 promjeni namjena iste u ostalo građevinsko zemljište-</w:t>
      </w:r>
      <w:r>
        <w:lastRenderedPageBreak/>
        <w:t>građevinska parcela ista se može koristitiu svrhu građenja.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</w:p>
    <w:p w:rsidR="00A060B2" w:rsidRDefault="00A060B2" w:rsidP="00A060B2">
      <w:pPr>
        <w:autoSpaceDE w:val="0"/>
        <w:autoSpaceDN w:val="0"/>
        <w:adjustRightInd w:val="0"/>
        <w:spacing w:line="240" w:lineRule="auto"/>
        <w:jc w:val="center"/>
      </w:pPr>
      <w:r>
        <w:t>III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>Za provođenje ove Odluke zadužuje se Služba za obnovu urbanizam</w:t>
      </w:r>
      <w:proofErr w:type="gramStart"/>
      <w:r>
        <w:t>,stambeno</w:t>
      </w:r>
      <w:proofErr w:type="gramEnd"/>
      <w:r>
        <w:t xml:space="preserve"> –komunalne i imovinsko pravne poslove Opštine Bosansko Grahovo.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  <w:jc w:val="center"/>
      </w:pPr>
      <w:r>
        <w:t>IV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 xml:space="preserve">Ova Odluka stupa </w:t>
      </w:r>
      <w:proofErr w:type="gramStart"/>
      <w:r>
        <w:t>na</w:t>
      </w:r>
      <w:proofErr w:type="gramEnd"/>
      <w:r>
        <w:t xml:space="preserve"> snagu od dana objavljivanja u “Službenom glasniku Opštine Bosansko Grahovo”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>OPŠTINA BOSANSKO GRAHOVO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>OPŠTINSKO VIJEĆE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>Broj</w:t>
      </w:r>
      <w:proofErr w:type="gramStart"/>
      <w:r>
        <w:t>:01</w:t>
      </w:r>
      <w:proofErr w:type="gramEnd"/>
      <w:r>
        <w:t>-04-311/21</w:t>
      </w:r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  <w:r>
        <w:t>Dana</w:t>
      </w:r>
      <w:proofErr w:type="gramStart"/>
      <w:r>
        <w:t>:17.02.2021.godine</w:t>
      </w:r>
      <w:proofErr w:type="gramEnd"/>
    </w:p>
    <w:p w:rsidR="00A00324" w:rsidRDefault="00A00324" w:rsidP="00A00324">
      <w:pPr>
        <w:autoSpaceDE w:val="0"/>
        <w:autoSpaceDN w:val="0"/>
        <w:adjustRightInd w:val="0"/>
        <w:spacing w:line="240" w:lineRule="auto"/>
      </w:pPr>
      <w:r>
        <w:t>PREDSJEDAVAJUĆA OV</w:t>
      </w:r>
    </w:p>
    <w:p w:rsidR="00A00324" w:rsidRPr="00045664" w:rsidRDefault="00A00324" w:rsidP="00A00324">
      <w:pPr>
        <w:autoSpaceDE w:val="0"/>
        <w:autoSpaceDN w:val="0"/>
        <w:adjustRightInd w:val="0"/>
        <w:spacing w:line="240" w:lineRule="auto"/>
      </w:pPr>
      <w:proofErr w:type="gramStart"/>
      <w:r>
        <w:t>Slađana Čeko s.r.</w:t>
      </w:r>
      <w:proofErr w:type="gramEnd"/>
    </w:p>
    <w:p w:rsidR="00A060B2" w:rsidRDefault="00A060B2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A00324" w:rsidRDefault="00A00324" w:rsidP="00A060B2">
      <w:pPr>
        <w:autoSpaceDE w:val="0"/>
        <w:autoSpaceDN w:val="0"/>
        <w:adjustRightInd w:val="0"/>
        <w:spacing w:line="240" w:lineRule="auto"/>
      </w:pPr>
    </w:p>
    <w:p w:rsidR="00F754D5" w:rsidRPr="00F50137" w:rsidRDefault="00F754D5" w:rsidP="008B25D3">
      <w:pPr>
        <w:autoSpaceDE w:val="0"/>
        <w:autoSpaceDN w:val="0"/>
        <w:adjustRightInd w:val="0"/>
        <w:spacing w:line="240" w:lineRule="auto"/>
        <w:rPr>
          <w:i/>
          <w:iCs/>
        </w:rPr>
        <w:sectPr w:rsidR="00F754D5" w:rsidRPr="00F50137" w:rsidSect="00F1026D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  <w:r w:rsidRPr="00F50137">
        <w:rPr>
          <w:i/>
          <w:iCs/>
        </w:rPr>
        <w:t xml:space="preserve">                                                                           </w:t>
      </w:r>
    </w:p>
    <w:p w:rsidR="00F754D5" w:rsidRDefault="00F754D5" w:rsidP="00F754D5">
      <w:pPr>
        <w:autoSpaceDE w:val="0"/>
        <w:autoSpaceDN w:val="0"/>
        <w:adjustRightInd w:val="0"/>
        <w:spacing w:line="240" w:lineRule="auto"/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sectPr w:rsidR="00F754D5" w:rsidSect="00F1026D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  <w:jc w:val="left"/>
      </w:pPr>
    </w:p>
    <w:p w:rsidR="00F754D5" w:rsidRDefault="00F754D5" w:rsidP="00F754D5">
      <w:pPr>
        <w:autoSpaceDE w:val="0"/>
        <w:autoSpaceDN w:val="0"/>
        <w:adjustRightInd w:val="0"/>
        <w:spacing w:line="240" w:lineRule="auto"/>
      </w:pPr>
    </w:p>
    <w:p w:rsidR="00500E47" w:rsidRDefault="00500E47" w:rsidP="00F754D5"/>
    <w:p w:rsidR="00F754D5" w:rsidRDefault="00F754D5" w:rsidP="00F754D5"/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98233E" w:rsidRDefault="0098233E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</w:p>
    <w:p w:rsidR="00F754D5" w:rsidRDefault="00F754D5" w:rsidP="00A060B2">
      <w:pPr>
        <w:pStyle w:val="NormalWeb"/>
        <w:spacing w:before="0" w:beforeAutospacing="0" w:after="0"/>
        <w:jc w:val="left"/>
        <w:rPr>
          <w:b/>
          <w:bCs/>
          <w:iCs/>
          <w:sz w:val="28"/>
          <w:szCs w:val="28"/>
        </w:rPr>
      </w:pPr>
      <w:r w:rsidRPr="00045664">
        <w:rPr>
          <w:b/>
          <w:bCs/>
          <w:iCs/>
          <w:sz w:val="28"/>
          <w:szCs w:val="28"/>
        </w:rPr>
        <w:lastRenderedPageBreak/>
        <w:t>AKTI OPŠTINSKOG NAČELNIKA</w:t>
      </w:r>
    </w:p>
    <w:p w:rsidR="00F754D5" w:rsidRDefault="00F754D5" w:rsidP="00F754D5"/>
    <w:p w:rsidR="00F754D5" w:rsidRDefault="00F754D5" w:rsidP="00F754D5"/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BOSNA I HERCEGOVINA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FEDERACIJA BOSNE I HERCEGOVINE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KANTON 10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OPŠTINA BOSANSKO GRAHOVO</w:t>
      </w:r>
    </w:p>
    <w:p w:rsidR="00F754D5" w:rsidRDefault="00F754D5" w:rsidP="00F754D5">
      <w:pPr>
        <w:rPr>
          <w:rFonts w:ascii="Segoe UI" w:hAnsi="Segoe UI" w:cs="Segoe UI"/>
          <w:color w:val="201F1E"/>
          <w:sz w:val="21"/>
          <w:szCs w:val="21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OPŠTINSKI NAČELNIK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Broj</w:t>
      </w:r>
      <w:proofErr w:type="gramStart"/>
      <w:r w:rsidRPr="00DC58C4">
        <w:rPr>
          <w:color w:val="201F1E"/>
          <w:bdr w:val="none" w:sz="0" w:space="0" w:color="auto" w:frame="1"/>
          <w:shd w:val="clear" w:color="auto" w:fill="FFFFFF"/>
        </w:rPr>
        <w:t>:02</w:t>
      </w:r>
      <w:proofErr w:type="gramEnd"/>
      <w:r w:rsidRPr="00DC58C4">
        <w:rPr>
          <w:color w:val="201F1E"/>
          <w:bdr w:val="none" w:sz="0" w:space="0" w:color="auto" w:frame="1"/>
          <w:shd w:val="clear" w:color="auto" w:fill="FFFFFF"/>
        </w:rPr>
        <w:t>-</w:t>
      </w:r>
      <w:r>
        <w:rPr>
          <w:color w:val="201F1E"/>
          <w:bdr w:val="none" w:sz="0" w:space="0" w:color="auto" w:frame="1"/>
          <w:shd w:val="clear" w:color="auto" w:fill="FFFFFF"/>
        </w:rPr>
        <w:t>24-282</w:t>
      </w:r>
      <w:r w:rsidRPr="00DC58C4">
        <w:rPr>
          <w:color w:val="201F1E"/>
          <w:bdr w:val="none" w:sz="0" w:space="0" w:color="auto" w:frame="1"/>
          <w:shd w:val="clear" w:color="auto" w:fill="FFFFFF"/>
        </w:rPr>
        <w:t>/21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Dana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:16</w:t>
      </w:r>
      <w:r w:rsidRPr="00DC58C4">
        <w:rPr>
          <w:color w:val="201F1E"/>
          <w:bdr w:val="none" w:sz="0" w:space="0" w:color="auto" w:frame="1"/>
          <w:shd w:val="clear" w:color="auto" w:fill="FFFFFF"/>
        </w:rPr>
        <w:t>.02.2021</w:t>
      </w:r>
      <w:proofErr w:type="gramEnd"/>
      <w:r w:rsidRPr="00DC58C4">
        <w:rPr>
          <w:color w:val="201F1E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DC58C4">
        <w:rPr>
          <w:color w:val="201F1E"/>
          <w:bdr w:val="none" w:sz="0" w:space="0" w:color="auto" w:frame="1"/>
          <w:shd w:val="clear" w:color="auto" w:fill="FFFFFF"/>
        </w:rPr>
        <w:t>god</w:t>
      </w:r>
      <w:proofErr w:type="gramEnd"/>
      <w:r w:rsidRPr="00DC58C4">
        <w:rPr>
          <w:color w:val="201F1E"/>
          <w:bdr w:val="none" w:sz="0" w:space="0" w:color="auto" w:frame="1"/>
          <w:shd w:val="clear" w:color="auto" w:fill="FFFFFF"/>
        </w:rPr>
        <w:t>.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Pr="00F7362D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F7362D">
        <w:rPr>
          <w:color w:val="201F1E"/>
          <w:bdr w:val="none" w:sz="0" w:space="0" w:color="auto" w:frame="1"/>
          <w:shd w:val="clear" w:color="auto" w:fill="FFFFFF"/>
        </w:rPr>
        <w:t>Na osnovu člana 62.</w:t>
      </w:r>
      <w:proofErr w:type="gramEnd"/>
      <w:r w:rsidRPr="00F7362D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7362D">
        <w:rPr>
          <w:color w:val="201F1E"/>
          <w:bdr w:val="none" w:sz="0" w:space="0" w:color="auto" w:frame="1"/>
          <w:shd w:val="clear" w:color="auto" w:fill="FFFFFF"/>
        </w:rPr>
        <w:t>i</w:t>
      </w:r>
      <w:proofErr w:type="gramEnd"/>
      <w:r w:rsidRPr="00F7362D">
        <w:rPr>
          <w:color w:val="201F1E"/>
          <w:bdr w:val="none" w:sz="0" w:space="0" w:color="auto" w:frame="1"/>
          <w:shd w:val="clear" w:color="auto" w:fill="FFFFFF"/>
        </w:rPr>
        <w:t xml:space="preserve"> 70. Zakona o organizaciji organa uprave u Federaciji Bosne i Hercgovine </w:t>
      </w:r>
      <w:proofErr w:type="gramStart"/>
      <w:r w:rsidRPr="00F7362D">
        <w:rPr>
          <w:color w:val="201F1E"/>
          <w:bdr w:val="none" w:sz="0" w:space="0" w:color="auto" w:frame="1"/>
          <w:shd w:val="clear" w:color="auto" w:fill="FFFFFF"/>
        </w:rPr>
        <w:t>( "</w:t>
      </w:r>
      <w:proofErr w:type="gramEnd"/>
      <w:r w:rsidRPr="00F7362D">
        <w:rPr>
          <w:color w:val="201F1E"/>
          <w:bdr w:val="none" w:sz="0" w:space="0" w:color="auto" w:frame="1"/>
          <w:shd w:val="clear" w:color="auto" w:fill="FFFFFF"/>
        </w:rPr>
        <w:t>Službene novine Federacije Bosne i Hercegovine" broj 35/05 ) i člana 38. Statuta Opštine Bosansko Grahovo (" Službeni glasnik Opštine Bosansko Grahovo" broj 21/07), opštinski načelnik donosi:</w:t>
      </w:r>
    </w:p>
    <w:p w:rsidR="00F754D5" w:rsidRPr="0040145A" w:rsidRDefault="00F754D5" w:rsidP="00F754D5">
      <w:pPr>
        <w:jc w:val="center"/>
        <w:rPr>
          <w:b/>
          <w:color w:val="201F1E"/>
          <w:bdr w:val="none" w:sz="0" w:space="0" w:color="auto" w:frame="1"/>
          <w:shd w:val="clear" w:color="auto" w:fill="FFFFFF"/>
        </w:rPr>
      </w:pPr>
      <w:r w:rsidRPr="0040145A">
        <w:rPr>
          <w:rFonts w:ascii="Segoe UI" w:hAnsi="Segoe UI" w:cs="Segoe UI"/>
          <w:b/>
          <w:color w:val="201F1E"/>
          <w:sz w:val="20"/>
          <w:szCs w:val="20"/>
        </w:rPr>
        <w:br/>
      </w:r>
      <w:r w:rsidRPr="0040145A">
        <w:rPr>
          <w:rFonts w:ascii="Segoe UI" w:hAnsi="Segoe UI" w:cs="Segoe UI"/>
          <w:b/>
          <w:color w:val="201F1E"/>
          <w:sz w:val="21"/>
          <w:szCs w:val="21"/>
          <w:bdr w:val="none" w:sz="0" w:space="0" w:color="auto" w:frame="1"/>
          <w:shd w:val="clear" w:color="auto" w:fill="FFFFFF"/>
        </w:rPr>
        <w:t xml:space="preserve">   </w:t>
      </w:r>
      <w:proofErr w:type="gramStart"/>
      <w:r w:rsidRPr="0040145A">
        <w:rPr>
          <w:b/>
          <w:color w:val="201F1E"/>
          <w:bdr w:val="none" w:sz="0" w:space="0" w:color="auto" w:frame="1"/>
          <w:shd w:val="clear" w:color="auto" w:fill="FFFFFF"/>
        </w:rPr>
        <w:t>R J E Š E NJ E</w:t>
      </w:r>
      <w:r w:rsidRPr="0040145A">
        <w:rPr>
          <w:b/>
          <w:color w:val="201F1E"/>
        </w:rPr>
        <w:br/>
      </w:r>
      <w:r w:rsidRPr="0040145A">
        <w:rPr>
          <w:b/>
          <w:color w:val="201F1E"/>
          <w:bdr w:val="none" w:sz="0" w:space="0" w:color="auto" w:frame="1"/>
          <w:shd w:val="clear" w:color="auto" w:fill="FFFFFF"/>
        </w:rPr>
        <w:t>O imenovanju Tima za monitoring implementaciju Protokola o saradnji između Opštine Bosansko Grahovo i Projekta integrisanog lokalnog razvoja.</w:t>
      </w:r>
      <w:proofErr w:type="gramEnd"/>
    </w:p>
    <w:p w:rsidR="00F754D5" w:rsidRDefault="00F754D5" w:rsidP="00F754D5">
      <w:pPr>
        <w:jc w:val="center"/>
        <w:rPr>
          <w:color w:val="201F1E"/>
          <w:bdr w:val="none" w:sz="0" w:space="0" w:color="auto" w:frame="1"/>
          <w:shd w:val="clear" w:color="auto" w:fill="FFFFFF"/>
        </w:rPr>
      </w:pPr>
    </w:p>
    <w:p w:rsidR="00F754D5" w:rsidRPr="00BA402F" w:rsidRDefault="00F754D5" w:rsidP="00F754D5">
      <w:pPr>
        <w:jc w:val="center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Član 1.</w:t>
      </w:r>
      <w:proofErr w:type="gramEnd"/>
      <w:r w:rsidRPr="00BA402F">
        <w:rPr>
          <w:color w:val="201F1E"/>
        </w:rPr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Imenuje se Tim za monitoring implementacije Protokola o saradnji između Opštine Bosansko Grahovo i Projekta lokalnog razvoja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( u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daljem tekstu: Protokola ).</w:t>
      </w:r>
      <w:r w:rsidRPr="00BA402F">
        <w:rPr>
          <w:color w:val="201F1E"/>
        </w:rPr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>Članovi tima za monitoring su: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</w:rPr>
        <w:br/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1.</w:t>
      </w:r>
      <w:r>
        <w:rPr>
          <w:color w:val="201F1E"/>
          <w:bdr w:val="none" w:sz="0" w:space="0" w:color="auto" w:frame="1"/>
          <w:shd w:val="clear" w:color="auto" w:fill="FFFFFF"/>
        </w:rPr>
        <w:t>Zvonko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Filipović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2.</w:t>
      </w:r>
      <w:r>
        <w:rPr>
          <w:color w:val="201F1E"/>
          <w:bdr w:val="none" w:sz="0" w:space="0" w:color="auto" w:frame="1"/>
          <w:shd w:val="clear" w:color="auto" w:fill="FFFFFF"/>
        </w:rPr>
        <w:t>Vlado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Jović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</w:rPr>
        <w:br/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3.</w:t>
      </w:r>
      <w:r>
        <w:rPr>
          <w:color w:val="201F1E"/>
          <w:bdr w:val="none" w:sz="0" w:space="0" w:color="auto" w:frame="1"/>
          <w:shd w:val="clear" w:color="auto" w:fill="FFFFFF"/>
        </w:rPr>
        <w:t>Marina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Kudra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4.</w:t>
      </w:r>
      <w:r>
        <w:rPr>
          <w:color w:val="201F1E"/>
          <w:bdr w:val="none" w:sz="0" w:space="0" w:color="auto" w:frame="1"/>
          <w:shd w:val="clear" w:color="auto" w:fill="FFFFFF"/>
        </w:rPr>
        <w:t>Snježana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Galić</w:t>
      </w:r>
    </w:p>
    <w:p w:rsidR="00F754D5" w:rsidRPr="00BA402F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Pr="00BA402F" w:rsidRDefault="00F754D5" w:rsidP="00F754D5">
      <w:pPr>
        <w:jc w:val="center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Član 2.</w:t>
      </w:r>
      <w:proofErr w:type="gramEnd"/>
    </w:p>
    <w:p w:rsidR="00F754D5" w:rsidRDefault="00F754D5" w:rsidP="00F754D5">
      <w:pPr>
        <w:jc w:val="left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Tim za monitoring je zadužen za kvartalni pregled napretka u provedbi obaveza iz stavova 1 i 2, Člana 2.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Protokola, kao i za kvartalno izvještavanje načelnika JLS i ILDP-a, shodno ustanovljenom stanju provedbe relevantnih obaveza.</w:t>
      </w:r>
      <w:proofErr w:type="gramEnd"/>
    </w:p>
    <w:p w:rsidR="00F754D5" w:rsidRPr="00BA402F" w:rsidRDefault="00F754D5" w:rsidP="00F754D5">
      <w:pPr>
        <w:jc w:val="center"/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</w:rPr>
        <w:br/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Član 3.</w:t>
      </w:r>
      <w:proofErr w:type="gramEnd"/>
      <w:r w:rsidRPr="00BA402F">
        <w:rPr>
          <w:color w:val="201F1E"/>
        </w:rPr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Tim za monitoring, u saradnji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sa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ILDP timom, vrši godišnju procjenu ostvarenja stanja funkcija upravljanja lokalnim razvojem, koja se vrši popunjavanjem excel alata kojeg dostavlja ILDP tim. Procjena se vrši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na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osnovu uvida u dostavljene procesne proizvode pripremljene u skladu sa predvidjenim planskim dokumentima i procesima iz stavova 1 i 2.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člana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2.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Protokola.</w:t>
      </w:r>
      <w:proofErr w:type="gramEnd"/>
      <w:r w:rsidRPr="00BA402F">
        <w:rPr>
          <w:color w:val="201F1E"/>
        </w:rPr>
        <w:br/>
      </w:r>
    </w:p>
    <w:p w:rsidR="00F754D5" w:rsidRDefault="00F754D5" w:rsidP="00F754D5">
      <w:pPr>
        <w:jc w:val="center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Član 4.</w:t>
      </w:r>
      <w:proofErr w:type="gramEnd"/>
    </w:p>
    <w:p w:rsidR="00F754D5" w:rsidRPr="00BA402F" w:rsidRDefault="00F754D5" w:rsidP="00F754D5">
      <w:pPr>
        <w:jc w:val="left"/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</w:rPr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Početkom prvog kvartala naredne godine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tim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za monitoring je obaveza sačiniti kratki godišnji izvještaj o ostvarenju procesa iz stavova 1 i 2, Člana 2.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Protokola za prethodnu godinu i isti dostaviti načelniku i ILDP-u.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Izvještaj uključuje procjenu nivoa uspostavljenosti sistema planiranja i upravljanja razvojem iz tačke c, stav 2, član 6.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Protokola.</w:t>
      </w:r>
      <w:proofErr w:type="gramEnd"/>
    </w:p>
    <w:p w:rsidR="00F754D5" w:rsidRPr="00BA402F" w:rsidRDefault="00F754D5" w:rsidP="00F754D5">
      <w:pPr>
        <w:jc w:val="center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Član 5.</w:t>
      </w:r>
      <w:proofErr w:type="gramEnd"/>
      <w:r w:rsidRPr="00BA402F">
        <w:rPr>
          <w:color w:val="201F1E"/>
        </w:rPr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Rješenje stupa 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na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snagu danom donošenja, a objaviće se u "Službenom glasniku Opstine Bosansko Grahovo".</w:t>
      </w:r>
      <w:r w:rsidRPr="00BA402F">
        <w:rPr>
          <w:color w:val="201F1E"/>
        </w:rPr>
        <w:br/>
      </w:r>
    </w:p>
    <w:p w:rsidR="00F754D5" w:rsidRPr="00BA402F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</w:t>
      </w:r>
      <w:r w:rsidRPr="00BA402F">
        <w:rPr>
          <w:color w:val="201F1E"/>
          <w:bdr w:val="none" w:sz="0" w:space="0" w:color="auto" w:frame="1"/>
          <w:shd w:val="clear" w:color="auto" w:fill="FFFFFF"/>
        </w:rPr>
        <w:tab/>
      </w:r>
      <w:r w:rsidRPr="00BA402F">
        <w:rPr>
          <w:color w:val="201F1E"/>
          <w:bdr w:val="none" w:sz="0" w:space="0" w:color="auto" w:frame="1"/>
          <w:shd w:val="clear" w:color="auto" w:fill="FFFFFF"/>
        </w:rPr>
        <w:tab/>
      </w:r>
      <w:r>
        <w:rPr>
          <w:color w:val="201F1E"/>
          <w:bdr w:val="none" w:sz="0" w:space="0" w:color="auto" w:frame="1"/>
          <w:shd w:val="clear" w:color="auto" w:fill="FFFFFF"/>
        </w:rPr>
        <w:t>OPŠTINSKI NAČELNIK</w:t>
      </w:r>
      <w:r w:rsidRPr="00BA402F">
        <w:rPr>
          <w:color w:val="201F1E"/>
          <w:bdr w:val="none" w:sz="0" w:space="0" w:color="auto" w:frame="1"/>
          <w:shd w:val="clear" w:color="auto" w:fill="FFFFFF"/>
        </w:rPr>
        <w:tab/>
      </w:r>
      <w:r w:rsidRPr="00BA402F">
        <w:rPr>
          <w:color w:val="201F1E"/>
          <w:bdr w:val="none" w:sz="0" w:space="0" w:color="auto" w:frame="1"/>
          <w:shd w:val="clear" w:color="auto" w:fill="FFFFFF"/>
        </w:rPr>
        <w:tab/>
      </w:r>
      <w:r w:rsidRPr="00BA402F">
        <w:rPr>
          <w:color w:val="201F1E"/>
          <w:bdr w:val="none" w:sz="0" w:space="0" w:color="auto" w:frame="1"/>
          <w:shd w:val="clear" w:color="auto" w:fill="FFFFFF"/>
        </w:rPr>
        <w:tab/>
      </w:r>
      <w:r w:rsidRPr="00BA402F">
        <w:rPr>
          <w:color w:val="201F1E"/>
          <w:bdr w:val="none" w:sz="0" w:space="0" w:color="auto" w:frame="1"/>
          <w:shd w:val="clear" w:color="auto" w:fill="FFFFFF"/>
        </w:rPr>
        <w:tab/>
      </w:r>
      <w:r>
        <w:rPr>
          <w:color w:val="201F1E"/>
          <w:bdr w:val="none" w:sz="0" w:space="0" w:color="auto" w:frame="1"/>
          <w:shd w:val="clear" w:color="auto" w:fill="FFFFFF"/>
        </w:rPr>
        <w:tab/>
      </w:r>
      <w:r>
        <w:rPr>
          <w:color w:val="201F1E"/>
          <w:bdr w:val="none" w:sz="0" w:space="0" w:color="auto" w:frame="1"/>
          <w:shd w:val="clear" w:color="auto" w:fill="FFFFFF"/>
        </w:rPr>
        <w:tab/>
      </w:r>
      <w:r>
        <w:rPr>
          <w:color w:val="201F1E"/>
          <w:bdr w:val="none" w:sz="0" w:space="0" w:color="auto" w:frame="1"/>
          <w:shd w:val="clear" w:color="auto" w:fill="FFFFFF"/>
        </w:rPr>
        <w:tab/>
      </w:r>
      <w:r w:rsidRPr="00BA402F">
        <w:rPr>
          <w:color w:val="201F1E"/>
          <w:bdr w:val="none" w:sz="0" w:space="0" w:color="auto" w:frame="1"/>
          <w:shd w:val="clear" w:color="auto" w:fill="FFFFFF"/>
        </w:rPr>
        <w:t>Uroš Đuran</w:t>
      </w:r>
    </w:p>
    <w:p w:rsidR="00F754D5" w:rsidRDefault="00F754D5" w:rsidP="00F754D5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</w:rPr>
        <w:lastRenderedPageBreak/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>Dostavljeno</w:t>
      </w: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:</w:t>
      </w:r>
      <w:proofErr w:type="gramEnd"/>
      <w:r w:rsidRPr="00BA402F">
        <w:rPr>
          <w:color w:val="201F1E"/>
        </w:rPr>
        <w:br/>
      </w:r>
      <w:r w:rsidRPr="00BA402F">
        <w:rPr>
          <w:color w:val="201F1E"/>
          <w:bdr w:val="none" w:sz="0" w:space="0" w:color="auto" w:frame="1"/>
          <w:shd w:val="clear" w:color="auto" w:fill="FFFFFF"/>
        </w:rPr>
        <w:t>1. Članovima Tima za monitoring (4X)</w:t>
      </w:r>
    </w:p>
    <w:p w:rsidR="00F754D5" w:rsidRDefault="00F754D5" w:rsidP="00F754D5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2.Opštinskom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načelniku</w:t>
      </w:r>
    </w:p>
    <w:p w:rsidR="00F754D5" w:rsidRDefault="00F754D5" w:rsidP="00F754D5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proofErr w:type="gramStart"/>
      <w:r w:rsidRPr="00BA402F">
        <w:rPr>
          <w:color w:val="201F1E"/>
          <w:bdr w:val="none" w:sz="0" w:space="0" w:color="auto" w:frame="1"/>
          <w:shd w:val="clear" w:color="auto" w:fill="FFFFFF"/>
        </w:rPr>
        <w:t>3.ILDP</w:t>
      </w:r>
      <w:proofErr w:type="gramEnd"/>
      <w:r w:rsidRPr="00BA402F">
        <w:rPr>
          <w:color w:val="201F1E"/>
          <w:bdr w:val="none" w:sz="0" w:space="0" w:color="auto" w:frame="1"/>
          <w:shd w:val="clear" w:color="auto" w:fill="FFFFFF"/>
        </w:rPr>
        <w:t xml:space="preserve"> tim</w:t>
      </w:r>
    </w:p>
    <w:p w:rsidR="00F754D5" w:rsidRDefault="00F754D5" w:rsidP="00F754D5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  <w:bdr w:val="none" w:sz="0" w:space="0" w:color="auto" w:frame="1"/>
          <w:shd w:val="clear" w:color="auto" w:fill="FFFFFF"/>
        </w:rPr>
        <w:t>4. Službeni glasnik Opštine Bosansko Grahovo</w:t>
      </w:r>
    </w:p>
    <w:p w:rsidR="00F754D5" w:rsidRDefault="00F754D5" w:rsidP="00F754D5">
      <w:pPr>
        <w:spacing w:line="240" w:lineRule="auto"/>
        <w:rPr>
          <w:color w:val="201F1E"/>
          <w:bdr w:val="none" w:sz="0" w:space="0" w:color="auto" w:frame="1"/>
          <w:shd w:val="clear" w:color="auto" w:fill="FFFFFF"/>
        </w:rPr>
      </w:pPr>
      <w:r w:rsidRPr="00BA402F">
        <w:rPr>
          <w:color w:val="201F1E"/>
          <w:bdr w:val="none" w:sz="0" w:space="0" w:color="auto" w:frame="1"/>
          <w:shd w:val="clear" w:color="auto" w:fill="FFFFFF"/>
        </w:rPr>
        <w:t>5. a/a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BOSNA I HERCEGOVINA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FEDERACIJA BOSNE I HERCEGOVINE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KANTON 10</w:t>
      </w:r>
    </w:p>
    <w:p w:rsidR="00F754D5" w:rsidRPr="00DC58C4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OPŠTINA BOSANSKO GRAHOVO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 w:rsidRPr="00DC58C4">
        <w:rPr>
          <w:color w:val="201F1E"/>
          <w:bdr w:val="none" w:sz="0" w:space="0" w:color="auto" w:frame="1"/>
          <w:shd w:val="clear" w:color="auto" w:fill="FFFFFF"/>
        </w:rPr>
        <w:t>OPŠTINSKI NAČELNIK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Broj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:02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>-24-285/21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r>
        <w:rPr>
          <w:color w:val="201F1E"/>
          <w:bdr w:val="none" w:sz="0" w:space="0" w:color="auto" w:frame="1"/>
          <w:shd w:val="clear" w:color="auto" w:fill="FFFFFF"/>
        </w:rPr>
        <w:t>Dana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:17.02.2021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godine</w:t>
      </w:r>
      <w:proofErr w:type="gramEnd"/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Na osnovu člana 15.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stav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1.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točka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(alineja) 2. Zakona o principima lokalne samouprave u Federaciji BiH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„(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Službene novine Federacije BiH“ broj: 49/06) i člana 4.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Protokola o saradnji između Opštine Bosansko Grahovo i Projekta integrisanog lokalnog razvoja (ILDP) potpisanog 24.10.2019.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201F1E"/>
          <w:bdr w:val="none" w:sz="0" w:space="0" w:color="auto" w:frame="1"/>
          <w:shd w:val="clear" w:color="auto" w:fill="FFFFFF"/>
        </w:rPr>
        <w:t>godine</w:t>
      </w:r>
      <w:proofErr w:type="gramEnd"/>
      <w:r>
        <w:rPr>
          <w:color w:val="201F1E"/>
          <w:bdr w:val="none" w:sz="0" w:space="0" w:color="auto" w:frame="1"/>
          <w:shd w:val="clear" w:color="auto" w:fill="FFFFFF"/>
        </w:rPr>
        <w:t>, načelnik opštine d o n o s i: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Pr="0040145A" w:rsidRDefault="00F754D5" w:rsidP="00F754D5">
      <w:pPr>
        <w:jc w:val="center"/>
        <w:rPr>
          <w:b/>
          <w:color w:val="201F1E"/>
          <w:bdr w:val="none" w:sz="0" w:space="0" w:color="auto" w:frame="1"/>
          <w:shd w:val="clear" w:color="auto" w:fill="FFFFFF"/>
        </w:rPr>
      </w:pPr>
      <w:r w:rsidRPr="0040145A">
        <w:rPr>
          <w:b/>
          <w:color w:val="201F1E"/>
          <w:bdr w:val="none" w:sz="0" w:space="0" w:color="auto" w:frame="1"/>
          <w:shd w:val="clear" w:color="auto" w:fill="FFFFFF"/>
        </w:rPr>
        <w:t>R J E Š E NJ E</w:t>
      </w:r>
    </w:p>
    <w:p w:rsidR="00F754D5" w:rsidRDefault="00F754D5" w:rsidP="00F754D5">
      <w:pPr>
        <w:rPr>
          <w:color w:val="201F1E"/>
          <w:bdr w:val="none" w:sz="0" w:space="0" w:color="auto" w:frame="1"/>
          <w:shd w:val="clear" w:color="auto" w:fill="FFFFFF"/>
        </w:rPr>
      </w:pPr>
    </w:p>
    <w:p w:rsidR="00F754D5" w:rsidRPr="00703F14" w:rsidRDefault="00F754D5" w:rsidP="00F754D5">
      <w:r>
        <w:t xml:space="preserve">1. </w:t>
      </w:r>
      <w:r w:rsidRPr="00703F14">
        <w:t xml:space="preserve">Imenuje se komisija za provođenje inicijalne selekcije i finalne odluke izbora projektne ideje po kriterijumima dostavljenim </w:t>
      </w:r>
      <w:proofErr w:type="gramStart"/>
      <w:r w:rsidRPr="00703F14">
        <w:t>od</w:t>
      </w:r>
      <w:proofErr w:type="gramEnd"/>
      <w:r w:rsidRPr="00703F14">
        <w:t xml:space="preserve"> strane ILDP-a (u daljem tekstu: Komisija), u sastavu:</w:t>
      </w:r>
    </w:p>
    <w:p w:rsidR="00F754D5" w:rsidRDefault="00F754D5" w:rsidP="00F754D5">
      <w:pPr>
        <w:ind w:left="360"/>
      </w:pPr>
    </w:p>
    <w:p w:rsidR="00F754D5" w:rsidRDefault="00F754D5" w:rsidP="00F754D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Uroš Đuran, načelnik opštine</w:t>
      </w:r>
    </w:p>
    <w:p w:rsidR="00F754D5" w:rsidRDefault="00F754D5" w:rsidP="00F754D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Kudra, koordinator ILDP projekta</w:t>
      </w:r>
    </w:p>
    <w:p w:rsidR="00F754D5" w:rsidRDefault="00F754D5" w:rsidP="00F754D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Zvonko Filipović, opštinska uprava</w:t>
      </w:r>
    </w:p>
    <w:p w:rsidR="00F754D5" w:rsidRDefault="00F754D5" w:rsidP="00F754D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Stevan Lukač, opštinska uprava</w:t>
      </w:r>
    </w:p>
    <w:p w:rsidR="00F754D5" w:rsidRDefault="00F754D5" w:rsidP="00F754D5">
      <w:pPr>
        <w:pStyle w:val="ListParagraph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 Čeko, opštinska uprava</w:t>
      </w:r>
    </w:p>
    <w:p w:rsidR="00F754D5" w:rsidRDefault="00F754D5" w:rsidP="00F754D5"/>
    <w:p w:rsidR="00F754D5" w:rsidRDefault="00F754D5" w:rsidP="00F754D5">
      <w:proofErr w:type="gramStart"/>
      <w:r>
        <w:t>2. Zadaci Komisije iz člana 1.</w:t>
      </w:r>
      <w:proofErr w:type="gramEnd"/>
      <w:r>
        <w:t xml:space="preserve"> </w:t>
      </w:r>
      <w:proofErr w:type="gramStart"/>
      <w:r>
        <w:t>ovog</w:t>
      </w:r>
      <w:proofErr w:type="gramEnd"/>
      <w:r>
        <w:t xml:space="preserve"> rješenja su:</w:t>
      </w:r>
    </w:p>
    <w:p w:rsidR="00F754D5" w:rsidRDefault="00F754D5" w:rsidP="00F754D5"/>
    <w:p w:rsidR="00F754D5" w:rsidRPr="00CD2CC7" w:rsidRDefault="00F754D5" w:rsidP="00F754D5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2CC7">
        <w:rPr>
          <w:rFonts w:ascii="Times New Roman" w:hAnsi="Times New Roman"/>
          <w:sz w:val="24"/>
          <w:szCs w:val="24"/>
        </w:rPr>
        <w:t xml:space="preserve">Vrši odabir glavne i rezervnih projektnih ideja iz </w:t>
      </w:r>
      <w:r>
        <w:rPr>
          <w:rFonts w:ascii="Times New Roman" w:hAnsi="Times New Roman"/>
          <w:sz w:val="24"/>
          <w:szCs w:val="24"/>
        </w:rPr>
        <w:t xml:space="preserve">Strategije razvoja opštine Bosansko Grahovo </w:t>
      </w:r>
      <w:r w:rsidRPr="00CD2CC7">
        <w:rPr>
          <w:rFonts w:ascii="Times New Roman" w:hAnsi="Times New Roman"/>
          <w:sz w:val="24"/>
          <w:szCs w:val="24"/>
        </w:rPr>
        <w:t>koji će se kandidovati za finansijsku podršku ILDP-a;</w:t>
      </w:r>
    </w:p>
    <w:p w:rsidR="00F754D5" w:rsidRPr="00CD2CC7" w:rsidRDefault="00F754D5" w:rsidP="00F754D5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2CC7">
        <w:rPr>
          <w:rFonts w:ascii="Times New Roman" w:hAnsi="Times New Roman"/>
          <w:sz w:val="24"/>
          <w:szCs w:val="24"/>
        </w:rPr>
        <w:t>Daje podršku procesu razrade odobrene projektne ideje;</w:t>
      </w:r>
    </w:p>
    <w:p w:rsidR="00F754D5" w:rsidRPr="00CD2CC7" w:rsidRDefault="00F754D5" w:rsidP="00F754D5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2CC7">
        <w:rPr>
          <w:rFonts w:ascii="Times New Roman" w:hAnsi="Times New Roman"/>
          <w:sz w:val="24"/>
          <w:szCs w:val="24"/>
        </w:rPr>
        <w:t>Prati implementaciju odobrenog projekta ;</w:t>
      </w:r>
    </w:p>
    <w:p w:rsidR="00F754D5" w:rsidRPr="00CD2CC7" w:rsidRDefault="00F754D5" w:rsidP="00F754D5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D2CC7">
        <w:rPr>
          <w:rFonts w:ascii="Times New Roman" w:hAnsi="Times New Roman"/>
          <w:sz w:val="24"/>
          <w:szCs w:val="24"/>
        </w:rPr>
        <w:t>Vrši evaluaciju uspješnosti projekta.</w:t>
      </w:r>
    </w:p>
    <w:p w:rsidR="00F754D5" w:rsidRDefault="00F754D5" w:rsidP="00F754D5"/>
    <w:p w:rsidR="00F754D5" w:rsidRDefault="00F754D5" w:rsidP="00F754D5">
      <w:r>
        <w:t xml:space="preserve">3. Ovo rješenje stupa </w:t>
      </w:r>
      <w:proofErr w:type="gramStart"/>
      <w:r>
        <w:t>na</w:t>
      </w:r>
      <w:proofErr w:type="gramEnd"/>
      <w:r>
        <w:t xml:space="preserve"> snagu danom donošenja a biće objavljano u „Službenom glasniku Opštine Boansko Grahovo.</w:t>
      </w:r>
    </w:p>
    <w:p w:rsidR="00F754D5" w:rsidRDefault="00F754D5" w:rsidP="00F754D5">
      <w:r>
        <w:tab/>
      </w:r>
      <w:r>
        <w:tab/>
      </w:r>
      <w:r>
        <w:tab/>
      </w:r>
      <w:r>
        <w:tab/>
      </w:r>
      <w:r>
        <w:tab/>
      </w:r>
      <w:r>
        <w:tab/>
        <w:t>OPŠTINSKI NAČELNIK</w:t>
      </w:r>
    </w:p>
    <w:p w:rsidR="00F754D5" w:rsidRDefault="00F754D5" w:rsidP="00F754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Uroš Đuran</w:t>
      </w:r>
    </w:p>
    <w:p w:rsidR="00F754D5" w:rsidRDefault="00F754D5" w:rsidP="00F754D5"/>
    <w:p w:rsidR="00F754D5" w:rsidRDefault="00F754D5" w:rsidP="00F754D5"/>
    <w:p w:rsidR="00F754D5" w:rsidRDefault="00F754D5" w:rsidP="00F754D5">
      <w:r>
        <w:t>DOSTAVITI:</w:t>
      </w:r>
    </w:p>
    <w:p w:rsidR="00F754D5" w:rsidRDefault="00F754D5" w:rsidP="00F754D5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Članovima komisije (5x)</w:t>
      </w:r>
    </w:p>
    <w:p w:rsidR="00F754D5" w:rsidRDefault="00F754D5" w:rsidP="00F754D5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Službeni glasnik opštine Bosansko Grahovo</w:t>
      </w:r>
    </w:p>
    <w:p w:rsidR="00F754D5" w:rsidRPr="00F754D5" w:rsidRDefault="00F754D5" w:rsidP="00F754D5">
      <w:pPr>
        <w:pStyle w:val="ListParagraph"/>
        <w:numPr>
          <w:ilvl w:val="0"/>
          <w:numId w:val="24"/>
        </w:numPr>
        <w:spacing w:line="276" w:lineRule="auto"/>
      </w:pPr>
      <w:r>
        <w:rPr>
          <w:rFonts w:ascii="Times New Roman" w:hAnsi="Times New Roman"/>
          <w:sz w:val="24"/>
          <w:szCs w:val="24"/>
        </w:rPr>
        <w:t>a/a</w:t>
      </w:r>
    </w:p>
    <w:p w:rsidR="00F754D5" w:rsidRDefault="00F754D5" w:rsidP="00F754D5"/>
    <w:p w:rsidR="00F754D5" w:rsidRDefault="00F754D5" w:rsidP="00F754D5"/>
    <w:sectPr w:rsidR="00F754D5" w:rsidSect="00F754D5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45" w:rsidRDefault="005F7845" w:rsidP="00DE1667">
      <w:pPr>
        <w:spacing w:line="240" w:lineRule="auto"/>
      </w:pPr>
      <w:r>
        <w:separator/>
      </w:r>
    </w:p>
  </w:endnote>
  <w:endnote w:type="continuationSeparator" w:id="0">
    <w:p w:rsidR="005F7845" w:rsidRDefault="005F7845" w:rsidP="00DE1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45" w:rsidRDefault="005F7845" w:rsidP="00DE1667">
      <w:pPr>
        <w:spacing w:line="240" w:lineRule="auto"/>
      </w:pPr>
      <w:r>
        <w:separator/>
      </w:r>
    </w:p>
  </w:footnote>
  <w:footnote w:type="continuationSeparator" w:id="0">
    <w:p w:rsidR="005F7845" w:rsidRDefault="005F7845" w:rsidP="00DE16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6D" w:rsidRDefault="00F1026D">
    <w:pPr>
      <w:pStyle w:val="Header"/>
      <w:rPr>
        <w:sz w:val="16"/>
        <w:szCs w:val="16"/>
        <w:lang w:val="sr-Latn-BA"/>
      </w:rPr>
    </w:pPr>
    <w:r>
      <w:rPr>
        <w:lang w:val="sr-Latn-BA"/>
      </w:rPr>
      <w:t xml:space="preserve">Srijeda  17.02.2021.       </w:t>
    </w:r>
    <w:r w:rsidRPr="00804417">
      <w:rPr>
        <w:sz w:val="16"/>
        <w:szCs w:val="16"/>
        <w:lang w:val="sr-Latn-BA"/>
      </w:rPr>
      <w:t xml:space="preserve">SLUŽBENI GLASNIK OPŠTINE BOSANSKO GRAHOVO </w:t>
    </w:r>
    <w:r>
      <w:rPr>
        <w:sz w:val="16"/>
        <w:szCs w:val="16"/>
        <w:lang w:val="sr-Latn-BA"/>
      </w:rPr>
      <w:t xml:space="preserve">                   Broj : III</w:t>
    </w:r>
  </w:p>
  <w:p w:rsidR="00F1026D" w:rsidRPr="00804417" w:rsidRDefault="00F1026D">
    <w:pPr>
      <w:pStyle w:val="Header"/>
      <w:rPr>
        <w:sz w:val="16"/>
        <w:szCs w:val="16"/>
        <w:lang w:val="sr-Latn-BA"/>
      </w:rPr>
    </w:pPr>
    <w:r w:rsidRPr="00804417">
      <w:rPr>
        <w:sz w:val="16"/>
        <w:szCs w:val="16"/>
        <w:lang w:val="sr-Latn-BA"/>
      </w:rPr>
      <w:tab/>
    </w:r>
    <w:r w:rsidRPr="00804417">
      <w:rPr>
        <w:sz w:val="16"/>
        <w:szCs w:val="16"/>
        <w:lang w:val="sr-Latn-B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287D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71"/>
        </w:tabs>
        <w:ind w:left="571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782"/>
        </w:tabs>
        <w:ind w:left="78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993"/>
        </w:tabs>
        <w:ind w:left="993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204"/>
        </w:tabs>
        <w:ind w:left="1204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415"/>
        </w:tabs>
        <w:ind w:left="141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626"/>
        </w:tabs>
        <w:ind w:left="1626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837"/>
        </w:tabs>
        <w:ind w:left="1837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048"/>
        </w:tabs>
        <w:ind w:left="2048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3CF392B"/>
    <w:multiLevelType w:val="hybridMultilevel"/>
    <w:tmpl w:val="B7302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138C3"/>
    <w:multiLevelType w:val="multilevel"/>
    <w:tmpl w:val="A852C0C2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2B310A1"/>
    <w:multiLevelType w:val="hybridMultilevel"/>
    <w:tmpl w:val="5ACE1964"/>
    <w:lvl w:ilvl="0" w:tplc="0CF433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30" w:hanging="360"/>
      </w:pPr>
    </w:lvl>
    <w:lvl w:ilvl="2" w:tplc="181A001B" w:tentative="1">
      <w:start w:val="1"/>
      <w:numFmt w:val="lowerRoman"/>
      <w:lvlText w:val="%3."/>
      <w:lvlJc w:val="right"/>
      <w:pPr>
        <w:ind w:left="2250" w:hanging="180"/>
      </w:pPr>
    </w:lvl>
    <w:lvl w:ilvl="3" w:tplc="181A000F" w:tentative="1">
      <w:start w:val="1"/>
      <w:numFmt w:val="decimal"/>
      <w:lvlText w:val="%4."/>
      <w:lvlJc w:val="left"/>
      <w:pPr>
        <w:ind w:left="2970" w:hanging="360"/>
      </w:pPr>
    </w:lvl>
    <w:lvl w:ilvl="4" w:tplc="181A0019" w:tentative="1">
      <w:start w:val="1"/>
      <w:numFmt w:val="lowerLetter"/>
      <w:lvlText w:val="%5."/>
      <w:lvlJc w:val="left"/>
      <w:pPr>
        <w:ind w:left="3690" w:hanging="360"/>
      </w:pPr>
    </w:lvl>
    <w:lvl w:ilvl="5" w:tplc="181A001B" w:tentative="1">
      <w:start w:val="1"/>
      <w:numFmt w:val="lowerRoman"/>
      <w:lvlText w:val="%6."/>
      <w:lvlJc w:val="right"/>
      <w:pPr>
        <w:ind w:left="4410" w:hanging="180"/>
      </w:pPr>
    </w:lvl>
    <w:lvl w:ilvl="6" w:tplc="181A000F" w:tentative="1">
      <w:start w:val="1"/>
      <w:numFmt w:val="decimal"/>
      <w:lvlText w:val="%7."/>
      <w:lvlJc w:val="left"/>
      <w:pPr>
        <w:ind w:left="5130" w:hanging="360"/>
      </w:pPr>
    </w:lvl>
    <w:lvl w:ilvl="7" w:tplc="181A0019" w:tentative="1">
      <w:start w:val="1"/>
      <w:numFmt w:val="lowerLetter"/>
      <w:lvlText w:val="%8."/>
      <w:lvlJc w:val="left"/>
      <w:pPr>
        <w:ind w:left="5850" w:hanging="360"/>
      </w:pPr>
    </w:lvl>
    <w:lvl w:ilvl="8" w:tplc="18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0017D6A"/>
    <w:multiLevelType w:val="multilevel"/>
    <w:tmpl w:val="443C049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1754453"/>
    <w:multiLevelType w:val="hybridMultilevel"/>
    <w:tmpl w:val="DFCC0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26C11"/>
    <w:multiLevelType w:val="hybridMultilevel"/>
    <w:tmpl w:val="866692C2"/>
    <w:lvl w:ilvl="0" w:tplc="22EE6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24CC51B4"/>
    <w:multiLevelType w:val="multilevel"/>
    <w:tmpl w:val="439ADFB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2CBE30AC"/>
    <w:multiLevelType w:val="multilevel"/>
    <w:tmpl w:val="F27643A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5A06F61"/>
    <w:multiLevelType w:val="hybridMultilevel"/>
    <w:tmpl w:val="62941CDA"/>
    <w:lvl w:ilvl="0" w:tplc="C84EEC78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5A77BB1"/>
    <w:multiLevelType w:val="hybridMultilevel"/>
    <w:tmpl w:val="112E5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F0FB9"/>
    <w:multiLevelType w:val="hybridMultilevel"/>
    <w:tmpl w:val="A4025FC4"/>
    <w:lvl w:ilvl="0" w:tplc="2C6461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40A98"/>
    <w:multiLevelType w:val="hybridMultilevel"/>
    <w:tmpl w:val="8258F476"/>
    <w:lvl w:ilvl="0" w:tplc="5C9C47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30891"/>
    <w:multiLevelType w:val="hybridMultilevel"/>
    <w:tmpl w:val="866692C2"/>
    <w:lvl w:ilvl="0" w:tplc="22EE6080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3D4F4C95"/>
    <w:multiLevelType w:val="hybridMultilevel"/>
    <w:tmpl w:val="EB140474"/>
    <w:lvl w:ilvl="0" w:tplc="6262DC4C">
      <w:start w:val="2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  <w:sz w:val="16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B63F99"/>
    <w:multiLevelType w:val="hybridMultilevel"/>
    <w:tmpl w:val="132E3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F4A54"/>
    <w:multiLevelType w:val="hybridMultilevel"/>
    <w:tmpl w:val="866692C2"/>
    <w:lvl w:ilvl="0" w:tplc="22EE6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4B4F586A"/>
    <w:multiLevelType w:val="multilevel"/>
    <w:tmpl w:val="5FBE9A4A"/>
    <w:lvl w:ilvl="0">
      <w:numFmt w:val="bullet"/>
      <w:lvlText w:val="•"/>
      <w:lvlJc w:val="left"/>
      <w:pPr>
        <w:ind w:left="111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>
    <w:nsid w:val="4B885554"/>
    <w:multiLevelType w:val="hybridMultilevel"/>
    <w:tmpl w:val="866692C2"/>
    <w:lvl w:ilvl="0" w:tplc="22EE60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4CEF308B"/>
    <w:multiLevelType w:val="hybridMultilevel"/>
    <w:tmpl w:val="525E4B48"/>
    <w:lvl w:ilvl="0" w:tplc="4EFEE9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6D"/>
    <w:multiLevelType w:val="hybridMultilevel"/>
    <w:tmpl w:val="CD3C2AF8"/>
    <w:lvl w:ilvl="0" w:tplc="671C19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3525A"/>
    <w:multiLevelType w:val="hybridMultilevel"/>
    <w:tmpl w:val="FC82AF6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2588B"/>
    <w:multiLevelType w:val="hybridMultilevel"/>
    <w:tmpl w:val="94FE6B64"/>
    <w:lvl w:ilvl="0" w:tplc="E7F2EC30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D03D4B"/>
    <w:multiLevelType w:val="multilevel"/>
    <w:tmpl w:val="5B5E9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8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6"/>
  </w:num>
  <w:num w:numId="15">
    <w:abstractNumId w:val="4"/>
  </w:num>
  <w:num w:numId="16">
    <w:abstractNumId w:val="11"/>
  </w:num>
  <w:num w:numId="17">
    <w:abstractNumId w:val="5"/>
  </w:num>
  <w:num w:numId="18">
    <w:abstractNumId w:val="10"/>
  </w:num>
  <w:num w:numId="19">
    <w:abstractNumId w:val="25"/>
  </w:num>
  <w:num w:numId="20">
    <w:abstractNumId w:val="23"/>
  </w:num>
  <w:num w:numId="21">
    <w:abstractNumId w:val="21"/>
  </w:num>
  <w:num w:numId="22">
    <w:abstractNumId w:val="13"/>
  </w:num>
  <w:num w:numId="23">
    <w:abstractNumId w:val="14"/>
  </w:num>
  <w:num w:numId="24">
    <w:abstractNumId w:val="22"/>
  </w:num>
  <w:num w:numId="25">
    <w:abstractNumId w:val="1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4D5"/>
    <w:rsid w:val="00047B04"/>
    <w:rsid w:val="004246EA"/>
    <w:rsid w:val="00500E47"/>
    <w:rsid w:val="005F7845"/>
    <w:rsid w:val="008B25D3"/>
    <w:rsid w:val="0098233E"/>
    <w:rsid w:val="009C73AB"/>
    <w:rsid w:val="00A00324"/>
    <w:rsid w:val="00A060B2"/>
    <w:rsid w:val="00B94955"/>
    <w:rsid w:val="00CD4A58"/>
    <w:rsid w:val="00DE1667"/>
    <w:rsid w:val="00F1026D"/>
    <w:rsid w:val="00F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D5"/>
    <w:pPr>
      <w:spacing w:after="0" w:line="276" w:lineRule="auto"/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F754D5"/>
    <w:pPr>
      <w:keepNext/>
      <w:keepLines/>
      <w:spacing w:before="48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4D5"/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F754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754D5"/>
    <w:rPr>
      <w:rFonts w:eastAsia="Times New Roman"/>
    </w:rPr>
  </w:style>
  <w:style w:type="paragraph" w:styleId="Footer">
    <w:name w:val="footer"/>
    <w:basedOn w:val="Normal"/>
    <w:link w:val="FooterChar"/>
    <w:rsid w:val="00F754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754D5"/>
    <w:rPr>
      <w:rFonts w:eastAsia="Times New Roman"/>
    </w:rPr>
  </w:style>
  <w:style w:type="paragraph" w:styleId="NormalWeb">
    <w:name w:val="Normal (Web)"/>
    <w:basedOn w:val="Normal"/>
    <w:uiPriority w:val="99"/>
    <w:rsid w:val="00F754D5"/>
    <w:pPr>
      <w:spacing w:before="100" w:beforeAutospacing="1" w:after="119"/>
    </w:pPr>
  </w:style>
  <w:style w:type="table" w:styleId="TableGrid">
    <w:name w:val="Table Grid"/>
    <w:basedOn w:val="TableNormal"/>
    <w:uiPriority w:val="39"/>
    <w:rsid w:val="00F754D5"/>
    <w:pPr>
      <w:spacing w:after="0" w:line="240" w:lineRule="auto"/>
    </w:pPr>
    <w:rPr>
      <w:rFonts w:eastAsia="Times New Roman"/>
      <w:sz w:val="20"/>
      <w:szCs w:val="20"/>
      <w:lang w:val="sr-Latn-BA" w:eastAsia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54D5"/>
    <w:pPr>
      <w:widowControl w:val="0"/>
      <w:suppressAutoHyphens/>
      <w:autoSpaceDN w:val="0"/>
      <w:spacing w:after="0" w:line="276" w:lineRule="auto"/>
      <w:jc w:val="both"/>
      <w:textAlignment w:val="baseline"/>
    </w:pPr>
    <w:rPr>
      <w:rFonts w:eastAsia="Arial Unicode MS" w:cs="Tahoma"/>
      <w:kern w:val="3"/>
    </w:rPr>
  </w:style>
  <w:style w:type="paragraph" w:styleId="BalloonText">
    <w:name w:val="Balloon Text"/>
    <w:basedOn w:val="Normal"/>
    <w:link w:val="BalloonTextChar"/>
    <w:uiPriority w:val="99"/>
    <w:unhideWhenUsed/>
    <w:rsid w:val="00F754D5"/>
    <w:pPr>
      <w:spacing w:line="240" w:lineRule="auto"/>
      <w:jc w:val="left"/>
    </w:pPr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54D5"/>
    <w:rPr>
      <w:rFonts w:ascii="Segoe UI" w:eastAsia="Calibr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4D5"/>
    <w:pPr>
      <w:spacing w:line="24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F754D5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uto"/>
      <w:ind w:left="720" w:hanging="720"/>
      <w:jc w:val="left"/>
    </w:pPr>
    <w:rPr>
      <w:rFonts w:ascii="HRTimes" w:hAnsi="HRTimes"/>
      <w:sz w:val="22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754D5"/>
    <w:rPr>
      <w:rFonts w:ascii="HRTimes" w:eastAsia="Times New Roman" w:hAnsi="HRTimes"/>
      <w:sz w:val="22"/>
      <w:szCs w:val="20"/>
      <w:lang w:eastAsia="ar-SA"/>
    </w:rPr>
  </w:style>
  <w:style w:type="paragraph" w:styleId="NoSpacing">
    <w:name w:val="No Spacing"/>
    <w:uiPriority w:val="1"/>
    <w:qFormat/>
    <w:rsid w:val="00F754D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F754D5"/>
    <w:pPr>
      <w:spacing w:line="240" w:lineRule="auto"/>
      <w:jc w:val="left"/>
    </w:pPr>
    <w:rPr>
      <w:rFonts w:ascii="Calibri" w:eastAsia="Calibri" w:hAnsi="Calibri"/>
      <w:sz w:val="20"/>
      <w:szCs w:val="20"/>
      <w:lang w:val="bs-Latn-B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54D5"/>
    <w:rPr>
      <w:rFonts w:ascii="Calibri" w:eastAsia="Calibri" w:hAnsi="Calibri"/>
      <w:sz w:val="20"/>
      <w:szCs w:val="20"/>
      <w:lang w:val="bs-Latn-BA"/>
    </w:rPr>
  </w:style>
  <w:style w:type="character" w:styleId="EndnoteReference">
    <w:name w:val="endnote reference"/>
    <w:uiPriority w:val="99"/>
    <w:unhideWhenUsed/>
    <w:rsid w:val="00F754D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754D5"/>
    <w:pPr>
      <w:spacing w:line="240" w:lineRule="auto"/>
      <w:jc w:val="left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4D5"/>
    <w:rPr>
      <w:rFonts w:ascii="Calibri" w:eastAsia="Calibri" w:hAnsi="Calibri"/>
      <w:sz w:val="20"/>
      <w:szCs w:val="20"/>
      <w:lang w:val="bs-Latn-BA"/>
    </w:rPr>
  </w:style>
  <w:style w:type="character" w:styleId="FootnoteReference">
    <w:name w:val="footnote reference"/>
    <w:uiPriority w:val="99"/>
    <w:unhideWhenUsed/>
    <w:rsid w:val="00F754D5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F754D5"/>
    <w:pPr>
      <w:spacing w:after="120"/>
      <w:jc w:val="left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754D5"/>
    <w:rPr>
      <w:rFonts w:ascii="Calibri" w:eastAsia="Times New Roman" w:hAnsi="Calibri"/>
      <w:sz w:val="22"/>
      <w:szCs w:val="22"/>
    </w:rPr>
  </w:style>
  <w:style w:type="character" w:customStyle="1" w:styleId="object">
    <w:name w:val="object"/>
    <w:basedOn w:val="DefaultParagraphFont"/>
    <w:rsid w:val="00F754D5"/>
  </w:style>
  <w:style w:type="character" w:styleId="Hyperlink">
    <w:name w:val="Hyperlink"/>
    <w:uiPriority w:val="99"/>
    <w:unhideWhenUsed/>
    <w:rsid w:val="00F754D5"/>
    <w:rPr>
      <w:color w:val="0000FF"/>
      <w:u w:val="single"/>
    </w:rPr>
  </w:style>
  <w:style w:type="paragraph" w:customStyle="1" w:styleId="post-footer2">
    <w:name w:val="post-footer2"/>
    <w:basedOn w:val="Normal"/>
    <w:rsid w:val="00F754D5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customStyle="1" w:styleId="post-footer">
    <w:name w:val="post-footer"/>
    <w:basedOn w:val="Normal"/>
    <w:rsid w:val="00F754D5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F754D5"/>
    <w:pPr>
      <w:spacing w:after="120" w:line="480" w:lineRule="auto"/>
      <w:jc w:val="left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F754D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2021-03-02T10:18:00Z</cp:lastPrinted>
  <dcterms:created xsi:type="dcterms:W3CDTF">2021-03-02T08:34:00Z</dcterms:created>
  <dcterms:modified xsi:type="dcterms:W3CDTF">2021-03-02T10:23:00Z</dcterms:modified>
</cp:coreProperties>
</file>