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4" w:rsidRPr="00BF7E12" w:rsidRDefault="000C65B4" w:rsidP="000C65B4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 </w:t>
      </w: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0C65B4" w:rsidRPr="00BF7E12" w:rsidRDefault="000C65B4" w:rsidP="000C65B4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0C65B4" w:rsidRPr="00DE7CCC" w:rsidRDefault="000C65B4" w:rsidP="000C65B4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3960"/>
      </w:tblGrid>
      <w:tr w:rsidR="000C65B4" w:rsidTr="003E0BCC">
        <w:trPr>
          <w:trHeight w:val="1036"/>
        </w:trPr>
        <w:tc>
          <w:tcPr>
            <w:tcW w:w="2520" w:type="dxa"/>
          </w:tcPr>
          <w:p w:rsidR="000C65B4" w:rsidRDefault="000C65B4" w:rsidP="003E0BCC">
            <w:pPr>
              <w:ind w:left="180"/>
              <w:rPr>
                <w:lang w:val="sr-Latn-BA"/>
              </w:rPr>
            </w:pPr>
          </w:p>
          <w:p w:rsidR="000C65B4" w:rsidRDefault="000C65B4" w:rsidP="003E0BCC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</w:t>
            </w:r>
          </w:p>
          <w:p w:rsidR="000C65B4" w:rsidRDefault="000C65B4" w:rsidP="003E0BCC">
            <w:pPr>
              <w:ind w:left="180"/>
              <w:rPr>
                <w:b/>
                <w:lang w:val="sr-Latn-BA"/>
              </w:rPr>
            </w:pPr>
          </w:p>
          <w:p w:rsidR="000C65B4" w:rsidRDefault="000C65B4" w:rsidP="003E0BCC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0C65B4" w:rsidRDefault="000C65B4" w:rsidP="003E0BCC">
            <w:pPr>
              <w:rPr>
                <w:lang w:val="sr-Latn-BA"/>
              </w:rPr>
            </w:pPr>
          </w:p>
          <w:p w:rsidR="000C65B4" w:rsidRDefault="000C65B4" w:rsidP="003E0BCC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  :VII</w:t>
            </w:r>
          </w:p>
          <w:p w:rsidR="000C65B4" w:rsidRDefault="000C65B4" w:rsidP="003E0BCC">
            <w:pPr>
              <w:ind w:left="3777"/>
              <w:rPr>
                <w:b/>
                <w:lang w:val="sr-Latn-BA"/>
              </w:rPr>
            </w:pPr>
          </w:p>
          <w:p w:rsidR="000C65B4" w:rsidRDefault="000C65B4" w:rsidP="003E0BCC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0C65B4" w:rsidRDefault="000C65B4" w:rsidP="003E0BCC">
            <w:pPr>
              <w:rPr>
                <w:lang w:val="sr-Latn-BA"/>
              </w:rPr>
            </w:pPr>
          </w:p>
          <w:p w:rsidR="000C65B4" w:rsidRPr="002D00EE" w:rsidRDefault="000C65B4" w:rsidP="003E0BCC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:rsidR="000C65B4" w:rsidRPr="002D00EE" w:rsidRDefault="000C65B4" w:rsidP="003E0BCC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:rsidR="000C65B4" w:rsidRDefault="0004476F" w:rsidP="003E0BCC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20</w:t>
            </w:r>
            <w:r w:rsidR="000C65B4">
              <w:rPr>
                <w:b/>
                <w:lang w:val="sr-Latn-BA"/>
              </w:rPr>
              <w:t>.05.2021. god</w:t>
            </w:r>
          </w:p>
        </w:tc>
      </w:tr>
    </w:tbl>
    <w:p w:rsidR="000C65B4" w:rsidRDefault="000C65B4" w:rsidP="000C65B4">
      <w:pPr>
        <w:rPr>
          <w:b/>
          <w:lang w:val="sr-Latn-BA"/>
        </w:rPr>
      </w:pPr>
    </w:p>
    <w:p w:rsidR="00B4770C" w:rsidRDefault="000C65B4">
      <w:pPr>
        <w:rPr>
          <w:sz w:val="36"/>
          <w:szCs w:val="36"/>
        </w:rPr>
      </w:pPr>
      <w:r>
        <w:rPr>
          <w:sz w:val="36"/>
          <w:szCs w:val="36"/>
        </w:rPr>
        <w:t>AKTI OPŠTINSKOG NAČELNIKA</w:t>
      </w:r>
    </w:p>
    <w:p w:rsidR="000C65B4" w:rsidRDefault="000C65B4">
      <w:pPr>
        <w:rPr>
          <w:sz w:val="36"/>
          <w:szCs w:val="36"/>
        </w:rPr>
      </w:pPr>
    </w:p>
    <w:p w:rsidR="000C65B4" w:rsidRDefault="000C65B4" w:rsidP="000C65B4">
      <w:pPr>
        <w:pStyle w:val="NoSpacing"/>
        <w:rPr>
          <w:sz w:val="24"/>
          <w:szCs w:val="24"/>
        </w:rPr>
        <w:sectPr w:rsidR="000C65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lastRenderedPageBreak/>
        <w:t>BOSNA I HERCEGOVINA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t>FEDERACIJA BOSNE I HERCEGOVINE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t>KANTON 10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t>OPŠTINA BOSANSKO GRAHOVO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t>OPŠTINSKI NAČELNIK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Broj:02-11- 714</w:t>
      </w:r>
      <w:r w:rsidRPr="000C65B4">
        <w:rPr>
          <w:sz w:val="24"/>
          <w:szCs w:val="24"/>
        </w:rPr>
        <w:t xml:space="preserve">  /21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  <w:r w:rsidRPr="000C65B4">
        <w:rPr>
          <w:sz w:val="24"/>
          <w:szCs w:val="24"/>
        </w:rPr>
        <w:t>Dana:20.05.2021. godine</w:t>
      </w:r>
    </w:p>
    <w:p w:rsidR="000C65B4" w:rsidRPr="000C65B4" w:rsidRDefault="000C65B4" w:rsidP="000C65B4">
      <w:pPr>
        <w:pStyle w:val="NoSpacing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both"/>
        <w:rPr>
          <w:i/>
          <w:sz w:val="24"/>
          <w:szCs w:val="24"/>
        </w:rPr>
      </w:pPr>
      <w:r w:rsidRPr="000C65B4">
        <w:rPr>
          <w:sz w:val="24"/>
          <w:szCs w:val="24"/>
        </w:rP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 w:rsidRPr="000C65B4">
        <w:rPr>
          <w:i/>
          <w:sz w:val="24"/>
          <w:szCs w:val="24"/>
        </w:rPr>
        <w:t>donosim</w:t>
      </w:r>
    </w:p>
    <w:p w:rsidR="000C65B4" w:rsidRPr="000C65B4" w:rsidRDefault="000C65B4" w:rsidP="000C65B4">
      <w:pPr>
        <w:pStyle w:val="NoSpacing"/>
        <w:jc w:val="both"/>
        <w:rPr>
          <w:i/>
          <w:sz w:val="24"/>
          <w:szCs w:val="24"/>
        </w:rPr>
      </w:pPr>
    </w:p>
    <w:p w:rsidR="000C65B4" w:rsidRPr="000C65B4" w:rsidRDefault="000C65B4" w:rsidP="000C65B4">
      <w:pPr>
        <w:pStyle w:val="NoSpacing"/>
        <w:jc w:val="both"/>
        <w:rPr>
          <w:i/>
          <w:sz w:val="24"/>
          <w:szCs w:val="24"/>
        </w:rPr>
      </w:pPr>
    </w:p>
    <w:p w:rsidR="000C65B4" w:rsidRPr="00C148DE" w:rsidRDefault="000C65B4" w:rsidP="000C65B4">
      <w:pPr>
        <w:pStyle w:val="NoSpacing"/>
        <w:jc w:val="center"/>
        <w:rPr>
          <w:b/>
          <w:sz w:val="24"/>
          <w:szCs w:val="24"/>
        </w:rPr>
      </w:pPr>
      <w:r w:rsidRPr="00C148DE">
        <w:rPr>
          <w:b/>
          <w:sz w:val="24"/>
          <w:szCs w:val="24"/>
        </w:rPr>
        <w:t>O D L U K U</w:t>
      </w:r>
    </w:p>
    <w:p w:rsidR="000C65B4" w:rsidRPr="00C148DE" w:rsidRDefault="000C65B4" w:rsidP="000C65B4">
      <w:pPr>
        <w:pStyle w:val="NoSpacing"/>
        <w:rPr>
          <w:b/>
          <w:sz w:val="24"/>
          <w:szCs w:val="24"/>
        </w:rPr>
      </w:pPr>
      <w:r w:rsidRPr="00C148DE">
        <w:rPr>
          <w:b/>
          <w:sz w:val="24"/>
          <w:szCs w:val="24"/>
        </w:rPr>
        <w:t xml:space="preserve">O davanju ovlaštenja za raspisivanje javne                                                </w:t>
      </w:r>
    </w:p>
    <w:p w:rsidR="000C65B4" w:rsidRPr="00C148DE" w:rsidRDefault="000C65B4" w:rsidP="000C65B4">
      <w:pPr>
        <w:pStyle w:val="NoSpacing"/>
        <w:ind w:left="708"/>
        <w:rPr>
          <w:b/>
          <w:sz w:val="24"/>
          <w:szCs w:val="24"/>
        </w:rPr>
      </w:pPr>
      <w:r w:rsidRPr="00C148DE">
        <w:rPr>
          <w:b/>
          <w:sz w:val="24"/>
          <w:szCs w:val="24"/>
        </w:rPr>
        <w:t xml:space="preserve">            nabavke</w:t>
      </w:r>
    </w:p>
    <w:p w:rsidR="000C65B4" w:rsidRPr="000C65B4" w:rsidRDefault="000C65B4" w:rsidP="000C65B4">
      <w:pPr>
        <w:pStyle w:val="NoSpacing"/>
        <w:ind w:left="708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ind w:left="708"/>
        <w:jc w:val="center"/>
        <w:rPr>
          <w:b/>
          <w:sz w:val="24"/>
          <w:szCs w:val="24"/>
        </w:rPr>
      </w:pPr>
      <w:r w:rsidRPr="000C65B4">
        <w:rPr>
          <w:b/>
          <w:sz w:val="24"/>
          <w:szCs w:val="24"/>
        </w:rPr>
        <w:t>I</w:t>
      </w:r>
    </w:p>
    <w:p w:rsidR="000C65B4" w:rsidRPr="000C65B4" w:rsidRDefault="000C65B4" w:rsidP="000C65B4">
      <w:pPr>
        <w:pStyle w:val="NoSpacing"/>
        <w:ind w:left="708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ind w:firstLine="708"/>
        <w:jc w:val="both"/>
        <w:rPr>
          <w:sz w:val="24"/>
          <w:szCs w:val="24"/>
        </w:rPr>
      </w:pPr>
      <w:r w:rsidRPr="000C65B4">
        <w:rPr>
          <w:sz w:val="24"/>
          <w:szCs w:val="24"/>
        </w:rPr>
        <w:t xml:space="preserve">Ovlašćuje se Služba za privredu, finansije i civilnu zaštitu Opštine Bosansko Grahovo da preduzme sve potrebne radnje u cilju raspisivanja javne nabavke, te izvrši odabir najpovoljnije Revizorske kuće, koja će utvrditi pravilnosti i zakonitosti u </w:t>
      </w:r>
      <w:r w:rsidRPr="000C65B4">
        <w:rPr>
          <w:sz w:val="24"/>
          <w:szCs w:val="24"/>
        </w:rPr>
        <w:lastRenderedPageBreak/>
        <w:t>finansijskom poslovanju Jedinstvenog opštinskog organa uprave Opštine Bosansko Grahovo za period od 2017. do 2020. godine.</w:t>
      </w:r>
    </w:p>
    <w:p w:rsidR="000C65B4" w:rsidRPr="000C65B4" w:rsidRDefault="000C65B4" w:rsidP="0060311B">
      <w:pPr>
        <w:pStyle w:val="NoSpacing"/>
        <w:jc w:val="both"/>
        <w:rPr>
          <w:sz w:val="24"/>
          <w:szCs w:val="24"/>
        </w:rPr>
      </w:pPr>
    </w:p>
    <w:p w:rsidR="000C65B4" w:rsidRPr="000C65B4" w:rsidRDefault="0060311B" w:rsidP="0060311B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C65B4" w:rsidRPr="000C65B4">
        <w:rPr>
          <w:b/>
          <w:sz w:val="24"/>
          <w:szCs w:val="24"/>
        </w:rPr>
        <w:t>II</w:t>
      </w: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  <w:r w:rsidRPr="000C65B4">
        <w:rPr>
          <w:sz w:val="24"/>
          <w:szCs w:val="24"/>
        </w:rPr>
        <w:tab/>
        <w:t>Sredstva iz tačke I ove Odluke odobravaju se na teret sredstava planiranih u Budžetu Opštine Bosansko Grahovo za 2021. godinu na kontu  613931 - Izdaci računovodstvenih i revizorskih usluga.</w:t>
      </w: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center"/>
        <w:rPr>
          <w:b/>
          <w:sz w:val="24"/>
          <w:szCs w:val="24"/>
        </w:rPr>
      </w:pPr>
      <w:r w:rsidRPr="000C65B4">
        <w:rPr>
          <w:b/>
          <w:sz w:val="24"/>
          <w:szCs w:val="24"/>
        </w:rPr>
        <w:t>III</w:t>
      </w: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  <w:r w:rsidRPr="000C65B4">
        <w:rPr>
          <w:sz w:val="24"/>
          <w:szCs w:val="24"/>
        </w:rPr>
        <w:tab/>
        <w:t>Za realizaciju ove Odluke zadužuje se Služba za privredu, finansije i civilnu zaštitu Opštine Bosansko Grahovo.</w:t>
      </w: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center"/>
        <w:rPr>
          <w:b/>
          <w:sz w:val="24"/>
          <w:szCs w:val="24"/>
        </w:rPr>
      </w:pPr>
      <w:r w:rsidRPr="000C65B4">
        <w:rPr>
          <w:b/>
          <w:sz w:val="24"/>
          <w:szCs w:val="24"/>
        </w:rPr>
        <w:t>IV</w:t>
      </w: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  <w:r w:rsidRPr="000C65B4">
        <w:rPr>
          <w:sz w:val="24"/>
          <w:szCs w:val="24"/>
        </w:rPr>
        <w:tab/>
        <w:t>Ova Odluka stupa na snagu danom donošenja, a objaviće se u „Službenom  glasniku Opštine Bosansko Grahovo.“</w:t>
      </w:r>
    </w:p>
    <w:p w:rsidR="000C65B4" w:rsidRPr="000C65B4" w:rsidRDefault="000C65B4" w:rsidP="000C65B4">
      <w:pPr>
        <w:pStyle w:val="NoSpacing"/>
        <w:jc w:val="both"/>
        <w:rPr>
          <w:rFonts w:ascii="Arial" w:hAnsi="Arial" w:cs="Arial"/>
          <w:color w:val="484848"/>
          <w:sz w:val="24"/>
          <w:szCs w:val="24"/>
          <w:shd w:val="clear" w:color="auto" w:fill="75C6E1"/>
        </w:rPr>
      </w:pPr>
    </w:p>
    <w:p w:rsidR="000C65B4" w:rsidRPr="000C65B4" w:rsidRDefault="000C65B4" w:rsidP="000C65B4">
      <w:pPr>
        <w:pStyle w:val="NoSpacing"/>
        <w:jc w:val="both"/>
        <w:rPr>
          <w:sz w:val="24"/>
          <w:szCs w:val="24"/>
        </w:rPr>
      </w:pPr>
      <w:r w:rsidRPr="000C65B4">
        <w:rPr>
          <w:sz w:val="24"/>
          <w:szCs w:val="24"/>
        </w:rPr>
        <w:t>Dostaviti:</w:t>
      </w:r>
    </w:p>
    <w:p w:rsidR="000C65B4" w:rsidRPr="000C65B4" w:rsidRDefault="000C65B4" w:rsidP="000C65B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0C65B4">
        <w:rPr>
          <w:sz w:val="24"/>
          <w:szCs w:val="24"/>
        </w:rPr>
        <w:t>Službi za privredu, finansije i civilnu zaštitu</w:t>
      </w:r>
    </w:p>
    <w:p w:rsidR="000C65B4" w:rsidRPr="000C65B4" w:rsidRDefault="000C65B4" w:rsidP="000C65B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0C65B4">
        <w:rPr>
          <w:sz w:val="24"/>
          <w:szCs w:val="24"/>
        </w:rPr>
        <w:lastRenderedPageBreak/>
        <w:t>Za „Službeni glasnik Opštine Bosansko Grahovo</w:t>
      </w:r>
    </w:p>
    <w:p w:rsidR="000C65B4" w:rsidRDefault="000C65B4" w:rsidP="000C65B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0C65B4">
        <w:rPr>
          <w:sz w:val="24"/>
          <w:szCs w:val="24"/>
        </w:rPr>
        <w:t>a/a</w:t>
      </w:r>
    </w:p>
    <w:p w:rsidR="0060311B" w:rsidRDefault="0060311B" w:rsidP="0060311B">
      <w:pPr>
        <w:pStyle w:val="NoSpacing"/>
        <w:ind w:left="720"/>
        <w:jc w:val="both"/>
        <w:rPr>
          <w:sz w:val="24"/>
          <w:szCs w:val="24"/>
        </w:rPr>
      </w:pPr>
    </w:p>
    <w:p w:rsidR="0060311B" w:rsidRDefault="0060311B" w:rsidP="0060311B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OPŠTINSKI NAČELNIK </w:t>
      </w:r>
    </w:p>
    <w:p w:rsidR="0060311B" w:rsidRDefault="0060311B" w:rsidP="0060311B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Uroš Đuran</w:t>
      </w:r>
    </w:p>
    <w:p w:rsidR="006A30BC" w:rsidRDefault="006A30BC" w:rsidP="0060311B">
      <w:pPr>
        <w:pStyle w:val="NoSpacing"/>
        <w:ind w:left="720"/>
        <w:jc w:val="both"/>
        <w:rPr>
          <w:sz w:val="24"/>
          <w:szCs w:val="24"/>
        </w:rPr>
      </w:pPr>
    </w:p>
    <w:p w:rsidR="006A30BC" w:rsidRDefault="006A30BC" w:rsidP="0060311B">
      <w:pPr>
        <w:pStyle w:val="NoSpacing"/>
        <w:ind w:left="720"/>
        <w:jc w:val="both"/>
        <w:rPr>
          <w:sz w:val="24"/>
          <w:szCs w:val="24"/>
        </w:rPr>
      </w:pPr>
    </w:p>
    <w:p w:rsidR="006A30BC" w:rsidRPr="008C5E0B" w:rsidRDefault="006A30BC" w:rsidP="006A30BC">
      <w:pPr>
        <w:pStyle w:val="NoSpacing"/>
      </w:pPr>
      <w:r w:rsidRPr="008C5E0B">
        <w:t>BOSNA I HERCEGOVINA</w:t>
      </w:r>
    </w:p>
    <w:p w:rsidR="006A30BC" w:rsidRPr="008C5E0B" w:rsidRDefault="006A30BC" w:rsidP="006A30BC">
      <w:pPr>
        <w:pStyle w:val="NoSpacing"/>
      </w:pPr>
      <w:r w:rsidRPr="008C5E0B">
        <w:t>FEDERACIJA BOSNE I HERCEGOVINE</w:t>
      </w:r>
    </w:p>
    <w:p w:rsidR="006A30BC" w:rsidRPr="008C5E0B" w:rsidRDefault="006A30BC" w:rsidP="006A30BC">
      <w:pPr>
        <w:pStyle w:val="NoSpacing"/>
      </w:pPr>
      <w:r w:rsidRPr="008C5E0B">
        <w:t>KANTON 10</w:t>
      </w:r>
    </w:p>
    <w:p w:rsidR="006A30BC" w:rsidRPr="008C5E0B" w:rsidRDefault="006A30BC" w:rsidP="006A30BC">
      <w:pPr>
        <w:pStyle w:val="NoSpacing"/>
      </w:pPr>
      <w:r w:rsidRPr="008C5E0B">
        <w:t>OPŠTINA BOSANSKO GRAHOVO</w:t>
      </w:r>
    </w:p>
    <w:p w:rsidR="006A30BC" w:rsidRPr="008C5E0B" w:rsidRDefault="006A30BC" w:rsidP="006A30BC">
      <w:pPr>
        <w:pStyle w:val="NoSpacing"/>
      </w:pPr>
      <w:r w:rsidRPr="008C5E0B">
        <w:t>OPŠTINSKI NAČELNIK</w:t>
      </w:r>
    </w:p>
    <w:p w:rsidR="006A30BC" w:rsidRPr="008C5E0B" w:rsidRDefault="006A30BC" w:rsidP="006A30BC">
      <w:pPr>
        <w:pStyle w:val="NoSpacing"/>
      </w:pPr>
    </w:p>
    <w:p w:rsidR="006A30BC" w:rsidRPr="008C5E0B" w:rsidRDefault="006A30BC" w:rsidP="006A30BC">
      <w:pPr>
        <w:pStyle w:val="NoSpacing"/>
      </w:pPr>
      <w:r>
        <w:t>Broj:02-11-719</w:t>
      </w:r>
      <w:r w:rsidRPr="008C5E0B">
        <w:t xml:space="preserve"> /21</w:t>
      </w:r>
    </w:p>
    <w:p w:rsidR="006A30BC" w:rsidRDefault="006A30BC" w:rsidP="006A30BC">
      <w:pPr>
        <w:pStyle w:val="NoSpacing"/>
      </w:pPr>
      <w:r>
        <w:t>Dana:20</w:t>
      </w:r>
      <w:r w:rsidRPr="008C5E0B">
        <w:t>.05.2021. godine</w:t>
      </w:r>
    </w:p>
    <w:p w:rsidR="006A30BC" w:rsidRDefault="006A30BC" w:rsidP="006A30BC">
      <w:pPr>
        <w:pStyle w:val="NoSpacing"/>
      </w:pPr>
    </w:p>
    <w:p w:rsidR="006A30BC" w:rsidRDefault="006A30BC" w:rsidP="006A30BC">
      <w:pPr>
        <w:pStyle w:val="NoSpacing"/>
        <w:jc w:val="both"/>
        <w:rPr>
          <w:i/>
        </w:rPr>
      </w:pPr>
      <w: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 w:rsidRPr="008C5E0B">
        <w:rPr>
          <w:i/>
        </w:rPr>
        <w:t>donosim</w:t>
      </w:r>
    </w:p>
    <w:p w:rsidR="006A30BC" w:rsidRDefault="006A30BC" w:rsidP="006A30BC">
      <w:pPr>
        <w:pStyle w:val="NoSpacing"/>
        <w:jc w:val="both"/>
        <w:rPr>
          <w:i/>
        </w:rPr>
      </w:pPr>
    </w:p>
    <w:p w:rsidR="006A30BC" w:rsidRDefault="006A30BC" w:rsidP="006A30BC">
      <w:pPr>
        <w:pStyle w:val="NoSpacing"/>
        <w:jc w:val="both"/>
        <w:rPr>
          <w:i/>
        </w:rPr>
      </w:pPr>
    </w:p>
    <w:p w:rsidR="006A30BC" w:rsidRPr="00C148DE" w:rsidRDefault="006A30BC" w:rsidP="006A30BC">
      <w:pPr>
        <w:pStyle w:val="NoSpacing"/>
        <w:rPr>
          <w:b/>
        </w:rPr>
      </w:pPr>
      <w:r w:rsidRPr="00C148DE">
        <w:rPr>
          <w:b/>
        </w:rPr>
        <w:t xml:space="preserve">                       O D L U K U</w:t>
      </w:r>
    </w:p>
    <w:p w:rsidR="006A30BC" w:rsidRPr="00C148DE" w:rsidRDefault="006A30BC" w:rsidP="006A30BC">
      <w:pPr>
        <w:pStyle w:val="NoSpacing"/>
        <w:ind w:left="708"/>
        <w:rPr>
          <w:b/>
        </w:rPr>
      </w:pPr>
      <w:r w:rsidRPr="00C148DE">
        <w:rPr>
          <w:b/>
        </w:rPr>
        <w:t xml:space="preserve">                  o</w:t>
      </w:r>
    </w:p>
    <w:p w:rsidR="006A30BC" w:rsidRPr="00C148DE" w:rsidRDefault="006A30BC" w:rsidP="006A30BC">
      <w:pPr>
        <w:pStyle w:val="NoSpacing"/>
        <w:rPr>
          <w:b/>
        </w:rPr>
      </w:pPr>
      <w:r w:rsidRPr="00C148DE">
        <w:rPr>
          <w:b/>
        </w:rPr>
        <w:t>davanju ovlaštenja za raspisivanje javne nabavke putem direktnog sporazuma za sanaciju gradske deponije Korita</w:t>
      </w:r>
    </w:p>
    <w:p w:rsidR="006A30BC" w:rsidRPr="00C148DE" w:rsidRDefault="006A30BC" w:rsidP="006A30BC">
      <w:pPr>
        <w:pStyle w:val="NoSpacing"/>
        <w:ind w:left="2124" w:firstLine="708"/>
        <w:jc w:val="center"/>
        <w:rPr>
          <w:b/>
        </w:rPr>
      </w:pPr>
    </w:p>
    <w:p w:rsidR="006A30BC" w:rsidRDefault="006A30BC" w:rsidP="006A30BC">
      <w:pPr>
        <w:pStyle w:val="NoSpacing"/>
        <w:ind w:left="708"/>
        <w:jc w:val="both"/>
      </w:pPr>
    </w:p>
    <w:p w:rsidR="006A30BC" w:rsidRPr="00683550" w:rsidRDefault="006A30BC" w:rsidP="006A30BC">
      <w:pPr>
        <w:pStyle w:val="NoSpacing"/>
        <w:ind w:left="708"/>
        <w:jc w:val="center"/>
        <w:rPr>
          <w:b/>
        </w:rPr>
      </w:pPr>
      <w:r w:rsidRPr="00683550">
        <w:rPr>
          <w:b/>
        </w:rPr>
        <w:t>I</w:t>
      </w:r>
    </w:p>
    <w:p w:rsidR="006A30BC" w:rsidRDefault="006A30BC" w:rsidP="006A30BC">
      <w:pPr>
        <w:pStyle w:val="NoSpacing"/>
        <w:ind w:left="708"/>
        <w:jc w:val="both"/>
      </w:pPr>
    </w:p>
    <w:p w:rsidR="006A30BC" w:rsidRDefault="006A30BC" w:rsidP="006A30BC">
      <w:pPr>
        <w:pStyle w:val="NoSpacing"/>
        <w:ind w:firstLine="708"/>
        <w:jc w:val="both"/>
      </w:pPr>
      <w:r>
        <w:t>Ovlašćuje se Služba za privredu, finansije i civilnu zaštitu Opštine Bosansko Grahovo da preduzme sve potrebne radnje u cilju raspisivanja javne nabavke, koja će se provesti putem direktnog sporazuma, te izvrši odabir najpovoljnijeg ponuđača za sanaciju gradske deponije Korita.</w:t>
      </w:r>
    </w:p>
    <w:p w:rsidR="006A30BC" w:rsidRDefault="006A30BC" w:rsidP="006A30BC">
      <w:pPr>
        <w:pStyle w:val="NoSpacing"/>
        <w:ind w:firstLine="708"/>
        <w:jc w:val="both"/>
      </w:pPr>
    </w:p>
    <w:p w:rsidR="006A30BC" w:rsidRPr="00683550" w:rsidRDefault="006A30BC" w:rsidP="006A30BC">
      <w:pPr>
        <w:pStyle w:val="NoSpacing"/>
        <w:ind w:firstLine="708"/>
        <w:jc w:val="center"/>
        <w:rPr>
          <w:b/>
        </w:rPr>
      </w:pPr>
      <w:r w:rsidRPr="00683550">
        <w:rPr>
          <w:b/>
        </w:rPr>
        <w:t>II</w:t>
      </w:r>
    </w:p>
    <w:p w:rsidR="006A30BC" w:rsidRDefault="006A30BC" w:rsidP="006A30BC">
      <w:pPr>
        <w:pStyle w:val="NoSpacing"/>
        <w:jc w:val="both"/>
      </w:pPr>
    </w:p>
    <w:p w:rsidR="006A30BC" w:rsidRDefault="006A30BC" w:rsidP="006A30BC">
      <w:pPr>
        <w:pStyle w:val="NoSpacing"/>
        <w:jc w:val="both"/>
      </w:pPr>
      <w:r>
        <w:tab/>
        <w:t xml:space="preserve">Sredstva iz tačke I ove Odluke odobravaju se na teret sredstava planiranih u </w:t>
      </w:r>
      <w:r>
        <w:lastRenderedPageBreak/>
        <w:t xml:space="preserve">Budžetu Opštine Bosansko Grahovo za 2021. godinu. na kontu  613936 – Budžetska rezerva. </w:t>
      </w:r>
    </w:p>
    <w:p w:rsidR="006A30BC" w:rsidRDefault="006A30BC" w:rsidP="006A30BC">
      <w:pPr>
        <w:pStyle w:val="NoSpacing"/>
        <w:jc w:val="both"/>
      </w:pPr>
    </w:p>
    <w:p w:rsidR="006A30BC" w:rsidRPr="00683550" w:rsidRDefault="006A30BC" w:rsidP="006A30BC">
      <w:pPr>
        <w:pStyle w:val="NoSpacing"/>
        <w:jc w:val="center"/>
        <w:rPr>
          <w:b/>
        </w:rPr>
      </w:pPr>
      <w:r w:rsidRPr="00683550">
        <w:rPr>
          <w:b/>
        </w:rPr>
        <w:t>III</w:t>
      </w:r>
    </w:p>
    <w:p w:rsidR="006A30BC" w:rsidRDefault="006A30BC" w:rsidP="006A30BC">
      <w:pPr>
        <w:pStyle w:val="NoSpacing"/>
        <w:jc w:val="both"/>
      </w:pPr>
    </w:p>
    <w:p w:rsidR="006A30BC" w:rsidRDefault="006A30BC" w:rsidP="006A30BC">
      <w:pPr>
        <w:pStyle w:val="NoSpacing"/>
        <w:jc w:val="both"/>
      </w:pPr>
      <w:r>
        <w:tab/>
        <w:t>Za realizaciju ove Odluke zadužuje se Služba za privredu, finansije i civilnu zaštitu Opštine Bosansko Grahovo.</w:t>
      </w:r>
    </w:p>
    <w:p w:rsidR="006A30BC" w:rsidRDefault="006A30BC" w:rsidP="006A30BC">
      <w:pPr>
        <w:pStyle w:val="NoSpacing"/>
        <w:jc w:val="both"/>
      </w:pPr>
    </w:p>
    <w:p w:rsidR="006A30BC" w:rsidRPr="00683550" w:rsidRDefault="006A30BC" w:rsidP="006A30BC">
      <w:pPr>
        <w:pStyle w:val="NoSpacing"/>
        <w:jc w:val="center"/>
        <w:rPr>
          <w:b/>
        </w:rPr>
      </w:pPr>
      <w:r w:rsidRPr="00683550">
        <w:rPr>
          <w:b/>
        </w:rPr>
        <w:t>IV</w:t>
      </w:r>
    </w:p>
    <w:p w:rsidR="006A30BC" w:rsidRDefault="006A30BC" w:rsidP="006A30BC">
      <w:pPr>
        <w:pStyle w:val="NoSpacing"/>
        <w:jc w:val="both"/>
      </w:pPr>
    </w:p>
    <w:p w:rsidR="006A30BC" w:rsidRDefault="006A30BC" w:rsidP="006A30BC">
      <w:pPr>
        <w:pStyle w:val="NoSpacing"/>
        <w:jc w:val="both"/>
      </w:pPr>
      <w:r>
        <w:tab/>
        <w:t>Ova Odluka stupa na snagu danom donošenja, a objaviće se u „Službenom  glasniku Opštine Bosansko Grahovo.“</w:t>
      </w:r>
    </w:p>
    <w:p w:rsidR="006A30BC" w:rsidRDefault="006A30BC" w:rsidP="006A30BC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6A30BC" w:rsidRDefault="006A30BC" w:rsidP="006A30BC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6A30BC" w:rsidRDefault="006A30BC" w:rsidP="006A30BC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6A30BC" w:rsidRDefault="006A30BC" w:rsidP="006A30BC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6A30BC" w:rsidRDefault="006A30BC" w:rsidP="006A30BC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6A30BC" w:rsidRDefault="006A30BC" w:rsidP="006A30BC">
      <w:pPr>
        <w:pStyle w:val="NoSpacing"/>
        <w:jc w:val="both"/>
      </w:pPr>
      <w:r>
        <w:t>Dostaviti:</w:t>
      </w:r>
    </w:p>
    <w:p w:rsidR="006A30BC" w:rsidRDefault="006A30BC" w:rsidP="006A30BC">
      <w:pPr>
        <w:pStyle w:val="NoSpacing"/>
        <w:numPr>
          <w:ilvl w:val="0"/>
          <w:numId w:val="2"/>
        </w:numPr>
        <w:jc w:val="both"/>
      </w:pPr>
      <w:r>
        <w:t>Službi za privredu, finansije i civilnu zaštitu</w:t>
      </w:r>
    </w:p>
    <w:p w:rsidR="006A30BC" w:rsidRDefault="006A30BC" w:rsidP="006A30BC">
      <w:pPr>
        <w:pStyle w:val="NoSpacing"/>
        <w:numPr>
          <w:ilvl w:val="0"/>
          <w:numId w:val="2"/>
        </w:numPr>
        <w:jc w:val="both"/>
      </w:pPr>
      <w:r>
        <w:t>Za „Službeni glasnik Opštine Bosansko Grahovo</w:t>
      </w:r>
    </w:p>
    <w:p w:rsidR="006A30BC" w:rsidRDefault="006A30BC" w:rsidP="006A30BC">
      <w:pPr>
        <w:pStyle w:val="NoSpacing"/>
        <w:numPr>
          <w:ilvl w:val="0"/>
          <w:numId w:val="2"/>
        </w:numPr>
        <w:jc w:val="both"/>
      </w:pPr>
      <w:r>
        <w:t>a/a</w:t>
      </w:r>
    </w:p>
    <w:p w:rsidR="006A30BC" w:rsidRDefault="006A30BC" w:rsidP="006A30BC">
      <w:pPr>
        <w:pStyle w:val="NoSpacing"/>
        <w:ind w:left="720"/>
        <w:jc w:val="both"/>
      </w:pPr>
    </w:p>
    <w:p w:rsidR="006A30BC" w:rsidRDefault="006A30BC" w:rsidP="006A30BC">
      <w:pPr>
        <w:pStyle w:val="NoSpacing"/>
        <w:ind w:left="720"/>
        <w:jc w:val="both"/>
      </w:pPr>
      <w:r>
        <w:t xml:space="preserve">                    OPŠTINSKI NAČELNIK             </w:t>
      </w:r>
    </w:p>
    <w:p w:rsidR="000C65B4" w:rsidRPr="000C65B4" w:rsidRDefault="006A30BC" w:rsidP="006A30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C65B4" w:rsidRPr="000C65B4">
        <w:rPr>
          <w:sz w:val="24"/>
          <w:szCs w:val="24"/>
        </w:rPr>
        <w:t>Uroš Đuran</w:t>
      </w:r>
    </w:p>
    <w:p w:rsidR="000C65B4" w:rsidRDefault="000C65B4"/>
    <w:p w:rsidR="006A30BC" w:rsidRDefault="006A30BC"/>
    <w:p w:rsidR="00351B7E" w:rsidRPr="008C5E0B" w:rsidRDefault="00351B7E" w:rsidP="00351B7E">
      <w:pPr>
        <w:pStyle w:val="NoSpacing"/>
      </w:pPr>
      <w:r w:rsidRPr="008C5E0B">
        <w:t>BOSNA I HERCEGOVINA</w:t>
      </w:r>
    </w:p>
    <w:p w:rsidR="00351B7E" w:rsidRPr="008C5E0B" w:rsidRDefault="00351B7E" w:rsidP="00351B7E">
      <w:pPr>
        <w:pStyle w:val="NoSpacing"/>
      </w:pPr>
      <w:r w:rsidRPr="008C5E0B">
        <w:t>FEDERACIJA BOSNE I HERCEGOVINE</w:t>
      </w:r>
    </w:p>
    <w:p w:rsidR="00351B7E" w:rsidRPr="008C5E0B" w:rsidRDefault="00351B7E" w:rsidP="00351B7E">
      <w:pPr>
        <w:pStyle w:val="NoSpacing"/>
      </w:pPr>
      <w:r w:rsidRPr="008C5E0B">
        <w:t>KANTON 10</w:t>
      </w:r>
    </w:p>
    <w:p w:rsidR="00351B7E" w:rsidRPr="008C5E0B" w:rsidRDefault="00351B7E" w:rsidP="00351B7E">
      <w:pPr>
        <w:pStyle w:val="NoSpacing"/>
      </w:pPr>
      <w:r w:rsidRPr="008C5E0B">
        <w:t>OPŠTINA BOSANSKO GRAHOVO</w:t>
      </w:r>
    </w:p>
    <w:p w:rsidR="00351B7E" w:rsidRPr="008C5E0B" w:rsidRDefault="00351B7E" w:rsidP="00351B7E">
      <w:pPr>
        <w:pStyle w:val="NoSpacing"/>
      </w:pPr>
      <w:r w:rsidRPr="008C5E0B">
        <w:t>OPŠTINSKI NAČELNIK</w:t>
      </w:r>
    </w:p>
    <w:p w:rsidR="00351B7E" w:rsidRPr="008C5E0B" w:rsidRDefault="00351B7E" w:rsidP="00351B7E">
      <w:pPr>
        <w:pStyle w:val="NoSpacing"/>
      </w:pPr>
    </w:p>
    <w:p w:rsidR="00351B7E" w:rsidRPr="008C5E0B" w:rsidRDefault="00DC7F0A" w:rsidP="00351B7E">
      <w:pPr>
        <w:pStyle w:val="NoSpacing"/>
      </w:pPr>
      <w:r>
        <w:t>Broj:02-11-720</w:t>
      </w:r>
      <w:r w:rsidR="00351B7E" w:rsidRPr="008C5E0B">
        <w:t>/21</w:t>
      </w:r>
    </w:p>
    <w:p w:rsidR="00351B7E" w:rsidRDefault="00351B7E" w:rsidP="00351B7E">
      <w:pPr>
        <w:pStyle w:val="NoSpacing"/>
      </w:pPr>
      <w:r>
        <w:t>Dana:20</w:t>
      </w:r>
      <w:r w:rsidRPr="008C5E0B">
        <w:t>.05.2021. godine</w:t>
      </w:r>
    </w:p>
    <w:p w:rsidR="00351B7E" w:rsidRDefault="00351B7E" w:rsidP="00351B7E">
      <w:pPr>
        <w:pStyle w:val="NoSpacing"/>
      </w:pPr>
    </w:p>
    <w:p w:rsidR="00351B7E" w:rsidRDefault="00351B7E" w:rsidP="00351B7E">
      <w:pPr>
        <w:pStyle w:val="NoSpacing"/>
        <w:jc w:val="both"/>
        <w:rPr>
          <w:i/>
        </w:rPr>
      </w:pPr>
      <w: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 w:rsidRPr="008C5E0B">
        <w:rPr>
          <w:i/>
        </w:rPr>
        <w:t>donosim</w:t>
      </w:r>
    </w:p>
    <w:p w:rsidR="00351B7E" w:rsidRDefault="00351B7E" w:rsidP="00351B7E">
      <w:pPr>
        <w:pStyle w:val="NoSpacing"/>
        <w:jc w:val="both"/>
        <w:rPr>
          <w:i/>
        </w:rPr>
      </w:pPr>
    </w:p>
    <w:p w:rsidR="00351B7E" w:rsidRDefault="00351B7E" w:rsidP="00351B7E">
      <w:pPr>
        <w:pStyle w:val="NoSpacing"/>
        <w:jc w:val="both"/>
        <w:rPr>
          <w:i/>
        </w:rPr>
      </w:pPr>
    </w:p>
    <w:p w:rsidR="00351B7E" w:rsidRDefault="00351B7E" w:rsidP="00351B7E">
      <w:pPr>
        <w:pStyle w:val="NoSpacing"/>
        <w:jc w:val="both"/>
        <w:rPr>
          <w:i/>
        </w:rPr>
      </w:pPr>
    </w:p>
    <w:p w:rsidR="00351B7E" w:rsidRDefault="00351B7E" w:rsidP="00351B7E">
      <w:pPr>
        <w:pStyle w:val="NoSpacing"/>
        <w:jc w:val="both"/>
        <w:rPr>
          <w:i/>
        </w:rPr>
      </w:pPr>
    </w:p>
    <w:p w:rsidR="00351B7E" w:rsidRDefault="00351B7E" w:rsidP="00351B7E">
      <w:pPr>
        <w:pStyle w:val="NoSpacing"/>
        <w:jc w:val="both"/>
        <w:rPr>
          <w:i/>
        </w:rPr>
      </w:pPr>
    </w:p>
    <w:p w:rsidR="00DC7F0A" w:rsidRPr="00C148DE" w:rsidRDefault="00351B7E" w:rsidP="00351B7E">
      <w:pPr>
        <w:pStyle w:val="NoSpacing"/>
        <w:rPr>
          <w:b/>
        </w:rPr>
      </w:pPr>
      <w:r w:rsidRPr="00C148DE">
        <w:rPr>
          <w:b/>
        </w:rPr>
        <w:lastRenderedPageBreak/>
        <w:t xml:space="preserve">                </w:t>
      </w:r>
      <w:r w:rsidR="00DC7F0A" w:rsidRPr="00C148DE">
        <w:rPr>
          <w:b/>
        </w:rPr>
        <w:t xml:space="preserve">       </w:t>
      </w:r>
      <w:r w:rsidRPr="00C148DE">
        <w:rPr>
          <w:b/>
        </w:rPr>
        <w:t xml:space="preserve">      O D L U K U </w:t>
      </w:r>
    </w:p>
    <w:p w:rsidR="00351B7E" w:rsidRPr="00C148DE" w:rsidRDefault="00DC7F0A" w:rsidP="00351B7E">
      <w:pPr>
        <w:pStyle w:val="NoSpacing"/>
        <w:rPr>
          <w:b/>
        </w:rPr>
      </w:pPr>
      <w:r w:rsidRPr="00C148DE">
        <w:rPr>
          <w:b/>
        </w:rPr>
        <w:t xml:space="preserve">    </w:t>
      </w:r>
      <w:r w:rsidR="00351B7E" w:rsidRPr="00C148DE">
        <w:rPr>
          <w:b/>
        </w:rPr>
        <w:t xml:space="preserve">O davanju ovlaštenja za raspisivanje javne </w:t>
      </w:r>
      <w:r w:rsidRPr="00C148DE">
        <w:rPr>
          <w:b/>
        </w:rPr>
        <w:t xml:space="preserve">      </w:t>
      </w:r>
      <w:r w:rsidR="00351B7E" w:rsidRPr="00C148DE">
        <w:rPr>
          <w:b/>
        </w:rPr>
        <w:t>nabavke za nabavku kotla na pelet</w:t>
      </w:r>
    </w:p>
    <w:p w:rsidR="00351B7E" w:rsidRPr="00C148DE" w:rsidRDefault="00351B7E" w:rsidP="00351B7E">
      <w:pPr>
        <w:pStyle w:val="NoSpacing"/>
        <w:ind w:left="2124" w:firstLine="708"/>
        <w:rPr>
          <w:b/>
        </w:rPr>
      </w:pPr>
    </w:p>
    <w:p w:rsidR="00351B7E" w:rsidRDefault="00351B7E" w:rsidP="00351B7E">
      <w:pPr>
        <w:pStyle w:val="NoSpacing"/>
        <w:ind w:left="708"/>
        <w:jc w:val="both"/>
      </w:pPr>
    </w:p>
    <w:p w:rsidR="00351B7E" w:rsidRPr="00683550" w:rsidRDefault="005D7D3C" w:rsidP="005D7D3C">
      <w:pPr>
        <w:pStyle w:val="NoSpacing"/>
        <w:ind w:left="708"/>
        <w:rPr>
          <w:b/>
        </w:rPr>
      </w:pPr>
      <w:r>
        <w:rPr>
          <w:b/>
        </w:rPr>
        <w:t xml:space="preserve">                           </w:t>
      </w:r>
      <w:r w:rsidR="00351B7E" w:rsidRPr="00683550">
        <w:rPr>
          <w:b/>
        </w:rPr>
        <w:t>I</w:t>
      </w:r>
    </w:p>
    <w:p w:rsidR="00351B7E" w:rsidRDefault="00351B7E" w:rsidP="00351B7E">
      <w:pPr>
        <w:pStyle w:val="NoSpacing"/>
        <w:ind w:left="708"/>
        <w:jc w:val="both"/>
      </w:pPr>
    </w:p>
    <w:p w:rsidR="00351B7E" w:rsidRDefault="00351B7E" w:rsidP="00351B7E">
      <w:pPr>
        <w:pStyle w:val="NoSpacing"/>
        <w:ind w:firstLine="708"/>
        <w:jc w:val="both"/>
      </w:pPr>
      <w:r>
        <w:t xml:space="preserve">Ovlašćuje se Služba za privredu, finansije i civilnu zaštitu Opštine Bosansko Grahovo da preduzme sve potrebne radnje u cilju raspisivanja javne nabavke, te izvrši odabir najpovoljnijeg ponuđača za nabavku kotla na pelet za potrebe Jedinstvenog organa uprave Opštine Bosansko Grahovo. </w:t>
      </w:r>
    </w:p>
    <w:p w:rsidR="00351B7E" w:rsidRDefault="00351B7E" w:rsidP="00351B7E">
      <w:pPr>
        <w:pStyle w:val="NoSpacing"/>
        <w:jc w:val="both"/>
      </w:pPr>
    </w:p>
    <w:p w:rsidR="00351B7E" w:rsidRPr="00683550" w:rsidRDefault="00351B7E" w:rsidP="00351B7E">
      <w:pPr>
        <w:pStyle w:val="NoSpacing"/>
        <w:jc w:val="center"/>
        <w:rPr>
          <w:b/>
        </w:rPr>
      </w:pPr>
      <w:r>
        <w:rPr>
          <w:b/>
        </w:rPr>
        <w:t>II</w:t>
      </w:r>
    </w:p>
    <w:p w:rsidR="00351B7E" w:rsidRDefault="00351B7E" w:rsidP="00351B7E">
      <w:pPr>
        <w:pStyle w:val="NoSpacing"/>
        <w:jc w:val="both"/>
      </w:pPr>
    </w:p>
    <w:p w:rsidR="00351B7E" w:rsidRDefault="00351B7E" w:rsidP="00351B7E">
      <w:pPr>
        <w:pStyle w:val="NoSpacing"/>
        <w:jc w:val="both"/>
      </w:pPr>
      <w:r>
        <w:tab/>
        <w:t>Za realizaciju ove Odluke zadužuje se Služba za privredu, finansije i civilnu zaštitu Opštine Bosansko Grahovo.</w:t>
      </w:r>
    </w:p>
    <w:p w:rsidR="00351B7E" w:rsidRDefault="00351B7E" w:rsidP="00351B7E">
      <w:pPr>
        <w:pStyle w:val="NoSpacing"/>
        <w:jc w:val="both"/>
      </w:pPr>
    </w:p>
    <w:p w:rsidR="00351B7E" w:rsidRPr="00683550" w:rsidRDefault="00351B7E" w:rsidP="00A15539">
      <w:pPr>
        <w:pStyle w:val="NoSpacing"/>
        <w:jc w:val="center"/>
        <w:rPr>
          <w:b/>
        </w:rPr>
      </w:pPr>
      <w:r>
        <w:rPr>
          <w:b/>
        </w:rPr>
        <w:t>III</w:t>
      </w:r>
    </w:p>
    <w:p w:rsidR="00351B7E" w:rsidRDefault="00351B7E" w:rsidP="00351B7E">
      <w:pPr>
        <w:pStyle w:val="NoSpacing"/>
        <w:jc w:val="both"/>
      </w:pPr>
    </w:p>
    <w:p w:rsidR="00351B7E" w:rsidRDefault="00351B7E" w:rsidP="00351B7E">
      <w:pPr>
        <w:pStyle w:val="NoSpacing"/>
        <w:jc w:val="both"/>
      </w:pPr>
      <w:r>
        <w:tab/>
        <w:t>Ova Odluka stupa na snagu danom donošenja, a objaviće se u „Službenom  glasniku Opštine Bosansko Grahovo.“</w:t>
      </w:r>
    </w:p>
    <w:p w:rsidR="00351B7E" w:rsidRDefault="00351B7E" w:rsidP="00351B7E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351B7E" w:rsidRDefault="00351B7E" w:rsidP="00351B7E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351B7E" w:rsidRDefault="00351B7E" w:rsidP="00351B7E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351B7E" w:rsidRDefault="00351B7E" w:rsidP="00351B7E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351B7E" w:rsidRDefault="00351B7E" w:rsidP="00351B7E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351B7E" w:rsidRDefault="00351B7E" w:rsidP="00351B7E">
      <w:pPr>
        <w:pStyle w:val="NoSpacing"/>
        <w:jc w:val="both"/>
      </w:pPr>
      <w:r>
        <w:t>Dostaviti:</w:t>
      </w:r>
    </w:p>
    <w:p w:rsidR="00351B7E" w:rsidRDefault="00351B7E" w:rsidP="00351B7E">
      <w:pPr>
        <w:pStyle w:val="NoSpacing"/>
        <w:numPr>
          <w:ilvl w:val="0"/>
          <w:numId w:val="3"/>
        </w:numPr>
        <w:jc w:val="both"/>
      </w:pPr>
      <w:r>
        <w:t>Službi za privredu, finansije i civilnu zaštitu</w:t>
      </w:r>
    </w:p>
    <w:p w:rsidR="00351B7E" w:rsidRDefault="00351B7E" w:rsidP="00351B7E">
      <w:pPr>
        <w:pStyle w:val="NoSpacing"/>
        <w:numPr>
          <w:ilvl w:val="0"/>
          <w:numId w:val="3"/>
        </w:numPr>
        <w:jc w:val="both"/>
      </w:pPr>
      <w:r>
        <w:t>Za „Službeni glasnik Opštine Bosansko Grahovo</w:t>
      </w:r>
    </w:p>
    <w:p w:rsidR="00351B7E" w:rsidRDefault="00351B7E" w:rsidP="00351B7E">
      <w:pPr>
        <w:pStyle w:val="NoSpacing"/>
        <w:numPr>
          <w:ilvl w:val="0"/>
          <w:numId w:val="3"/>
        </w:numPr>
        <w:jc w:val="both"/>
      </w:pPr>
      <w:r>
        <w:t>a/a</w:t>
      </w:r>
    </w:p>
    <w:p w:rsidR="00A15539" w:rsidRDefault="00A15539" w:rsidP="00A15539">
      <w:pPr>
        <w:pStyle w:val="NoSpacing"/>
        <w:ind w:left="720"/>
        <w:jc w:val="both"/>
      </w:pPr>
    </w:p>
    <w:p w:rsidR="00A15539" w:rsidRDefault="00DC7F0A" w:rsidP="00A15539">
      <w:pPr>
        <w:pStyle w:val="NoSpacing"/>
        <w:ind w:left="720"/>
        <w:jc w:val="both"/>
      </w:pPr>
      <w:r>
        <w:t xml:space="preserve">                          OPŠTINSKI NAČELNIK</w:t>
      </w:r>
    </w:p>
    <w:p w:rsidR="00DC7F0A" w:rsidRDefault="00DC7F0A" w:rsidP="00A15539">
      <w:pPr>
        <w:pStyle w:val="NoSpacing"/>
        <w:ind w:left="720"/>
        <w:jc w:val="both"/>
      </w:pPr>
      <w:r>
        <w:t xml:space="preserve">                                  Uroš Đuran</w:t>
      </w:r>
    </w:p>
    <w:p w:rsidR="00DC7F0A" w:rsidRDefault="00DC7F0A" w:rsidP="00A15539">
      <w:pPr>
        <w:pStyle w:val="NoSpacing"/>
        <w:ind w:left="720"/>
        <w:jc w:val="both"/>
      </w:pPr>
    </w:p>
    <w:p w:rsidR="005D7D3C" w:rsidRDefault="005D7D3C" w:rsidP="00A15539">
      <w:pPr>
        <w:pStyle w:val="NoSpacing"/>
        <w:ind w:left="720"/>
        <w:jc w:val="both"/>
      </w:pPr>
    </w:p>
    <w:p w:rsidR="00EF5C80" w:rsidRPr="008C5E0B" w:rsidRDefault="00EF5C80" w:rsidP="00EF5C80">
      <w:pPr>
        <w:pStyle w:val="NoSpacing"/>
      </w:pPr>
      <w:r w:rsidRPr="008C5E0B">
        <w:t>BOSNA I HERCEGOVINA</w:t>
      </w:r>
    </w:p>
    <w:p w:rsidR="00EF5C80" w:rsidRPr="008C5E0B" w:rsidRDefault="00EF5C80" w:rsidP="00EF5C80">
      <w:pPr>
        <w:pStyle w:val="NoSpacing"/>
      </w:pPr>
      <w:r w:rsidRPr="008C5E0B">
        <w:t>FEDERACIJA BOSNE I HERCEGOVINE</w:t>
      </w:r>
    </w:p>
    <w:p w:rsidR="00EF5C80" w:rsidRPr="008C5E0B" w:rsidRDefault="00EF5C80" w:rsidP="00EF5C80">
      <w:pPr>
        <w:pStyle w:val="NoSpacing"/>
      </w:pPr>
      <w:bookmarkStart w:id="0" w:name="_GoBack"/>
      <w:r w:rsidRPr="008C5E0B">
        <w:t>KANTON 10</w:t>
      </w:r>
    </w:p>
    <w:bookmarkEnd w:id="0"/>
    <w:p w:rsidR="00EF5C80" w:rsidRPr="008C5E0B" w:rsidRDefault="00EF5C80" w:rsidP="00EF5C80">
      <w:pPr>
        <w:pStyle w:val="NoSpacing"/>
      </w:pPr>
      <w:r w:rsidRPr="008C5E0B">
        <w:t>OPŠTINA BOSANSKO GRAHOVO</w:t>
      </w:r>
    </w:p>
    <w:p w:rsidR="00EF5C80" w:rsidRPr="008C5E0B" w:rsidRDefault="00EF5C80" w:rsidP="00EF5C80">
      <w:pPr>
        <w:pStyle w:val="NoSpacing"/>
      </w:pPr>
      <w:r w:rsidRPr="008C5E0B">
        <w:t>OPŠTINSKI NAČELNIK</w:t>
      </w:r>
    </w:p>
    <w:p w:rsidR="00EF5C80" w:rsidRPr="008C5E0B" w:rsidRDefault="00EF5C80" w:rsidP="00EF5C80">
      <w:pPr>
        <w:pStyle w:val="NoSpacing"/>
      </w:pPr>
    </w:p>
    <w:p w:rsidR="00EF5C80" w:rsidRPr="008C5E0B" w:rsidRDefault="00EF5C80" w:rsidP="00EF5C80">
      <w:pPr>
        <w:pStyle w:val="NoSpacing"/>
      </w:pPr>
      <w:r>
        <w:t>Broj:02-11- 721</w:t>
      </w:r>
      <w:r w:rsidRPr="008C5E0B">
        <w:t xml:space="preserve"> /21</w:t>
      </w:r>
    </w:p>
    <w:p w:rsidR="00EF5C80" w:rsidRDefault="00EF5C80" w:rsidP="00EF5C80">
      <w:pPr>
        <w:pStyle w:val="NoSpacing"/>
      </w:pPr>
      <w:r>
        <w:t>Dana:20</w:t>
      </w:r>
      <w:r w:rsidRPr="008C5E0B">
        <w:t>.05.2021. godine</w:t>
      </w:r>
    </w:p>
    <w:p w:rsidR="00EF5C80" w:rsidRDefault="00EF5C80" w:rsidP="00EF5C80">
      <w:pPr>
        <w:pStyle w:val="NoSpacing"/>
      </w:pPr>
    </w:p>
    <w:p w:rsidR="00EF5C80" w:rsidRDefault="00EF5C80" w:rsidP="00EF5C80">
      <w:pPr>
        <w:pStyle w:val="NoSpacing"/>
        <w:jc w:val="both"/>
        <w:rPr>
          <w:i/>
        </w:rPr>
      </w:pPr>
      <w: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 w:rsidRPr="008C5E0B">
        <w:rPr>
          <w:i/>
        </w:rPr>
        <w:t>donosim</w:t>
      </w:r>
    </w:p>
    <w:p w:rsidR="00EF5C80" w:rsidRDefault="00EF5C80" w:rsidP="00EF5C80">
      <w:pPr>
        <w:pStyle w:val="NoSpacing"/>
        <w:jc w:val="both"/>
        <w:rPr>
          <w:i/>
        </w:rPr>
      </w:pPr>
    </w:p>
    <w:p w:rsidR="00EF5C80" w:rsidRDefault="00EF5C80" w:rsidP="00EF5C80">
      <w:pPr>
        <w:pStyle w:val="NoSpacing"/>
        <w:jc w:val="both"/>
        <w:rPr>
          <w:i/>
        </w:rPr>
      </w:pPr>
    </w:p>
    <w:p w:rsidR="00EF5C80" w:rsidRPr="00C148DE" w:rsidRDefault="00EF5C80" w:rsidP="00EF5C80">
      <w:pPr>
        <w:pStyle w:val="NoSpacing"/>
        <w:jc w:val="both"/>
        <w:rPr>
          <w:b/>
        </w:rPr>
      </w:pPr>
      <w:r w:rsidRPr="00C148DE">
        <w:rPr>
          <w:b/>
        </w:rPr>
        <w:tab/>
      </w:r>
      <w:r w:rsidRPr="00C148DE">
        <w:rPr>
          <w:b/>
        </w:rPr>
        <w:tab/>
        <w:t xml:space="preserve">  O D L U K U </w:t>
      </w:r>
    </w:p>
    <w:p w:rsidR="00EF5C80" w:rsidRPr="00C148DE" w:rsidRDefault="00EF5C80" w:rsidP="00EF5C80">
      <w:pPr>
        <w:pStyle w:val="NoSpacing"/>
        <w:jc w:val="both"/>
        <w:rPr>
          <w:b/>
        </w:rPr>
      </w:pPr>
      <w:r w:rsidRPr="00C148DE">
        <w:rPr>
          <w:b/>
        </w:rPr>
        <w:t xml:space="preserve">o  davanju ovlaštenja za raspisivanje javne nabavke   za nabavku PVC stolarije </w:t>
      </w:r>
    </w:p>
    <w:p w:rsidR="00EF5C80" w:rsidRPr="00C148DE" w:rsidRDefault="00EF5C80" w:rsidP="00EF5C80">
      <w:pPr>
        <w:pStyle w:val="NoSpacing"/>
        <w:ind w:left="2124" w:firstLine="708"/>
        <w:jc w:val="both"/>
        <w:rPr>
          <w:b/>
        </w:rPr>
      </w:pPr>
      <w:r w:rsidRPr="00C148DE">
        <w:rPr>
          <w:b/>
        </w:rPr>
        <w:t xml:space="preserve">        </w:t>
      </w:r>
    </w:p>
    <w:p w:rsidR="00EF5C80" w:rsidRDefault="00EF5C80" w:rsidP="00EF5C80">
      <w:pPr>
        <w:pStyle w:val="NoSpacing"/>
        <w:ind w:left="708"/>
        <w:jc w:val="both"/>
      </w:pPr>
    </w:p>
    <w:p w:rsidR="00EF5C80" w:rsidRPr="00683550" w:rsidRDefault="00EF5C80" w:rsidP="00EF5C80">
      <w:pPr>
        <w:pStyle w:val="NoSpacing"/>
        <w:ind w:left="708"/>
        <w:rPr>
          <w:b/>
        </w:rPr>
      </w:pPr>
      <w:r>
        <w:rPr>
          <w:b/>
        </w:rPr>
        <w:t xml:space="preserve">                          </w:t>
      </w:r>
      <w:r w:rsidRPr="00683550">
        <w:rPr>
          <w:b/>
        </w:rPr>
        <w:t>I</w:t>
      </w:r>
    </w:p>
    <w:p w:rsidR="00EF5C80" w:rsidRDefault="00EF5C80" w:rsidP="00EF5C80">
      <w:pPr>
        <w:pStyle w:val="NoSpacing"/>
        <w:ind w:left="708"/>
        <w:jc w:val="both"/>
      </w:pPr>
    </w:p>
    <w:p w:rsidR="00EF5C80" w:rsidRDefault="00EF5C80" w:rsidP="00EF5C80">
      <w:pPr>
        <w:pStyle w:val="NoSpacing"/>
        <w:ind w:firstLine="708"/>
        <w:jc w:val="both"/>
      </w:pPr>
      <w:r>
        <w:t xml:space="preserve">Ovlašćuje se Služba za privredu, finansije i civilnu zaštitu Opštine Bosansko Grahovo da preduzme sve potrebne radnje u cilju raspisivanja javne nabavke, te izvrši odabir najpovoljnijeg ponuđača za nabavku PVC stolarije za potrebe Jedinstvenog organa uprave Opštine Bosansko Grahovo. </w:t>
      </w:r>
    </w:p>
    <w:p w:rsidR="00EF5C80" w:rsidRDefault="00EF5C80" w:rsidP="00EF5C80">
      <w:pPr>
        <w:pStyle w:val="NoSpacing"/>
        <w:jc w:val="both"/>
      </w:pPr>
    </w:p>
    <w:p w:rsidR="00EF5C80" w:rsidRPr="00683550" w:rsidRDefault="00EF5C80" w:rsidP="00EF5C80">
      <w:pPr>
        <w:pStyle w:val="NoSpacing"/>
        <w:jc w:val="center"/>
        <w:rPr>
          <w:b/>
        </w:rPr>
      </w:pPr>
      <w:r>
        <w:rPr>
          <w:b/>
        </w:rPr>
        <w:t>II</w:t>
      </w:r>
    </w:p>
    <w:p w:rsidR="00EF5C80" w:rsidRDefault="00EF5C80" w:rsidP="00EF5C80">
      <w:pPr>
        <w:pStyle w:val="NoSpacing"/>
        <w:jc w:val="both"/>
      </w:pPr>
    </w:p>
    <w:p w:rsidR="00EF5C80" w:rsidRDefault="00EF5C80" w:rsidP="00EF5C80">
      <w:pPr>
        <w:pStyle w:val="NoSpacing"/>
        <w:jc w:val="both"/>
      </w:pPr>
      <w:r>
        <w:tab/>
        <w:t>Za realizaciju ove Odluke zadužuje se Služba za privredu, finansije i civilnu zaštitu Opštine Bosansko Grahovo.</w:t>
      </w:r>
    </w:p>
    <w:p w:rsidR="00EF5C80" w:rsidRDefault="00EF5C80" w:rsidP="00EF5C80">
      <w:pPr>
        <w:pStyle w:val="NoSpacing"/>
        <w:jc w:val="both"/>
      </w:pPr>
    </w:p>
    <w:p w:rsidR="00EF5C80" w:rsidRPr="00683550" w:rsidRDefault="00EF5C80" w:rsidP="00EF5C80">
      <w:pPr>
        <w:pStyle w:val="NoSpacing"/>
        <w:jc w:val="center"/>
        <w:rPr>
          <w:b/>
        </w:rPr>
      </w:pPr>
      <w:r>
        <w:rPr>
          <w:b/>
        </w:rPr>
        <w:t>III</w:t>
      </w:r>
    </w:p>
    <w:p w:rsidR="00EF5C80" w:rsidRDefault="00EF5C80" w:rsidP="00EF5C80">
      <w:pPr>
        <w:pStyle w:val="NoSpacing"/>
        <w:jc w:val="both"/>
      </w:pPr>
    </w:p>
    <w:p w:rsidR="00EF5C80" w:rsidRDefault="00EF5C80" w:rsidP="00EF5C80">
      <w:pPr>
        <w:pStyle w:val="NoSpacing"/>
        <w:jc w:val="both"/>
      </w:pPr>
      <w:r>
        <w:tab/>
        <w:t>Ova Odluka stupa na snagu danom donošenja, a objaviće se u „Službenom  glasniku Opštine Bosansko Grahovo.“</w:t>
      </w:r>
    </w:p>
    <w:p w:rsidR="00EF5C80" w:rsidRDefault="00EF5C80" w:rsidP="00EF5C80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EF5C80" w:rsidRDefault="00EF5C80" w:rsidP="00EF5C80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EF5C80" w:rsidRDefault="00EF5C80" w:rsidP="00EF5C80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EF5C80" w:rsidRDefault="00EF5C80" w:rsidP="00EF5C80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EF5C80" w:rsidRDefault="00EF5C80" w:rsidP="00EF5C80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EF5C80" w:rsidRDefault="00EF5C80" w:rsidP="00EF5C80">
      <w:pPr>
        <w:pStyle w:val="NoSpacing"/>
        <w:jc w:val="both"/>
      </w:pPr>
      <w:r>
        <w:t>Dostaviti:</w:t>
      </w:r>
    </w:p>
    <w:p w:rsidR="00EF5C80" w:rsidRDefault="00EF5C80" w:rsidP="00EF5C80">
      <w:pPr>
        <w:pStyle w:val="NoSpacing"/>
        <w:numPr>
          <w:ilvl w:val="0"/>
          <w:numId w:val="4"/>
        </w:numPr>
        <w:jc w:val="both"/>
      </w:pPr>
      <w:r>
        <w:t>Službi za privredu, finansije i civilnu zaštitu</w:t>
      </w:r>
    </w:p>
    <w:p w:rsidR="00EF5C80" w:rsidRDefault="00EF5C80" w:rsidP="00EF5C80">
      <w:pPr>
        <w:pStyle w:val="NoSpacing"/>
        <w:numPr>
          <w:ilvl w:val="0"/>
          <w:numId w:val="4"/>
        </w:numPr>
        <w:jc w:val="both"/>
      </w:pPr>
      <w:r>
        <w:t>Za „Službeni glasnik Opštine Bosansko Grahovo</w:t>
      </w:r>
    </w:p>
    <w:p w:rsidR="00EF5C80" w:rsidRDefault="00EF5C80" w:rsidP="00EF5C80">
      <w:pPr>
        <w:pStyle w:val="NoSpacing"/>
        <w:numPr>
          <w:ilvl w:val="0"/>
          <w:numId w:val="4"/>
        </w:numPr>
        <w:jc w:val="both"/>
      </w:pPr>
      <w:r>
        <w:t>a/a</w:t>
      </w:r>
    </w:p>
    <w:p w:rsidR="00EF5C80" w:rsidRDefault="00EF5C80" w:rsidP="00EF5C80">
      <w:pPr>
        <w:pStyle w:val="NoSpacing"/>
        <w:ind w:left="720"/>
        <w:jc w:val="both"/>
      </w:pPr>
    </w:p>
    <w:p w:rsidR="00EF5C80" w:rsidRDefault="00EF5C80" w:rsidP="00EF5C80">
      <w:pPr>
        <w:pStyle w:val="NoSpacing"/>
        <w:ind w:left="720"/>
        <w:jc w:val="both"/>
      </w:pPr>
    </w:p>
    <w:p w:rsidR="00EF5C80" w:rsidRDefault="00EF5C80" w:rsidP="00EF5C80">
      <w:pPr>
        <w:pStyle w:val="NoSpacing"/>
        <w:ind w:left="720"/>
        <w:jc w:val="both"/>
      </w:pPr>
      <w:r>
        <w:t xml:space="preserve">                            OPŠTINSKI NAČELNIK</w:t>
      </w:r>
    </w:p>
    <w:p w:rsidR="00EF5C80" w:rsidRDefault="00EF5C80" w:rsidP="00EF5C80">
      <w:pPr>
        <w:pStyle w:val="NoSpacing"/>
      </w:pPr>
      <w:r>
        <w:t xml:space="preserve">                                                   Uroš Đuran</w:t>
      </w:r>
    </w:p>
    <w:p w:rsidR="00BF2268" w:rsidRPr="008C5E0B" w:rsidRDefault="00BF2268" w:rsidP="00BF2268">
      <w:pPr>
        <w:pStyle w:val="NoSpacing"/>
      </w:pPr>
      <w:r w:rsidRPr="008C5E0B">
        <w:lastRenderedPageBreak/>
        <w:t>BOSNA I HERCEGOVINA</w:t>
      </w:r>
    </w:p>
    <w:p w:rsidR="00BF2268" w:rsidRPr="008C5E0B" w:rsidRDefault="00BF2268" w:rsidP="00BF2268">
      <w:pPr>
        <w:pStyle w:val="NoSpacing"/>
      </w:pPr>
      <w:r w:rsidRPr="008C5E0B">
        <w:t>FEDERACIJA BOSNE I HERCEGOVINE</w:t>
      </w:r>
    </w:p>
    <w:p w:rsidR="00BF2268" w:rsidRPr="008C5E0B" w:rsidRDefault="00BF2268" w:rsidP="00BF2268">
      <w:pPr>
        <w:pStyle w:val="NoSpacing"/>
      </w:pPr>
      <w:r w:rsidRPr="008C5E0B">
        <w:t>KANTON 10</w:t>
      </w:r>
    </w:p>
    <w:p w:rsidR="00BF2268" w:rsidRPr="008C5E0B" w:rsidRDefault="00BF2268" w:rsidP="00BF2268">
      <w:pPr>
        <w:pStyle w:val="NoSpacing"/>
      </w:pPr>
      <w:r w:rsidRPr="008C5E0B">
        <w:t>OPŠTINA BOSANSKO GRAHOVO</w:t>
      </w:r>
    </w:p>
    <w:p w:rsidR="00BF2268" w:rsidRPr="008C5E0B" w:rsidRDefault="00BF2268" w:rsidP="00BF2268">
      <w:pPr>
        <w:pStyle w:val="NoSpacing"/>
      </w:pPr>
      <w:r w:rsidRPr="008C5E0B">
        <w:t>OPŠTINSKI NAČELNIK</w:t>
      </w:r>
    </w:p>
    <w:p w:rsidR="00BF2268" w:rsidRPr="008C5E0B" w:rsidRDefault="00BF2268" w:rsidP="00BF2268">
      <w:pPr>
        <w:pStyle w:val="NoSpacing"/>
      </w:pPr>
    </w:p>
    <w:p w:rsidR="00BF2268" w:rsidRPr="008C5E0B" w:rsidRDefault="00BF2268" w:rsidP="00BF2268">
      <w:pPr>
        <w:pStyle w:val="NoSpacing"/>
      </w:pPr>
      <w:r>
        <w:t>Broj:02-11-722</w:t>
      </w:r>
      <w:r w:rsidRPr="008C5E0B">
        <w:t>/21</w:t>
      </w:r>
    </w:p>
    <w:p w:rsidR="00BF2268" w:rsidRDefault="00BF2268" w:rsidP="00BF2268">
      <w:pPr>
        <w:pStyle w:val="NoSpacing"/>
      </w:pPr>
      <w:r>
        <w:t>Dana:20</w:t>
      </w:r>
      <w:r w:rsidRPr="008C5E0B">
        <w:t>.05.2021. godine</w:t>
      </w:r>
    </w:p>
    <w:p w:rsidR="00BF2268" w:rsidRDefault="00BF2268" w:rsidP="00BF2268">
      <w:pPr>
        <w:pStyle w:val="NoSpacing"/>
      </w:pPr>
    </w:p>
    <w:p w:rsidR="00BF2268" w:rsidRDefault="00BF2268" w:rsidP="00BF2268">
      <w:pPr>
        <w:pStyle w:val="NoSpacing"/>
        <w:jc w:val="both"/>
        <w:rPr>
          <w:i/>
        </w:rPr>
      </w:pPr>
      <w: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 w:rsidRPr="008C5E0B">
        <w:rPr>
          <w:i/>
        </w:rPr>
        <w:t>donosim</w:t>
      </w:r>
    </w:p>
    <w:p w:rsidR="00BF2268" w:rsidRDefault="00BF2268" w:rsidP="00BF2268">
      <w:pPr>
        <w:pStyle w:val="NoSpacing"/>
        <w:jc w:val="both"/>
        <w:rPr>
          <w:i/>
        </w:rPr>
      </w:pPr>
    </w:p>
    <w:p w:rsidR="00BF2268" w:rsidRDefault="00BF2268" w:rsidP="00BF2268">
      <w:pPr>
        <w:pStyle w:val="NoSpacing"/>
        <w:jc w:val="both"/>
        <w:rPr>
          <w:i/>
        </w:rPr>
      </w:pPr>
    </w:p>
    <w:p w:rsidR="00BF2268" w:rsidRDefault="00BF2268" w:rsidP="00BF2268">
      <w:pPr>
        <w:pStyle w:val="NoSpacing"/>
        <w:jc w:val="both"/>
        <w:rPr>
          <w:b/>
        </w:rPr>
      </w:pPr>
      <w:r>
        <w:t xml:space="preserve">                    </w:t>
      </w:r>
      <w:r w:rsidR="00624880">
        <w:t xml:space="preserve">         </w:t>
      </w:r>
      <w:r>
        <w:t xml:space="preserve">  </w:t>
      </w:r>
      <w:r w:rsidRPr="008C5E0B">
        <w:rPr>
          <w:b/>
        </w:rPr>
        <w:t>O D L U K U</w:t>
      </w:r>
      <w:r>
        <w:t xml:space="preserve">    </w:t>
      </w:r>
    </w:p>
    <w:p w:rsidR="00BF2268" w:rsidRPr="00C148DE" w:rsidRDefault="00BF2268" w:rsidP="00BF2268">
      <w:pPr>
        <w:pStyle w:val="NoSpacing"/>
        <w:jc w:val="both"/>
        <w:rPr>
          <w:b/>
        </w:rPr>
      </w:pPr>
      <w:r w:rsidRPr="00C148DE">
        <w:rPr>
          <w:b/>
        </w:rPr>
        <w:t xml:space="preserve"> o davanju ovlaštenja za raspisivanje javne nabavke za nabavku informatičke opreme</w:t>
      </w:r>
    </w:p>
    <w:p w:rsidR="00BF2268" w:rsidRPr="00C148DE" w:rsidRDefault="00BF2268" w:rsidP="00BF2268">
      <w:pPr>
        <w:pStyle w:val="NoSpacing"/>
        <w:ind w:left="2124" w:firstLine="708"/>
        <w:jc w:val="both"/>
        <w:rPr>
          <w:b/>
        </w:rPr>
      </w:pPr>
      <w:r w:rsidRPr="00C148DE">
        <w:rPr>
          <w:b/>
        </w:rPr>
        <w:t xml:space="preserve">        </w:t>
      </w:r>
    </w:p>
    <w:p w:rsidR="00BF2268" w:rsidRDefault="00BF2268" w:rsidP="00BF2268">
      <w:pPr>
        <w:pStyle w:val="NoSpacing"/>
        <w:ind w:left="708"/>
        <w:jc w:val="both"/>
      </w:pPr>
    </w:p>
    <w:p w:rsidR="00BF2268" w:rsidRPr="00683550" w:rsidRDefault="00947E1B" w:rsidP="00947E1B">
      <w:pPr>
        <w:pStyle w:val="NoSpacing"/>
        <w:ind w:left="708"/>
        <w:rPr>
          <w:b/>
        </w:rPr>
      </w:pPr>
      <w:r>
        <w:rPr>
          <w:b/>
        </w:rPr>
        <w:t xml:space="preserve">                           </w:t>
      </w:r>
      <w:r w:rsidR="00BF2268" w:rsidRPr="00683550">
        <w:rPr>
          <w:b/>
        </w:rPr>
        <w:t>I</w:t>
      </w:r>
    </w:p>
    <w:p w:rsidR="00BF2268" w:rsidRDefault="00BF2268" w:rsidP="00BF2268">
      <w:pPr>
        <w:pStyle w:val="NoSpacing"/>
        <w:ind w:left="708"/>
        <w:jc w:val="both"/>
      </w:pPr>
    </w:p>
    <w:p w:rsidR="00BF2268" w:rsidRDefault="00BF2268" w:rsidP="00BF2268">
      <w:pPr>
        <w:pStyle w:val="NoSpacing"/>
        <w:ind w:firstLine="708"/>
        <w:jc w:val="both"/>
      </w:pPr>
      <w:r>
        <w:t xml:space="preserve">Ovlašćuje se Služba za privredu, finansije i civilnu zaštitu Opštine Bosansko Grahovo da preduzme sve potrebne radnje u cilju raspisivanja javne nabavke, te izvrši odabir najpovoljnijeg ponuđača za nabavku informatičke opreme (laptop, kopir-skener aparat i projektor) za potrebe Jedinstvenog organa uprave Opštine Bosansko Grahovo. </w:t>
      </w:r>
    </w:p>
    <w:p w:rsidR="00BF2268" w:rsidRDefault="00BF2268" w:rsidP="00BF2268">
      <w:pPr>
        <w:pStyle w:val="NoSpacing"/>
        <w:jc w:val="both"/>
      </w:pPr>
    </w:p>
    <w:p w:rsidR="00BF2268" w:rsidRPr="00683550" w:rsidRDefault="00BF2268" w:rsidP="00BF2268">
      <w:pPr>
        <w:pStyle w:val="NoSpacing"/>
        <w:jc w:val="center"/>
        <w:rPr>
          <w:b/>
        </w:rPr>
      </w:pPr>
      <w:r>
        <w:rPr>
          <w:b/>
        </w:rPr>
        <w:t>II</w:t>
      </w:r>
    </w:p>
    <w:p w:rsidR="00BF2268" w:rsidRDefault="00BF2268" w:rsidP="00BF2268">
      <w:pPr>
        <w:pStyle w:val="NoSpacing"/>
        <w:jc w:val="both"/>
      </w:pPr>
    </w:p>
    <w:p w:rsidR="00BF2268" w:rsidRDefault="00BF2268" w:rsidP="00BF2268">
      <w:pPr>
        <w:pStyle w:val="NoSpacing"/>
        <w:jc w:val="both"/>
      </w:pPr>
      <w:r>
        <w:tab/>
        <w:t>Za realizaciju ove Odluke zadužuje se Služba za privredu, finansije i civilnu zaštitu Opštine Bosansko Grahovo.</w:t>
      </w:r>
    </w:p>
    <w:p w:rsidR="00BF2268" w:rsidRDefault="00BF2268" w:rsidP="00BF2268">
      <w:pPr>
        <w:pStyle w:val="NoSpacing"/>
        <w:jc w:val="both"/>
      </w:pPr>
    </w:p>
    <w:p w:rsidR="00BF2268" w:rsidRPr="00683550" w:rsidRDefault="00BF2268" w:rsidP="00BF2268">
      <w:pPr>
        <w:pStyle w:val="NoSpacing"/>
        <w:jc w:val="center"/>
        <w:rPr>
          <w:b/>
        </w:rPr>
      </w:pPr>
      <w:r>
        <w:rPr>
          <w:b/>
        </w:rPr>
        <w:t>III</w:t>
      </w:r>
    </w:p>
    <w:p w:rsidR="00BF2268" w:rsidRDefault="00BF2268" w:rsidP="00BF2268">
      <w:pPr>
        <w:pStyle w:val="NoSpacing"/>
        <w:jc w:val="both"/>
      </w:pPr>
    </w:p>
    <w:p w:rsidR="00BF2268" w:rsidRDefault="00BF2268" w:rsidP="00BF2268">
      <w:pPr>
        <w:pStyle w:val="NoSpacing"/>
        <w:jc w:val="both"/>
      </w:pPr>
      <w:r>
        <w:tab/>
        <w:t>Ova Odluka stupa na snagu danom donošenja, a objaviće se u „Službenom  glasniku Opštine Bosansko Grahovo.“</w:t>
      </w:r>
    </w:p>
    <w:p w:rsidR="00BF2268" w:rsidRDefault="00BF2268" w:rsidP="00BF2268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BF2268" w:rsidRDefault="00BF2268" w:rsidP="00BF2268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BF2268" w:rsidRDefault="00BF2268" w:rsidP="00BF2268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BF2268" w:rsidRDefault="00BF2268" w:rsidP="00BF2268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BF2268" w:rsidRDefault="00BF2268" w:rsidP="00BF2268">
      <w:pPr>
        <w:pStyle w:val="NoSpacing"/>
        <w:jc w:val="both"/>
        <w:rPr>
          <w:rFonts w:ascii="Arial" w:hAnsi="Arial" w:cs="Arial"/>
          <w:color w:val="484848"/>
          <w:sz w:val="12"/>
          <w:szCs w:val="12"/>
          <w:shd w:val="clear" w:color="auto" w:fill="75C6E1"/>
        </w:rPr>
      </w:pPr>
    </w:p>
    <w:p w:rsidR="00BF2268" w:rsidRDefault="00BF2268" w:rsidP="00BF2268">
      <w:pPr>
        <w:pStyle w:val="NoSpacing"/>
        <w:jc w:val="both"/>
      </w:pPr>
      <w:r>
        <w:t>Dostaviti:</w:t>
      </w:r>
    </w:p>
    <w:p w:rsidR="00BF2268" w:rsidRDefault="00BF2268" w:rsidP="00BF2268">
      <w:pPr>
        <w:pStyle w:val="NoSpacing"/>
        <w:numPr>
          <w:ilvl w:val="0"/>
          <w:numId w:val="5"/>
        </w:numPr>
        <w:jc w:val="both"/>
      </w:pPr>
      <w:r>
        <w:lastRenderedPageBreak/>
        <w:t>Službi za privredu, finansije i civilnu zaštitu</w:t>
      </w:r>
    </w:p>
    <w:p w:rsidR="00BF2268" w:rsidRDefault="00BF2268" w:rsidP="00BF2268">
      <w:pPr>
        <w:pStyle w:val="NoSpacing"/>
        <w:numPr>
          <w:ilvl w:val="0"/>
          <w:numId w:val="5"/>
        </w:numPr>
        <w:jc w:val="both"/>
      </w:pPr>
      <w:r>
        <w:t>Za „Službeni glasnik Opštine Bosansko Grahovo</w:t>
      </w:r>
    </w:p>
    <w:p w:rsidR="00BF2268" w:rsidRDefault="00BF2268" w:rsidP="00BF2268">
      <w:pPr>
        <w:pStyle w:val="NoSpacing"/>
        <w:numPr>
          <w:ilvl w:val="0"/>
          <w:numId w:val="5"/>
        </w:numPr>
        <w:jc w:val="both"/>
      </w:pPr>
      <w:r>
        <w:t xml:space="preserve">a/a                 </w:t>
      </w:r>
    </w:p>
    <w:p w:rsidR="00BF2268" w:rsidRDefault="00BF2268" w:rsidP="00BF2268">
      <w:pPr>
        <w:pStyle w:val="NoSpacing"/>
        <w:ind w:left="720"/>
        <w:jc w:val="both"/>
      </w:pPr>
      <w:r>
        <w:t xml:space="preserve">                                  OPŠTINSKI NAČELNIK</w:t>
      </w:r>
    </w:p>
    <w:p w:rsidR="00DC7F0A" w:rsidRDefault="00BF2268" w:rsidP="00BF2268">
      <w:pPr>
        <w:pStyle w:val="NoSpacing"/>
        <w:ind w:left="720"/>
        <w:jc w:val="both"/>
      </w:pPr>
      <w:r>
        <w:t xml:space="preserve">                                     Uroš Đuran                                                            </w:t>
      </w:r>
    </w:p>
    <w:p w:rsidR="00351B7E" w:rsidRPr="008C5E0B" w:rsidRDefault="00A15539" w:rsidP="00BF2268">
      <w:pPr>
        <w:pStyle w:val="NoSpacing"/>
        <w:jc w:val="both"/>
      </w:pPr>
      <w:r>
        <w:t xml:space="preserve">              </w:t>
      </w:r>
      <w:r w:rsidR="00351B7E">
        <w:t xml:space="preserve">                           </w:t>
      </w:r>
    </w:p>
    <w:p w:rsidR="006A30BC" w:rsidRDefault="006A30BC"/>
    <w:p w:rsidR="00947E1B" w:rsidRDefault="00947E1B"/>
    <w:p w:rsidR="00947E1B" w:rsidRPr="000C65B4" w:rsidRDefault="00947E1B"/>
    <w:sectPr w:rsidR="00947E1B" w:rsidRPr="000C65B4" w:rsidSect="000C65B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EE" w:rsidRDefault="00D631EE" w:rsidP="007B593C">
      <w:pPr>
        <w:spacing w:line="240" w:lineRule="auto"/>
      </w:pPr>
      <w:r>
        <w:separator/>
      </w:r>
    </w:p>
  </w:endnote>
  <w:endnote w:type="continuationSeparator" w:id="0">
    <w:p w:rsidR="00D631EE" w:rsidRDefault="00D631EE" w:rsidP="007B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Default="007B5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Default="007B59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Default="007B5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EE" w:rsidRDefault="00D631EE" w:rsidP="007B593C">
      <w:pPr>
        <w:spacing w:line="240" w:lineRule="auto"/>
      </w:pPr>
      <w:r>
        <w:separator/>
      </w:r>
    </w:p>
  </w:footnote>
  <w:footnote w:type="continuationSeparator" w:id="0">
    <w:p w:rsidR="00D631EE" w:rsidRDefault="00D631EE" w:rsidP="007B5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Default="007B5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Pr="007B593C" w:rsidRDefault="007B593C">
    <w:pPr>
      <w:pStyle w:val="Header"/>
      <w:rPr>
        <w:lang w:val="sr-Latn-RS"/>
      </w:rPr>
    </w:pPr>
    <w:r>
      <w:rPr>
        <w:lang w:val="sr-Latn-RS"/>
      </w:rPr>
      <w:t>Petak 21.05.2021.god.  SLUŽBENI GLASNIK OPŠTINE BOSANSKO GRAHOVO   Broj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3C" w:rsidRDefault="007B5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DB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70124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403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0D4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B4"/>
    <w:rsid w:val="0004476F"/>
    <w:rsid w:val="000C65B4"/>
    <w:rsid w:val="00351B7E"/>
    <w:rsid w:val="005D7D3C"/>
    <w:rsid w:val="0060311B"/>
    <w:rsid w:val="00624880"/>
    <w:rsid w:val="006A30BC"/>
    <w:rsid w:val="00701BF6"/>
    <w:rsid w:val="007B593C"/>
    <w:rsid w:val="00947E1B"/>
    <w:rsid w:val="00A15539"/>
    <w:rsid w:val="00B4770C"/>
    <w:rsid w:val="00BF2268"/>
    <w:rsid w:val="00C148DE"/>
    <w:rsid w:val="00D631EE"/>
    <w:rsid w:val="00DC7F0A"/>
    <w:rsid w:val="00E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B4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5B4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7B59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3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B59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3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B4"/>
    <w:pPr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5B4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7B59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3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B59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3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2021-05-20T12:33:00Z</cp:lastPrinted>
  <dcterms:created xsi:type="dcterms:W3CDTF">2021-05-20T11:43:00Z</dcterms:created>
  <dcterms:modified xsi:type="dcterms:W3CDTF">2021-06-14T09:48:00Z</dcterms:modified>
</cp:coreProperties>
</file>