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3BB5D" w14:textId="77777777" w:rsidR="00377732" w:rsidRDefault="00377732" w:rsidP="00377732">
      <w:pPr>
        <w:rPr>
          <w:rFonts w:ascii="Arial" w:hAnsi="Arial" w:cs="Arial"/>
          <w:b/>
          <w:i/>
          <w:sz w:val="56"/>
          <w:szCs w:val="56"/>
          <w:lang w:val="sr-Latn-BA"/>
        </w:rPr>
      </w:pPr>
      <w:bookmarkStart w:id="0" w:name="_GoBack"/>
      <w:bookmarkEnd w:id="0"/>
      <w:r>
        <w:rPr>
          <w:b/>
          <w:i/>
          <w:sz w:val="56"/>
          <w:szCs w:val="56"/>
          <w:lang w:val="sr-Latn-BA"/>
        </w:rPr>
        <w:t xml:space="preserve">  </w:t>
      </w: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14:paraId="5ED7CD27" w14:textId="77777777" w:rsidR="00377732" w:rsidRDefault="00377732" w:rsidP="00377732">
      <w:pPr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14:paraId="17E64070" w14:textId="77777777" w:rsidR="00377732" w:rsidRDefault="00377732" w:rsidP="00377732">
      <w:pPr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880"/>
        <w:gridCol w:w="3960"/>
      </w:tblGrid>
      <w:tr w:rsidR="00377732" w14:paraId="58169BD5" w14:textId="77777777" w:rsidTr="00F1718A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D868" w14:textId="77777777" w:rsidR="00377732" w:rsidRDefault="00377732" w:rsidP="00F1718A">
            <w:pPr>
              <w:ind w:left="180"/>
              <w:rPr>
                <w:lang w:val="sr-Latn-BA"/>
              </w:rPr>
            </w:pPr>
          </w:p>
          <w:p w14:paraId="5A75182C" w14:textId="77777777" w:rsidR="00377732" w:rsidRDefault="00377732" w:rsidP="00F1718A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2021.</w:t>
            </w:r>
          </w:p>
          <w:p w14:paraId="592D3CB4" w14:textId="77777777" w:rsidR="00377732" w:rsidRDefault="00377732" w:rsidP="00F1718A">
            <w:pPr>
              <w:ind w:left="180"/>
              <w:rPr>
                <w:b/>
                <w:lang w:val="sr-Latn-BA"/>
              </w:rPr>
            </w:pPr>
          </w:p>
          <w:p w14:paraId="377EB4BC" w14:textId="77777777" w:rsidR="00377732" w:rsidRDefault="00377732" w:rsidP="00F1718A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66FE" w14:textId="77777777" w:rsidR="00377732" w:rsidRDefault="00377732" w:rsidP="00F1718A">
            <w:pPr>
              <w:rPr>
                <w:lang w:val="sr-Latn-BA"/>
              </w:rPr>
            </w:pPr>
          </w:p>
          <w:p w14:paraId="78C3D7D1" w14:textId="77777777" w:rsidR="00377732" w:rsidRDefault="00377732" w:rsidP="00F1718A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X</w:t>
            </w:r>
            <w:r w:rsidR="00266C3D">
              <w:rPr>
                <w:b/>
                <w:lang w:val="sr-Latn-BA"/>
              </w:rPr>
              <w:t>I</w:t>
            </w:r>
          </w:p>
          <w:p w14:paraId="0C3B59F3" w14:textId="77777777" w:rsidR="00377732" w:rsidRDefault="00377732" w:rsidP="00F1718A">
            <w:pPr>
              <w:ind w:left="3777"/>
              <w:rPr>
                <w:b/>
                <w:lang w:val="sr-Latn-BA"/>
              </w:rPr>
            </w:pPr>
          </w:p>
          <w:p w14:paraId="5BF67DD7" w14:textId="77777777" w:rsidR="00377732" w:rsidRDefault="00377732" w:rsidP="00F1718A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94A6" w14:textId="77777777" w:rsidR="00377732" w:rsidRDefault="00377732" w:rsidP="00F1718A">
            <w:pPr>
              <w:rPr>
                <w:lang w:val="sr-Latn-BA"/>
              </w:rPr>
            </w:pPr>
          </w:p>
          <w:p w14:paraId="20C15B3B" w14:textId="77777777" w:rsidR="00377732" w:rsidRDefault="00377732" w:rsidP="00F1718A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   BOSANSKO </w:t>
            </w:r>
          </w:p>
          <w:p w14:paraId="34D59F61" w14:textId="77777777" w:rsidR="00377732" w:rsidRDefault="00377732" w:rsidP="00F1718A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14:paraId="025027E1" w14:textId="77777777" w:rsidR="00377732" w:rsidRDefault="00266C3D" w:rsidP="00F1718A">
            <w:pPr>
              <w:ind w:left="897"/>
              <w:rPr>
                <w:lang w:val="sr-Latn-BA"/>
              </w:rPr>
            </w:pPr>
            <w:r>
              <w:rPr>
                <w:b/>
                <w:lang w:val="sr-Latn-BA"/>
              </w:rPr>
              <w:t>23</w:t>
            </w:r>
            <w:r w:rsidR="00377732">
              <w:rPr>
                <w:b/>
                <w:lang w:val="sr-Latn-BA"/>
              </w:rPr>
              <w:t>.</w:t>
            </w:r>
            <w:r>
              <w:rPr>
                <w:b/>
                <w:lang w:val="sr-Latn-BA"/>
              </w:rPr>
              <w:t>08.</w:t>
            </w:r>
            <w:r w:rsidR="00377732">
              <w:rPr>
                <w:b/>
                <w:lang w:val="sr-Latn-BA"/>
              </w:rPr>
              <w:t>2021. god</w:t>
            </w:r>
          </w:p>
        </w:tc>
      </w:tr>
    </w:tbl>
    <w:p w14:paraId="766523F4" w14:textId="77777777" w:rsidR="00377732" w:rsidRPr="00083FAB" w:rsidRDefault="00377732" w:rsidP="00377732">
      <w:pPr>
        <w:rPr>
          <w:b/>
          <w:sz w:val="36"/>
          <w:szCs w:val="36"/>
        </w:rPr>
      </w:pPr>
      <w:r w:rsidRPr="00083FAB">
        <w:rPr>
          <w:b/>
          <w:sz w:val="36"/>
          <w:szCs w:val="36"/>
        </w:rPr>
        <w:t xml:space="preserve">AKTI OPŠTINSKOG </w:t>
      </w:r>
    </w:p>
    <w:p w14:paraId="212135DD" w14:textId="77777777" w:rsidR="00377732" w:rsidRDefault="00113E1A" w:rsidP="00377732">
      <w:pPr>
        <w:rPr>
          <w:b/>
          <w:sz w:val="36"/>
          <w:szCs w:val="36"/>
        </w:rPr>
      </w:pPr>
      <w:r>
        <w:rPr>
          <w:b/>
          <w:sz w:val="36"/>
          <w:szCs w:val="36"/>
        </w:rPr>
        <w:t>VIJEĆA</w:t>
      </w:r>
    </w:p>
    <w:p w14:paraId="121C1A42" w14:textId="77777777" w:rsidR="000201DD" w:rsidRDefault="000201DD" w:rsidP="00377732">
      <w:pPr>
        <w:rPr>
          <w:b/>
          <w:sz w:val="36"/>
          <w:szCs w:val="36"/>
        </w:rPr>
      </w:pPr>
    </w:p>
    <w:p w14:paraId="5B280794" w14:textId="77777777" w:rsidR="000201DD" w:rsidRDefault="000201DD" w:rsidP="00377732">
      <w:pPr>
        <w:rPr>
          <w:b/>
          <w:sz w:val="36"/>
          <w:szCs w:val="36"/>
        </w:rPr>
      </w:pPr>
    </w:p>
    <w:p w14:paraId="29B79C0C" w14:textId="77777777" w:rsidR="000201DD" w:rsidRDefault="000201DD" w:rsidP="000201DD">
      <w:pPr>
        <w:pStyle w:val="Standard"/>
        <w:sectPr w:rsidR="000201D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EA45B0" w14:textId="77777777" w:rsidR="000201DD" w:rsidRDefault="000201DD" w:rsidP="000201DD">
      <w:pPr>
        <w:pStyle w:val="Standard"/>
      </w:pPr>
      <w:proofErr w:type="gramStart"/>
      <w:r>
        <w:lastRenderedPageBreak/>
        <w:t>Na osnovu člana 13.</w:t>
      </w:r>
      <w:proofErr w:type="gramEnd"/>
      <w:r>
        <w:t xml:space="preserve"> Zakona o principima lokalne samouprave F BIH (“Službene novine F BiH</w:t>
      </w:r>
      <w:proofErr w:type="gramStart"/>
      <w:r>
        <w:t>” ;</w:t>
      </w:r>
      <w:proofErr w:type="gramEnd"/>
      <w:r>
        <w:t xml:space="preserve"> broj : 49/06 i 51/09), člana 17, stava (1) tačka 4, i člana 24. Statuta Opštine Bosansko Grahovo (“Službeni glasnik Opštine Bosansko Grahovo, </w:t>
      </w:r>
      <w:proofErr w:type="gramStart"/>
      <w:r>
        <w:t>broj :</w:t>
      </w:r>
      <w:proofErr w:type="gramEnd"/>
      <w:r>
        <w:t xml:space="preserve"> 21/07), člana 94.. Poslovnika o radu Opštinskog vijeća Bosansko Grahovo (“Službeni glasnik Opštine Bosansko Grahovo”, broj 2/05, 14/06, 7/</w:t>
      </w:r>
      <w:proofErr w:type="gramStart"/>
      <w:r>
        <w:t>10 )</w:t>
      </w:r>
      <w:proofErr w:type="gramEnd"/>
      <w:r>
        <w:t xml:space="preserve"> Opštinsko vijeće Bosansko Grahovo na sjednici održanoj dana 23.08.2021 godine donosi:</w:t>
      </w:r>
    </w:p>
    <w:p w14:paraId="4D8035CC" w14:textId="77777777" w:rsidR="000201DD" w:rsidRDefault="000201DD" w:rsidP="000201DD">
      <w:pPr>
        <w:pStyle w:val="Standard"/>
      </w:pPr>
    </w:p>
    <w:p w14:paraId="4A9CAA2D" w14:textId="77777777" w:rsidR="000201DD" w:rsidRDefault="000201DD" w:rsidP="000201DD">
      <w:pPr>
        <w:pStyle w:val="Standard"/>
        <w:jc w:val="center"/>
        <w:rPr>
          <w:b/>
          <w:bCs/>
        </w:rPr>
      </w:pPr>
      <w:r>
        <w:rPr>
          <w:b/>
          <w:bCs/>
        </w:rPr>
        <w:t>O D L U K U</w:t>
      </w:r>
    </w:p>
    <w:p w14:paraId="77395CBB" w14:textId="77777777" w:rsidR="000201DD" w:rsidRDefault="000201DD" w:rsidP="000201DD">
      <w:pPr>
        <w:pStyle w:val="Standard"/>
        <w:jc w:val="center"/>
        <w:rPr>
          <w:b/>
          <w:bCs/>
        </w:rPr>
      </w:pPr>
      <w:proofErr w:type="gramStart"/>
      <w:r>
        <w:rPr>
          <w:b/>
          <w:bCs/>
        </w:rPr>
        <w:t>o</w:t>
      </w:r>
      <w:proofErr w:type="gramEnd"/>
      <w:r>
        <w:rPr>
          <w:b/>
          <w:bCs/>
        </w:rPr>
        <w:t xml:space="preserve"> usvajanju Budžeta Opštine Bosansko Grahovo za </w:t>
      </w:r>
    </w:p>
    <w:p w14:paraId="6EA770B6" w14:textId="77777777" w:rsidR="000201DD" w:rsidRDefault="000201DD" w:rsidP="000201DD">
      <w:pPr>
        <w:pStyle w:val="Standard"/>
      </w:pPr>
      <w:r>
        <w:t xml:space="preserve">            </w:t>
      </w:r>
      <w:proofErr w:type="gramStart"/>
      <w:r>
        <w:t>period</w:t>
      </w:r>
      <w:proofErr w:type="gramEnd"/>
      <w:r>
        <w:t xml:space="preserve"> 01.01 do 30.06.2021.</w:t>
      </w:r>
    </w:p>
    <w:p w14:paraId="289BDCD8" w14:textId="77777777" w:rsidR="000201DD" w:rsidRDefault="000201DD" w:rsidP="000201DD">
      <w:pPr>
        <w:pStyle w:val="Standard"/>
        <w:jc w:val="center"/>
      </w:pPr>
      <w:r>
        <w:t>I</w:t>
      </w:r>
    </w:p>
    <w:p w14:paraId="7E742581" w14:textId="77777777" w:rsidR="000201DD" w:rsidRDefault="000201DD" w:rsidP="000201DD">
      <w:pPr>
        <w:pStyle w:val="Standard"/>
      </w:pPr>
    </w:p>
    <w:p w14:paraId="48CFBA4D" w14:textId="77777777" w:rsidR="000201DD" w:rsidRDefault="000201DD" w:rsidP="000201DD">
      <w:pPr>
        <w:pStyle w:val="Standard"/>
      </w:pPr>
      <w:r>
        <w:t xml:space="preserve">Usvaja se izvršenje Budžeta Opštine Bosansko Grahovo </w:t>
      </w:r>
      <w:proofErr w:type="gramStart"/>
      <w:r>
        <w:t>sa</w:t>
      </w:r>
      <w:proofErr w:type="gramEnd"/>
      <w:r>
        <w:t xml:space="preserve"> 30.06. 2021. </w:t>
      </w:r>
      <w:proofErr w:type="gramStart"/>
      <w:r>
        <w:t>godinu</w:t>
      </w:r>
      <w:proofErr w:type="gramEnd"/>
      <w:r>
        <w:t xml:space="preserve"> sa :</w:t>
      </w:r>
    </w:p>
    <w:p w14:paraId="642B004D" w14:textId="77777777" w:rsidR="000201DD" w:rsidRDefault="000201DD" w:rsidP="000201DD">
      <w:pPr>
        <w:pStyle w:val="Standard"/>
      </w:pPr>
    </w:p>
    <w:p w14:paraId="60B76C21" w14:textId="77777777" w:rsidR="000201DD" w:rsidRDefault="000201DD" w:rsidP="000201DD">
      <w:pPr>
        <w:pStyle w:val="Standard"/>
      </w:pPr>
      <w:r>
        <w:t xml:space="preserve">-ukupno utvrđenim </w:t>
      </w:r>
      <w:r>
        <w:lastRenderedPageBreak/>
        <w:t>prihodima........824.988,16 KM</w:t>
      </w:r>
    </w:p>
    <w:p w14:paraId="77BC05E0" w14:textId="77777777" w:rsidR="000201DD" w:rsidRDefault="000201DD" w:rsidP="000201DD">
      <w:pPr>
        <w:pStyle w:val="Standard"/>
      </w:pPr>
      <w:r>
        <w:t>-ukupno utvrđenim rashodima........976.741,41 KM</w:t>
      </w:r>
    </w:p>
    <w:p w14:paraId="033A650E" w14:textId="77777777" w:rsidR="000201DD" w:rsidRDefault="000201DD" w:rsidP="000201DD">
      <w:pPr>
        <w:pStyle w:val="Standard"/>
      </w:pPr>
    </w:p>
    <w:p w14:paraId="7243752B" w14:textId="77777777" w:rsidR="000201DD" w:rsidRDefault="000201DD" w:rsidP="000201DD">
      <w:pPr>
        <w:pStyle w:val="Standard"/>
        <w:jc w:val="center"/>
      </w:pPr>
      <w:r>
        <w:t>II</w:t>
      </w:r>
    </w:p>
    <w:p w14:paraId="20F2DD79" w14:textId="77777777" w:rsidR="000201DD" w:rsidRDefault="000201DD" w:rsidP="000201DD">
      <w:pPr>
        <w:pStyle w:val="Standard"/>
      </w:pPr>
    </w:p>
    <w:p w14:paraId="20273643" w14:textId="77777777" w:rsidR="000201DD" w:rsidRDefault="000201DD" w:rsidP="000201DD">
      <w:pPr>
        <w:pStyle w:val="Standard"/>
      </w:pPr>
      <w:r>
        <w:t xml:space="preserve">Sastavni dio ove Odluke je struktura prihoda i rashoda Opštine Bosansko Grahovo </w:t>
      </w:r>
      <w:proofErr w:type="gramStart"/>
      <w:r>
        <w:t>od</w:t>
      </w:r>
      <w:proofErr w:type="gramEnd"/>
      <w:r>
        <w:t xml:space="preserve"> 01.01 do   </w:t>
      </w:r>
    </w:p>
    <w:p w14:paraId="1B5970DF" w14:textId="77777777" w:rsidR="000201DD" w:rsidRDefault="000201DD" w:rsidP="000201DD">
      <w:pPr>
        <w:pStyle w:val="Standard"/>
      </w:pPr>
      <w:r>
        <w:t xml:space="preserve"> 30.06. 2021.god.</w:t>
      </w:r>
    </w:p>
    <w:p w14:paraId="514BEE42" w14:textId="77777777" w:rsidR="000201DD" w:rsidRDefault="000201DD" w:rsidP="000201DD">
      <w:pPr>
        <w:pStyle w:val="Standard"/>
      </w:pPr>
    </w:p>
    <w:p w14:paraId="69002C3F" w14:textId="77777777" w:rsidR="000201DD" w:rsidRDefault="000201DD" w:rsidP="000201DD">
      <w:pPr>
        <w:pStyle w:val="Standard"/>
      </w:pPr>
      <w:r>
        <w:t xml:space="preserve">Ova Odluka stupa na snagu narednog dana od dana objavljivanja u </w:t>
      </w:r>
      <w:proofErr w:type="gramStart"/>
      <w:r>
        <w:t>“ Službenom</w:t>
      </w:r>
      <w:proofErr w:type="gramEnd"/>
      <w:r>
        <w:t xml:space="preserve"> glasniku Opštine Bosansko Grahovo”</w:t>
      </w:r>
    </w:p>
    <w:p w14:paraId="46AE57A9" w14:textId="77777777" w:rsidR="000201DD" w:rsidRDefault="000201DD" w:rsidP="000201DD">
      <w:pPr>
        <w:pStyle w:val="Standard"/>
      </w:pPr>
    </w:p>
    <w:p w14:paraId="2965C204" w14:textId="77777777" w:rsidR="000201DD" w:rsidRDefault="000201DD" w:rsidP="000201DD">
      <w:pPr>
        <w:pStyle w:val="Standard"/>
      </w:pPr>
      <w:r>
        <w:t xml:space="preserve">OPŠTINA BOSANSKO GRAHOVO                                                                     </w:t>
      </w:r>
    </w:p>
    <w:p w14:paraId="3FD0E234" w14:textId="77777777" w:rsidR="000201DD" w:rsidRDefault="000201DD" w:rsidP="000201DD">
      <w:pPr>
        <w:pStyle w:val="Standard"/>
        <w:tabs>
          <w:tab w:val="left" w:pos="7125"/>
        </w:tabs>
      </w:pPr>
      <w:r>
        <w:t>OPŠTINSKO VIJEĆE</w:t>
      </w:r>
    </w:p>
    <w:p w14:paraId="4B82BB0F" w14:textId="77777777" w:rsidR="000201DD" w:rsidRDefault="000201DD" w:rsidP="000201DD">
      <w:pPr>
        <w:pStyle w:val="Standard"/>
        <w:tabs>
          <w:tab w:val="left" w:pos="7125"/>
        </w:tabs>
      </w:pPr>
      <w:r>
        <w:tab/>
        <w:t>Predsjedavajući OV</w:t>
      </w:r>
    </w:p>
    <w:p w14:paraId="714F03F1" w14:textId="77777777" w:rsidR="000201DD" w:rsidRDefault="000201DD" w:rsidP="000201DD">
      <w:pPr>
        <w:pStyle w:val="Standard"/>
        <w:tabs>
          <w:tab w:val="left" w:pos="7125"/>
        </w:tabs>
      </w:pPr>
      <w:r>
        <w:t>Broj</w:t>
      </w:r>
      <w:proofErr w:type="gramStart"/>
      <w:r>
        <w:t>:01</w:t>
      </w:r>
      <w:proofErr w:type="gramEnd"/>
      <w:r>
        <w:t>-11-1012/21</w:t>
      </w:r>
      <w:r>
        <w:tab/>
        <w:t>Sladjana Čeko</w:t>
      </w:r>
    </w:p>
    <w:p w14:paraId="7F57180D" w14:textId="77777777" w:rsidR="000201DD" w:rsidRDefault="000201DD" w:rsidP="000201DD">
      <w:pPr>
        <w:pStyle w:val="Standard"/>
      </w:pPr>
      <w:r>
        <w:t>Datum</w:t>
      </w:r>
      <w:proofErr w:type="gramStart"/>
      <w:r>
        <w:t>:23.08.2021</w:t>
      </w:r>
      <w:proofErr w:type="gramEnd"/>
      <w:r>
        <w:t xml:space="preserve"> godine</w:t>
      </w:r>
    </w:p>
    <w:p w14:paraId="4B42B351" w14:textId="77777777" w:rsidR="000201DD" w:rsidRDefault="000201DD" w:rsidP="000201DD">
      <w:pPr>
        <w:pStyle w:val="Standard"/>
      </w:pPr>
    </w:p>
    <w:p w14:paraId="58E6095C" w14:textId="77777777" w:rsidR="000201DD" w:rsidRDefault="000201DD" w:rsidP="000201DD">
      <w:pPr>
        <w:pStyle w:val="Standard"/>
      </w:pPr>
    </w:p>
    <w:p w14:paraId="0C01ED96" w14:textId="77777777" w:rsidR="000201DD" w:rsidRDefault="000201DD" w:rsidP="000201DD">
      <w:pPr>
        <w:pStyle w:val="Standard"/>
      </w:pPr>
      <w:r>
        <w:t>PREDSJEDAVAJUĆI OV-a</w:t>
      </w:r>
    </w:p>
    <w:p w14:paraId="41043AD4" w14:textId="77777777" w:rsidR="000201DD" w:rsidRDefault="000201DD" w:rsidP="000201DD">
      <w:pPr>
        <w:pStyle w:val="Standard"/>
      </w:pPr>
    </w:p>
    <w:p w14:paraId="5A51BEB7" w14:textId="77777777" w:rsidR="000201DD" w:rsidRDefault="000201DD" w:rsidP="000201DD">
      <w:pPr>
        <w:pStyle w:val="Standard"/>
        <w:sectPr w:rsidR="000201DD" w:rsidSect="000201D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gramStart"/>
      <w:r>
        <w:t>Slađana Čeko s.r.</w:t>
      </w:r>
      <w:proofErr w:type="gramEnd"/>
    </w:p>
    <w:p w14:paraId="0D0E5B4F" w14:textId="77777777" w:rsidR="000201DD" w:rsidRDefault="000201DD" w:rsidP="000201DD">
      <w:pPr>
        <w:pStyle w:val="Standard"/>
      </w:pPr>
      <w:r>
        <w:lastRenderedPageBreak/>
        <w:t xml:space="preserve">     </w:t>
      </w:r>
    </w:p>
    <w:p w14:paraId="7AD19D98" w14:textId="77777777" w:rsidR="000201DD" w:rsidRPr="000A3E3B" w:rsidRDefault="000201DD" w:rsidP="000201DD">
      <w:pPr>
        <w:autoSpaceDE w:val="0"/>
        <w:autoSpaceDN w:val="0"/>
        <w:adjustRightInd w:val="0"/>
        <w:spacing w:line="240" w:lineRule="auto"/>
      </w:pPr>
      <w:r>
        <w:t xml:space="preserve"> </w:t>
      </w:r>
    </w:p>
    <w:p w14:paraId="16E76D3E" w14:textId="77777777" w:rsidR="00963FF0" w:rsidRPr="002207E7" w:rsidRDefault="00963FF0" w:rsidP="00963FF0">
      <w:pPr>
        <w:rPr>
          <w:b/>
          <w:sz w:val="32"/>
          <w:szCs w:val="32"/>
        </w:rPr>
      </w:pPr>
    </w:p>
    <w:tbl>
      <w:tblPr>
        <w:tblpPr w:leftFromText="141" w:rightFromText="141" w:vertAnchor="page" w:horzAnchor="margin" w:tblpY="1561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544"/>
        <w:gridCol w:w="1418"/>
        <w:gridCol w:w="1559"/>
        <w:gridCol w:w="1542"/>
      </w:tblGrid>
      <w:tr w:rsidR="00963FF0" w:rsidRPr="0048787E" w14:paraId="6FBDEB8F" w14:textId="77777777" w:rsidTr="00E007EE">
        <w:trPr>
          <w:trHeight w:val="1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7569FB1" w14:textId="77777777" w:rsidR="00963FF0" w:rsidRPr="0048787E" w:rsidRDefault="00963FF0" w:rsidP="00E007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</w:t>
            </w:r>
            <w:r w:rsidRPr="0048787E">
              <w:rPr>
                <w:b/>
                <w:sz w:val="20"/>
                <w:szCs w:val="20"/>
              </w:rPr>
              <w:t>Ekonomski kod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14:paraId="61391DAB" w14:textId="77777777" w:rsidR="00963FF0" w:rsidRPr="0048787E" w:rsidRDefault="00963FF0" w:rsidP="00E007EE">
            <w:pPr>
              <w:jc w:val="center"/>
              <w:rPr>
                <w:b/>
                <w:sz w:val="20"/>
                <w:szCs w:val="20"/>
              </w:rPr>
            </w:pPr>
          </w:p>
          <w:p w14:paraId="67341730" w14:textId="77777777" w:rsidR="00963FF0" w:rsidRPr="0048787E" w:rsidRDefault="00963FF0" w:rsidP="00E007EE">
            <w:pPr>
              <w:jc w:val="center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PRIHODI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/>
          </w:tcPr>
          <w:p w14:paraId="546A861F" w14:textId="77777777" w:rsidR="00963FF0" w:rsidRPr="0048787E" w:rsidRDefault="00963FF0" w:rsidP="00E00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ZA</w:t>
            </w:r>
          </w:p>
          <w:p w14:paraId="15A82C81" w14:textId="77777777" w:rsidR="00963FF0" w:rsidRPr="0048787E" w:rsidRDefault="00963FF0" w:rsidP="00E00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Pr="0048787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6A6A6"/>
          </w:tcPr>
          <w:p w14:paraId="6FC01126" w14:textId="77777777" w:rsidR="00963FF0" w:rsidRPr="0048787E" w:rsidRDefault="00963FF0" w:rsidP="00E007EE">
            <w:pPr>
              <w:ind w:left="-222" w:right="-3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IZVRŠENJE SA 30.06.2021.</w:t>
            </w:r>
          </w:p>
        </w:tc>
        <w:tc>
          <w:tcPr>
            <w:tcW w:w="15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65ED92A" w14:textId="77777777" w:rsidR="00963FF0" w:rsidRPr="0048787E" w:rsidRDefault="00963FF0" w:rsidP="00E007EE">
            <w:pPr>
              <w:tabs>
                <w:tab w:val="left" w:pos="750"/>
                <w:tab w:val="left" w:pos="143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4/3%</w:t>
            </w:r>
          </w:p>
        </w:tc>
      </w:tr>
      <w:tr w:rsidR="00963FF0" w:rsidRPr="0048787E" w14:paraId="50525D60" w14:textId="77777777" w:rsidTr="00E007EE">
        <w:trPr>
          <w:trHeight w:val="14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402BBD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7ED20B7" w14:textId="77777777" w:rsidR="00963FF0" w:rsidRPr="0048787E" w:rsidRDefault="00963FF0" w:rsidP="00E007EE">
            <w:pPr>
              <w:jc w:val="center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0CDEC1" w14:textId="77777777" w:rsidR="00963FF0" w:rsidRPr="0048787E" w:rsidRDefault="00963FF0" w:rsidP="00E00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CA5685" w14:textId="77777777" w:rsidR="00963FF0" w:rsidRDefault="00963FF0" w:rsidP="00E00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4C66264D" w14:textId="77777777" w:rsidR="00963FF0" w:rsidRPr="0048787E" w:rsidRDefault="00963FF0" w:rsidP="00E00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05D826BA" w14:textId="77777777" w:rsidR="00963FF0" w:rsidRPr="0048787E" w:rsidRDefault="00963FF0" w:rsidP="00E007EE">
            <w:pPr>
              <w:ind w:right="633"/>
              <w:jc w:val="center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5</w:t>
            </w:r>
          </w:p>
        </w:tc>
      </w:tr>
      <w:tr w:rsidR="00963FF0" w:rsidRPr="0048787E" w14:paraId="1D6C7749" w14:textId="77777777" w:rsidTr="00E007EE">
        <w:trPr>
          <w:trHeight w:val="14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B3B3B3"/>
          </w:tcPr>
          <w:p w14:paraId="02D5015F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710000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3B3B3"/>
          </w:tcPr>
          <w:p w14:paraId="40A256A7" w14:textId="77777777" w:rsidR="00963FF0" w:rsidRPr="0048787E" w:rsidRDefault="00963FF0" w:rsidP="00E007EE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A) PRIHODI OD POREZA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3B3B3"/>
          </w:tcPr>
          <w:p w14:paraId="2EE326E7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673.100,00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3B3B3"/>
          </w:tcPr>
          <w:p w14:paraId="5B583B6A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316 .987,32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B3B3B3"/>
          </w:tcPr>
          <w:p w14:paraId="62EC46FE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47,10</w:t>
            </w:r>
          </w:p>
        </w:tc>
      </w:tr>
      <w:tr w:rsidR="00963FF0" w:rsidRPr="0048787E" w14:paraId="77C87354" w14:textId="77777777" w:rsidTr="00E007EE">
        <w:trPr>
          <w:trHeight w:val="144"/>
        </w:trPr>
        <w:tc>
          <w:tcPr>
            <w:tcW w:w="1242" w:type="dxa"/>
            <w:shd w:val="clear" w:color="auto" w:fill="B3B3B3"/>
          </w:tcPr>
          <w:p w14:paraId="6528EC68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711000</w:t>
            </w:r>
          </w:p>
        </w:tc>
        <w:tc>
          <w:tcPr>
            <w:tcW w:w="3544" w:type="dxa"/>
            <w:shd w:val="clear" w:color="auto" w:fill="B3B3B3"/>
          </w:tcPr>
          <w:p w14:paraId="6E023728" w14:textId="77777777" w:rsidR="00963FF0" w:rsidRPr="0048787E" w:rsidRDefault="00963FF0" w:rsidP="00E007EE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Porez na dobit pojedinaca i pod.</w:t>
            </w:r>
          </w:p>
        </w:tc>
        <w:tc>
          <w:tcPr>
            <w:tcW w:w="1418" w:type="dxa"/>
            <w:shd w:val="clear" w:color="auto" w:fill="B3B3B3"/>
          </w:tcPr>
          <w:p w14:paraId="660AF084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1559" w:type="dxa"/>
            <w:shd w:val="clear" w:color="auto" w:fill="B3B3B3"/>
          </w:tcPr>
          <w:p w14:paraId="4CB9E2E0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42" w:type="dxa"/>
            <w:shd w:val="clear" w:color="auto" w:fill="B3B3B3"/>
          </w:tcPr>
          <w:p w14:paraId="12418CEF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63FF0" w:rsidRPr="0048787E" w14:paraId="2F3D86DF" w14:textId="77777777" w:rsidTr="00E007EE">
        <w:trPr>
          <w:trHeight w:val="144"/>
        </w:trPr>
        <w:tc>
          <w:tcPr>
            <w:tcW w:w="1242" w:type="dxa"/>
          </w:tcPr>
          <w:p w14:paraId="5FFD5AC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711111</w:t>
            </w:r>
          </w:p>
        </w:tc>
        <w:tc>
          <w:tcPr>
            <w:tcW w:w="3544" w:type="dxa"/>
          </w:tcPr>
          <w:p w14:paraId="15911290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dobit od privr. i prof. djelatnosti</w:t>
            </w:r>
          </w:p>
        </w:tc>
        <w:tc>
          <w:tcPr>
            <w:tcW w:w="1418" w:type="dxa"/>
          </w:tcPr>
          <w:p w14:paraId="7981D89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</w:tcPr>
          <w:p w14:paraId="055F984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</w:tcPr>
          <w:p w14:paraId="3F620A9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7671107E" w14:textId="77777777" w:rsidTr="00E007EE">
        <w:trPr>
          <w:trHeight w:val="144"/>
        </w:trPr>
        <w:tc>
          <w:tcPr>
            <w:tcW w:w="1242" w:type="dxa"/>
            <w:tcBorders>
              <w:bottom w:val="single" w:sz="4" w:space="0" w:color="auto"/>
            </w:tcBorders>
          </w:tcPr>
          <w:p w14:paraId="666BD31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711112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18D9DB3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Porezi na dobit od polj. </w:t>
            </w:r>
            <w:proofErr w:type="gramStart"/>
            <w:r w:rsidRPr="0048787E">
              <w:rPr>
                <w:sz w:val="20"/>
                <w:szCs w:val="20"/>
              </w:rPr>
              <w:t>djelatn</w:t>
            </w:r>
            <w:proofErr w:type="gramEnd"/>
            <w:r w:rsidRPr="0048787E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0E7CA6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4C73E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6B06943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10F62986" w14:textId="77777777" w:rsidTr="00E007EE">
        <w:trPr>
          <w:trHeight w:val="144"/>
        </w:trPr>
        <w:tc>
          <w:tcPr>
            <w:tcW w:w="1242" w:type="dxa"/>
            <w:tcBorders>
              <w:bottom w:val="single" w:sz="4" w:space="0" w:color="auto"/>
            </w:tcBorders>
          </w:tcPr>
          <w:p w14:paraId="6A929E31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711115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5CBB7B6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prihod od imovine i imovinskih prava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35388E6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B7B9D7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1616897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186542FA" w14:textId="77777777" w:rsidTr="00E007EE">
        <w:trPr>
          <w:trHeight w:val="144"/>
        </w:trPr>
        <w:tc>
          <w:tcPr>
            <w:tcW w:w="1242" w:type="dxa"/>
            <w:shd w:val="clear" w:color="auto" w:fill="CCCCCC"/>
          </w:tcPr>
          <w:p w14:paraId="4EA3A3CA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713000</w:t>
            </w:r>
          </w:p>
        </w:tc>
        <w:tc>
          <w:tcPr>
            <w:tcW w:w="3544" w:type="dxa"/>
            <w:shd w:val="clear" w:color="auto" w:fill="CCCCCC"/>
          </w:tcPr>
          <w:p w14:paraId="76CF64DE" w14:textId="77777777" w:rsidR="00963FF0" w:rsidRPr="0048787E" w:rsidRDefault="00963FF0" w:rsidP="00E007EE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Porezi na plaće i radnu snagu</w:t>
            </w:r>
          </w:p>
        </w:tc>
        <w:tc>
          <w:tcPr>
            <w:tcW w:w="1418" w:type="dxa"/>
            <w:shd w:val="clear" w:color="auto" w:fill="CCCCCC"/>
          </w:tcPr>
          <w:p w14:paraId="0D5D9123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4.500,00</w:t>
            </w:r>
          </w:p>
        </w:tc>
        <w:tc>
          <w:tcPr>
            <w:tcW w:w="1559" w:type="dxa"/>
            <w:shd w:val="clear" w:color="auto" w:fill="CCCCCC"/>
          </w:tcPr>
          <w:p w14:paraId="5995A230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42" w:type="dxa"/>
            <w:shd w:val="clear" w:color="auto" w:fill="CCCCCC"/>
          </w:tcPr>
          <w:p w14:paraId="5C7BE74C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63FF0" w:rsidRPr="0048787E" w14:paraId="1C4E726F" w14:textId="77777777" w:rsidTr="00E007EE">
        <w:trPr>
          <w:trHeight w:val="144"/>
        </w:trPr>
        <w:tc>
          <w:tcPr>
            <w:tcW w:w="1242" w:type="dxa"/>
            <w:tcBorders>
              <w:bottom w:val="single" w:sz="4" w:space="0" w:color="auto"/>
            </w:tcBorders>
          </w:tcPr>
          <w:p w14:paraId="7FC727A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713111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649A377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plaću i druga lična primanja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210C5B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7D4A1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798FCA3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0BD15127" w14:textId="77777777" w:rsidTr="00E007EE">
        <w:trPr>
          <w:trHeight w:val="144"/>
        </w:trPr>
        <w:tc>
          <w:tcPr>
            <w:tcW w:w="1242" w:type="dxa"/>
            <w:tcBorders>
              <w:bottom w:val="single" w:sz="4" w:space="0" w:color="auto"/>
            </w:tcBorders>
          </w:tcPr>
          <w:p w14:paraId="0888D1F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3EA8DDA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dodatna primanja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50975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CBF3A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794FF75B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1E5A5C0F" w14:textId="77777777" w:rsidTr="00E007EE">
        <w:trPr>
          <w:trHeight w:val="14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B3B3B3"/>
          </w:tcPr>
          <w:p w14:paraId="7822F8A4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714000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3B3B3"/>
          </w:tcPr>
          <w:p w14:paraId="70A9A39C" w14:textId="77777777" w:rsidR="00963FF0" w:rsidRPr="0048787E" w:rsidRDefault="00963FF0" w:rsidP="00E007EE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Porez na imovinu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3B3B3"/>
          </w:tcPr>
          <w:p w14:paraId="36F69793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3B3B3"/>
          </w:tcPr>
          <w:p w14:paraId="2D21BEA4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15.814,22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B3B3B3"/>
          </w:tcPr>
          <w:p w14:paraId="029B6410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74,94</w:t>
            </w:r>
          </w:p>
        </w:tc>
      </w:tr>
      <w:tr w:rsidR="00963FF0" w:rsidRPr="0048787E" w14:paraId="3923773B" w14:textId="77777777" w:rsidTr="00E007EE">
        <w:trPr>
          <w:trHeight w:val="144"/>
        </w:trPr>
        <w:tc>
          <w:tcPr>
            <w:tcW w:w="1242" w:type="dxa"/>
            <w:shd w:val="clear" w:color="auto" w:fill="FFFFFF"/>
          </w:tcPr>
          <w:p w14:paraId="0B8A5F4E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714111</w:t>
            </w:r>
          </w:p>
        </w:tc>
        <w:tc>
          <w:tcPr>
            <w:tcW w:w="3544" w:type="dxa"/>
            <w:shd w:val="clear" w:color="auto" w:fill="FFFFFF"/>
          </w:tcPr>
          <w:p w14:paraId="5676F220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imovinu</w:t>
            </w:r>
          </w:p>
        </w:tc>
        <w:tc>
          <w:tcPr>
            <w:tcW w:w="1418" w:type="dxa"/>
            <w:shd w:val="clear" w:color="auto" w:fill="FFFFFF"/>
          </w:tcPr>
          <w:p w14:paraId="2C3397B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559" w:type="dxa"/>
            <w:shd w:val="clear" w:color="auto" w:fill="FFFFFF"/>
          </w:tcPr>
          <w:p w14:paraId="524FCBA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1.251,59</w:t>
            </w:r>
          </w:p>
        </w:tc>
        <w:tc>
          <w:tcPr>
            <w:tcW w:w="1542" w:type="dxa"/>
            <w:shd w:val="clear" w:color="auto" w:fill="FFFFFF"/>
          </w:tcPr>
          <w:p w14:paraId="5A458C4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963FF0" w:rsidRPr="0048787E" w14:paraId="798F501D" w14:textId="77777777" w:rsidTr="00E007EE">
        <w:trPr>
          <w:trHeight w:val="144"/>
        </w:trPr>
        <w:tc>
          <w:tcPr>
            <w:tcW w:w="1242" w:type="dxa"/>
          </w:tcPr>
          <w:p w14:paraId="20A1DA71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714112</w:t>
            </w:r>
          </w:p>
        </w:tc>
        <w:tc>
          <w:tcPr>
            <w:tcW w:w="3544" w:type="dxa"/>
          </w:tcPr>
          <w:p w14:paraId="7C45E9E1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im. od pravnih lica</w:t>
            </w:r>
          </w:p>
        </w:tc>
        <w:tc>
          <w:tcPr>
            <w:tcW w:w="1418" w:type="dxa"/>
          </w:tcPr>
          <w:p w14:paraId="212A4BD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</w:tcPr>
          <w:p w14:paraId="6EACF8C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387,50</w:t>
            </w:r>
          </w:p>
        </w:tc>
        <w:tc>
          <w:tcPr>
            <w:tcW w:w="1542" w:type="dxa"/>
          </w:tcPr>
          <w:p w14:paraId="7CD103E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77,40</w:t>
            </w:r>
          </w:p>
        </w:tc>
      </w:tr>
      <w:tr w:rsidR="00963FF0" w:rsidRPr="0048787E" w14:paraId="2D70061F" w14:textId="77777777" w:rsidTr="00E007EE">
        <w:trPr>
          <w:trHeight w:val="144"/>
        </w:trPr>
        <w:tc>
          <w:tcPr>
            <w:tcW w:w="1242" w:type="dxa"/>
          </w:tcPr>
          <w:p w14:paraId="0A01665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714113</w:t>
            </w:r>
          </w:p>
        </w:tc>
        <w:tc>
          <w:tcPr>
            <w:tcW w:w="3544" w:type="dxa"/>
          </w:tcPr>
          <w:p w14:paraId="72BFF08B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imovinu za motorna vozila</w:t>
            </w:r>
          </w:p>
        </w:tc>
        <w:tc>
          <w:tcPr>
            <w:tcW w:w="1418" w:type="dxa"/>
          </w:tcPr>
          <w:p w14:paraId="487BF5A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</w:tcPr>
          <w:p w14:paraId="568B52D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117,50</w:t>
            </w:r>
          </w:p>
        </w:tc>
        <w:tc>
          <w:tcPr>
            <w:tcW w:w="1542" w:type="dxa"/>
          </w:tcPr>
          <w:p w14:paraId="39F6002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</w:t>
            </w:r>
          </w:p>
        </w:tc>
      </w:tr>
      <w:tr w:rsidR="00963FF0" w:rsidRPr="0048787E" w14:paraId="538E281E" w14:textId="77777777" w:rsidTr="00E007EE">
        <w:trPr>
          <w:trHeight w:val="144"/>
        </w:trPr>
        <w:tc>
          <w:tcPr>
            <w:tcW w:w="1242" w:type="dxa"/>
          </w:tcPr>
          <w:p w14:paraId="3DA7B11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714121</w:t>
            </w:r>
          </w:p>
        </w:tc>
        <w:tc>
          <w:tcPr>
            <w:tcW w:w="3544" w:type="dxa"/>
          </w:tcPr>
          <w:p w14:paraId="6540E943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naslijeđe i darove</w:t>
            </w:r>
          </w:p>
        </w:tc>
        <w:tc>
          <w:tcPr>
            <w:tcW w:w="1418" w:type="dxa"/>
          </w:tcPr>
          <w:p w14:paraId="0641947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559" w:type="dxa"/>
          </w:tcPr>
          <w:p w14:paraId="1CEA87DB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</w:tcPr>
          <w:p w14:paraId="6C6AAD7B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1A177ED5" w14:textId="77777777" w:rsidTr="00E007EE">
        <w:trPr>
          <w:trHeight w:val="144"/>
        </w:trPr>
        <w:tc>
          <w:tcPr>
            <w:tcW w:w="1242" w:type="dxa"/>
            <w:tcBorders>
              <w:bottom w:val="single" w:sz="4" w:space="0" w:color="auto"/>
            </w:tcBorders>
          </w:tcPr>
          <w:p w14:paraId="0FA5D80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714131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85E1355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promet nepokretnosti od pravnih lica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188EF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30EFC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533.45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516B3D32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10,70</w:t>
            </w:r>
          </w:p>
        </w:tc>
      </w:tr>
      <w:tr w:rsidR="00963FF0" w:rsidRPr="0048787E" w14:paraId="1F6116C2" w14:textId="77777777" w:rsidTr="00E007EE">
        <w:trPr>
          <w:trHeight w:val="144"/>
        </w:trPr>
        <w:tc>
          <w:tcPr>
            <w:tcW w:w="1242" w:type="dxa"/>
            <w:tcBorders>
              <w:bottom w:val="single" w:sz="4" w:space="0" w:color="auto"/>
            </w:tcBorders>
          </w:tcPr>
          <w:p w14:paraId="126978C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714132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34B94D4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promet nepokretnosti od fizičkih lica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9972B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D3A1E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13.524,18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3F66A85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676,20</w:t>
            </w:r>
          </w:p>
        </w:tc>
      </w:tr>
      <w:tr w:rsidR="00963FF0" w:rsidRPr="0048787E" w14:paraId="5DC0DC31" w14:textId="77777777" w:rsidTr="00E007EE">
        <w:trPr>
          <w:trHeight w:val="144"/>
        </w:trPr>
        <w:tc>
          <w:tcPr>
            <w:tcW w:w="1242" w:type="dxa"/>
            <w:tcBorders>
              <w:bottom w:val="single" w:sz="4" w:space="0" w:color="auto"/>
            </w:tcBorders>
          </w:tcPr>
          <w:p w14:paraId="6AB2CAE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714141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81F8D48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Povremeni porezi na imovinu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7C0349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96D239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6A0BB237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37C2CC20" w14:textId="77777777" w:rsidTr="00E007EE">
        <w:trPr>
          <w:trHeight w:val="144"/>
        </w:trPr>
        <w:tc>
          <w:tcPr>
            <w:tcW w:w="1242" w:type="dxa"/>
            <w:shd w:val="clear" w:color="auto" w:fill="CCCCCC"/>
          </w:tcPr>
          <w:p w14:paraId="4ACC3970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715000</w:t>
            </w:r>
          </w:p>
        </w:tc>
        <w:tc>
          <w:tcPr>
            <w:tcW w:w="3544" w:type="dxa"/>
            <w:shd w:val="clear" w:color="auto" w:fill="CCCCCC"/>
          </w:tcPr>
          <w:p w14:paraId="17C45E46" w14:textId="77777777" w:rsidR="00963FF0" w:rsidRPr="0048787E" w:rsidRDefault="00963FF0" w:rsidP="00E007EE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Domaći por.na dobra i usluge</w:t>
            </w:r>
          </w:p>
        </w:tc>
        <w:tc>
          <w:tcPr>
            <w:tcW w:w="1418" w:type="dxa"/>
            <w:shd w:val="clear" w:color="auto" w:fill="CCCCCC"/>
          </w:tcPr>
          <w:p w14:paraId="63615C13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1559" w:type="dxa"/>
            <w:shd w:val="clear" w:color="auto" w:fill="CCCCCC"/>
          </w:tcPr>
          <w:p w14:paraId="29162B08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42" w:type="dxa"/>
            <w:shd w:val="clear" w:color="auto" w:fill="CCCCCC"/>
          </w:tcPr>
          <w:p w14:paraId="527D9B7C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63FF0" w:rsidRPr="0048787E" w14:paraId="3C75A0C3" w14:textId="77777777" w:rsidTr="00E007EE">
        <w:trPr>
          <w:trHeight w:val="144"/>
        </w:trPr>
        <w:tc>
          <w:tcPr>
            <w:tcW w:w="1242" w:type="dxa"/>
          </w:tcPr>
          <w:p w14:paraId="471DA691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715132</w:t>
            </w:r>
          </w:p>
        </w:tc>
        <w:tc>
          <w:tcPr>
            <w:tcW w:w="3544" w:type="dxa"/>
          </w:tcPr>
          <w:p w14:paraId="578BD254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promet proizvoda iz tarifnog br.2</w:t>
            </w:r>
          </w:p>
        </w:tc>
        <w:tc>
          <w:tcPr>
            <w:tcW w:w="1418" w:type="dxa"/>
          </w:tcPr>
          <w:p w14:paraId="2A10CF9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</w:tcPr>
          <w:p w14:paraId="61F78221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</w:tcPr>
          <w:p w14:paraId="6F481C61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1C79A88F" w14:textId="77777777" w:rsidTr="00E007EE">
        <w:trPr>
          <w:trHeight w:val="144"/>
        </w:trPr>
        <w:tc>
          <w:tcPr>
            <w:tcW w:w="1242" w:type="dxa"/>
          </w:tcPr>
          <w:p w14:paraId="07A5257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715137</w:t>
            </w:r>
          </w:p>
        </w:tc>
        <w:tc>
          <w:tcPr>
            <w:tcW w:w="3544" w:type="dxa"/>
          </w:tcPr>
          <w:p w14:paraId="659C25A4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Kaznena kamata</w:t>
            </w:r>
          </w:p>
        </w:tc>
        <w:tc>
          <w:tcPr>
            <w:tcW w:w="1418" w:type="dxa"/>
          </w:tcPr>
          <w:p w14:paraId="325D00B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</w:tcPr>
          <w:p w14:paraId="34F2055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</w:tcPr>
          <w:p w14:paraId="43C29FC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010C4519" w14:textId="77777777" w:rsidTr="00E007EE">
        <w:trPr>
          <w:trHeight w:val="144"/>
        </w:trPr>
        <w:tc>
          <w:tcPr>
            <w:tcW w:w="1242" w:type="dxa"/>
          </w:tcPr>
          <w:p w14:paraId="0244400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715141</w:t>
            </w:r>
          </w:p>
        </w:tc>
        <w:tc>
          <w:tcPr>
            <w:tcW w:w="3544" w:type="dxa"/>
          </w:tcPr>
          <w:p w14:paraId="0F5A2537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promet usluga osim građevinarstva</w:t>
            </w:r>
          </w:p>
        </w:tc>
        <w:tc>
          <w:tcPr>
            <w:tcW w:w="1418" w:type="dxa"/>
          </w:tcPr>
          <w:p w14:paraId="1052777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</w:tcPr>
          <w:p w14:paraId="46BCE6F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</w:tcPr>
          <w:p w14:paraId="57F5856B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190007E1" w14:textId="77777777" w:rsidTr="00E007EE">
        <w:trPr>
          <w:trHeight w:val="144"/>
        </w:trPr>
        <w:tc>
          <w:tcPr>
            <w:tcW w:w="1242" w:type="dxa"/>
          </w:tcPr>
          <w:p w14:paraId="4EC380C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715143</w:t>
            </w:r>
          </w:p>
        </w:tc>
        <w:tc>
          <w:tcPr>
            <w:tcW w:w="3544" w:type="dxa"/>
          </w:tcPr>
          <w:p w14:paraId="3D307B68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potr.u ugost.od pravnih lica</w:t>
            </w:r>
          </w:p>
        </w:tc>
        <w:tc>
          <w:tcPr>
            <w:tcW w:w="1418" w:type="dxa"/>
          </w:tcPr>
          <w:p w14:paraId="07FB28A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559" w:type="dxa"/>
          </w:tcPr>
          <w:p w14:paraId="4953BA1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</w:tcPr>
          <w:p w14:paraId="2C17681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220CB805" w14:textId="77777777" w:rsidTr="00E007EE">
        <w:trPr>
          <w:trHeight w:val="144"/>
        </w:trPr>
        <w:tc>
          <w:tcPr>
            <w:tcW w:w="1242" w:type="dxa"/>
            <w:shd w:val="clear" w:color="auto" w:fill="CCCCCC"/>
          </w:tcPr>
          <w:p w14:paraId="313B02F4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716000</w:t>
            </w:r>
          </w:p>
        </w:tc>
        <w:tc>
          <w:tcPr>
            <w:tcW w:w="3544" w:type="dxa"/>
            <w:shd w:val="clear" w:color="auto" w:fill="CCCCCC"/>
          </w:tcPr>
          <w:p w14:paraId="3FED17AB" w14:textId="77777777" w:rsidR="00963FF0" w:rsidRPr="0048787E" w:rsidRDefault="00963FF0" w:rsidP="00E007EE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Porez na međ.trg.i transakcije</w:t>
            </w:r>
          </w:p>
        </w:tc>
        <w:tc>
          <w:tcPr>
            <w:tcW w:w="1418" w:type="dxa"/>
            <w:shd w:val="clear" w:color="auto" w:fill="CCCCCC"/>
          </w:tcPr>
          <w:p w14:paraId="05B1CA79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72.700,00</w:t>
            </w:r>
          </w:p>
        </w:tc>
        <w:tc>
          <w:tcPr>
            <w:tcW w:w="1559" w:type="dxa"/>
            <w:shd w:val="clear" w:color="auto" w:fill="CCCCCC"/>
          </w:tcPr>
          <w:p w14:paraId="10B14526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22.693,83</w:t>
            </w:r>
          </w:p>
        </w:tc>
        <w:tc>
          <w:tcPr>
            <w:tcW w:w="1542" w:type="dxa"/>
            <w:shd w:val="clear" w:color="auto" w:fill="CCCCCC"/>
          </w:tcPr>
          <w:p w14:paraId="7BB67753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31,20</w:t>
            </w:r>
          </w:p>
        </w:tc>
      </w:tr>
      <w:tr w:rsidR="00963FF0" w:rsidRPr="0048787E" w14:paraId="15438E3D" w14:textId="77777777" w:rsidTr="00E007EE">
        <w:trPr>
          <w:trHeight w:val="144"/>
        </w:trPr>
        <w:tc>
          <w:tcPr>
            <w:tcW w:w="1242" w:type="dxa"/>
          </w:tcPr>
          <w:p w14:paraId="5CFC5DD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716111</w:t>
            </w:r>
          </w:p>
        </w:tc>
        <w:tc>
          <w:tcPr>
            <w:tcW w:w="3544" w:type="dxa"/>
          </w:tcPr>
          <w:p w14:paraId="58AA2DD8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Prih. od poreza na doh.fiz.lica od nesamostalne djelatnosti</w:t>
            </w:r>
          </w:p>
        </w:tc>
        <w:tc>
          <w:tcPr>
            <w:tcW w:w="1418" w:type="dxa"/>
          </w:tcPr>
          <w:p w14:paraId="13AD9EA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559" w:type="dxa"/>
          </w:tcPr>
          <w:p w14:paraId="06ABFE5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17.359,49</w:t>
            </w:r>
          </w:p>
        </w:tc>
        <w:tc>
          <w:tcPr>
            <w:tcW w:w="1542" w:type="dxa"/>
          </w:tcPr>
          <w:p w14:paraId="0F499771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43,40</w:t>
            </w:r>
          </w:p>
        </w:tc>
      </w:tr>
      <w:tr w:rsidR="00963FF0" w:rsidRPr="0048787E" w14:paraId="179E5CE0" w14:textId="77777777" w:rsidTr="00E007EE">
        <w:trPr>
          <w:trHeight w:val="144"/>
        </w:trPr>
        <w:tc>
          <w:tcPr>
            <w:tcW w:w="1242" w:type="dxa"/>
          </w:tcPr>
          <w:p w14:paraId="5BB478E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716112</w:t>
            </w:r>
          </w:p>
        </w:tc>
        <w:tc>
          <w:tcPr>
            <w:tcW w:w="3544" w:type="dxa"/>
          </w:tcPr>
          <w:p w14:paraId="358E047D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Prih. </w:t>
            </w:r>
            <w:proofErr w:type="gramStart"/>
            <w:r w:rsidRPr="0048787E">
              <w:rPr>
                <w:sz w:val="20"/>
                <w:szCs w:val="20"/>
              </w:rPr>
              <w:t>od</w:t>
            </w:r>
            <w:proofErr w:type="gramEnd"/>
            <w:r w:rsidRPr="0048787E">
              <w:rPr>
                <w:sz w:val="20"/>
                <w:szCs w:val="20"/>
              </w:rPr>
              <w:t xml:space="preserve"> poreza na doh.fiz. lica od samostalne djelatnosti</w:t>
            </w:r>
          </w:p>
        </w:tc>
        <w:tc>
          <w:tcPr>
            <w:tcW w:w="1418" w:type="dxa"/>
          </w:tcPr>
          <w:p w14:paraId="244F047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559" w:type="dxa"/>
          </w:tcPr>
          <w:p w14:paraId="066AB63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111,17</w:t>
            </w:r>
          </w:p>
        </w:tc>
        <w:tc>
          <w:tcPr>
            <w:tcW w:w="1542" w:type="dxa"/>
          </w:tcPr>
          <w:p w14:paraId="46DC971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</w:tr>
      <w:tr w:rsidR="00963FF0" w:rsidRPr="0048787E" w14:paraId="634A0442" w14:textId="77777777" w:rsidTr="00E007EE">
        <w:trPr>
          <w:trHeight w:val="144"/>
        </w:trPr>
        <w:tc>
          <w:tcPr>
            <w:tcW w:w="1242" w:type="dxa"/>
          </w:tcPr>
          <w:p w14:paraId="315DC45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716113</w:t>
            </w:r>
          </w:p>
        </w:tc>
        <w:tc>
          <w:tcPr>
            <w:tcW w:w="3544" w:type="dxa"/>
          </w:tcPr>
          <w:p w14:paraId="7541CB3D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Prih. </w:t>
            </w:r>
            <w:proofErr w:type="gramStart"/>
            <w:r w:rsidRPr="0048787E">
              <w:rPr>
                <w:sz w:val="20"/>
                <w:szCs w:val="20"/>
              </w:rPr>
              <w:t>od</w:t>
            </w:r>
            <w:proofErr w:type="gramEnd"/>
            <w:r w:rsidRPr="0048787E">
              <w:rPr>
                <w:sz w:val="20"/>
                <w:szCs w:val="20"/>
              </w:rPr>
              <w:t xml:space="preserve"> poreza na doh. Fiz.lica od imovine i imov.prava</w:t>
            </w:r>
          </w:p>
        </w:tc>
        <w:tc>
          <w:tcPr>
            <w:tcW w:w="1418" w:type="dxa"/>
          </w:tcPr>
          <w:p w14:paraId="781EE59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</w:tcPr>
          <w:p w14:paraId="545B74A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1542" w:type="dxa"/>
          </w:tcPr>
          <w:p w14:paraId="5397028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963FF0" w:rsidRPr="0048787E" w14:paraId="316963D5" w14:textId="77777777" w:rsidTr="00E007EE">
        <w:trPr>
          <w:trHeight w:val="144"/>
        </w:trPr>
        <w:tc>
          <w:tcPr>
            <w:tcW w:w="1242" w:type="dxa"/>
          </w:tcPr>
          <w:p w14:paraId="29924FC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716115</w:t>
            </w:r>
          </w:p>
        </w:tc>
        <w:tc>
          <w:tcPr>
            <w:tcW w:w="3544" w:type="dxa"/>
          </w:tcPr>
          <w:p w14:paraId="6D0BBCDD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Prih.od poreza na doh. fiz.lica na dobitke od nagradnih igara</w:t>
            </w:r>
          </w:p>
        </w:tc>
        <w:tc>
          <w:tcPr>
            <w:tcW w:w="1418" w:type="dxa"/>
          </w:tcPr>
          <w:p w14:paraId="76596B3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559" w:type="dxa"/>
          </w:tcPr>
          <w:p w14:paraId="5F73CDD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2.339,65</w:t>
            </w:r>
          </w:p>
        </w:tc>
        <w:tc>
          <w:tcPr>
            <w:tcW w:w="1542" w:type="dxa"/>
          </w:tcPr>
          <w:p w14:paraId="78AD74DE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11,70</w:t>
            </w:r>
          </w:p>
        </w:tc>
      </w:tr>
      <w:tr w:rsidR="00963FF0" w:rsidRPr="0048787E" w14:paraId="1F231B30" w14:textId="77777777" w:rsidTr="00E007EE">
        <w:trPr>
          <w:trHeight w:val="144"/>
        </w:trPr>
        <w:tc>
          <w:tcPr>
            <w:tcW w:w="1242" w:type="dxa"/>
          </w:tcPr>
          <w:p w14:paraId="3327AD8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716116</w:t>
            </w:r>
          </w:p>
        </w:tc>
        <w:tc>
          <w:tcPr>
            <w:tcW w:w="3544" w:type="dxa"/>
          </w:tcPr>
          <w:p w14:paraId="14391B5E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Prih.od poreza na doh. </w:t>
            </w:r>
            <w:proofErr w:type="gramStart"/>
            <w:r w:rsidRPr="0048787E">
              <w:rPr>
                <w:sz w:val="20"/>
                <w:szCs w:val="20"/>
              </w:rPr>
              <w:t>od</w:t>
            </w:r>
            <w:proofErr w:type="gramEnd"/>
            <w:r w:rsidRPr="0048787E">
              <w:rPr>
                <w:sz w:val="20"/>
                <w:szCs w:val="20"/>
              </w:rPr>
              <w:t xml:space="preserve"> dr.samost.dj.iz čl. 12. Zakona o porezu</w:t>
            </w:r>
          </w:p>
        </w:tc>
        <w:tc>
          <w:tcPr>
            <w:tcW w:w="1418" w:type="dxa"/>
          </w:tcPr>
          <w:p w14:paraId="6DDB9A4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559" w:type="dxa"/>
          </w:tcPr>
          <w:p w14:paraId="1CBA40F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2.301,76</w:t>
            </w:r>
          </w:p>
        </w:tc>
        <w:tc>
          <w:tcPr>
            <w:tcW w:w="1542" w:type="dxa"/>
          </w:tcPr>
          <w:p w14:paraId="305A9C1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28,80</w:t>
            </w:r>
          </w:p>
        </w:tc>
      </w:tr>
      <w:tr w:rsidR="00963FF0" w:rsidRPr="0048787E" w14:paraId="5F00D726" w14:textId="77777777" w:rsidTr="00E007EE">
        <w:trPr>
          <w:trHeight w:val="144"/>
        </w:trPr>
        <w:tc>
          <w:tcPr>
            <w:tcW w:w="1242" w:type="dxa"/>
          </w:tcPr>
          <w:p w14:paraId="20D6CB71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716117</w:t>
            </w:r>
          </w:p>
        </w:tc>
        <w:tc>
          <w:tcPr>
            <w:tcW w:w="3544" w:type="dxa"/>
          </w:tcPr>
          <w:p w14:paraId="6B478112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Prih.od poreza na doh.po konačnom obračunu</w:t>
            </w:r>
          </w:p>
        </w:tc>
        <w:tc>
          <w:tcPr>
            <w:tcW w:w="1418" w:type="dxa"/>
          </w:tcPr>
          <w:p w14:paraId="312F734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1.300,00</w:t>
            </w:r>
          </w:p>
        </w:tc>
        <w:tc>
          <w:tcPr>
            <w:tcW w:w="1559" w:type="dxa"/>
          </w:tcPr>
          <w:p w14:paraId="0465EEE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574,52</w:t>
            </w:r>
          </w:p>
        </w:tc>
        <w:tc>
          <w:tcPr>
            <w:tcW w:w="1542" w:type="dxa"/>
          </w:tcPr>
          <w:p w14:paraId="558B607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44,20</w:t>
            </w:r>
          </w:p>
        </w:tc>
      </w:tr>
      <w:tr w:rsidR="00963FF0" w:rsidRPr="0048787E" w14:paraId="1773B598" w14:textId="77777777" w:rsidTr="00E007EE">
        <w:trPr>
          <w:trHeight w:val="144"/>
        </w:trPr>
        <w:tc>
          <w:tcPr>
            <w:tcW w:w="1242" w:type="dxa"/>
          </w:tcPr>
          <w:p w14:paraId="3E4ABAC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716123</w:t>
            </w:r>
          </w:p>
        </w:tc>
        <w:tc>
          <w:tcPr>
            <w:tcW w:w="3544" w:type="dxa"/>
          </w:tcPr>
          <w:p w14:paraId="53ED16D3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Vanredni prihodi</w:t>
            </w:r>
          </w:p>
        </w:tc>
        <w:tc>
          <w:tcPr>
            <w:tcW w:w="1418" w:type="dxa"/>
          </w:tcPr>
          <w:p w14:paraId="49917A0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559" w:type="dxa"/>
          </w:tcPr>
          <w:p w14:paraId="6D02AB5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</w:tcPr>
          <w:p w14:paraId="1A750CAB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11C48AB2" w14:textId="77777777" w:rsidTr="00E007EE">
        <w:trPr>
          <w:trHeight w:val="144"/>
        </w:trPr>
        <w:tc>
          <w:tcPr>
            <w:tcW w:w="1242" w:type="dxa"/>
            <w:tcBorders>
              <w:bottom w:val="single" w:sz="4" w:space="0" w:color="auto"/>
            </w:tcBorders>
          </w:tcPr>
          <w:p w14:paraId="4D0A47E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716171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E757842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Prih.od poreza na dohodak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9341D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50872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5B5CCA2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45A9911A" w14:textId="77777777" w:rsidTr="00E007EE">
        <w:trPr>
          <w:trHeight w:val="144"/>
        </w:trPr>
        <w:tc>
          <w:tcPr>
            <w:tcW w:w="1242" w:type="dxa"/>
            <w:shd w:val="clear" w:color="auto" w:fill="CCCCCC"/>
          </w:tcPr>
          <w:p w14:paraId="3C09958C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717000</w:t>
            </w:r>
          </w:p>
        </w:tc>
        <w:tc>
          <w:tcPr>
            <w:tcW w:w="3544" w:type="dxa"/>
            <w:shd w:val="clear" w:color="auto" w:fill="CCCCCC"/>
          </w:tcPr>
          <w:p w14:paraId="56BAEF41" w14:textId="77777777" w:rsidR="00963FF0" w:rsidRPr="0048787E" w:rsidRDefault="00963FF0" w:rsidP="00E007EE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 xml:space="preserve">Prihodi od indirektnih poreza koji </w:t>
            </w:r>
            <w:r w:rsidRPr="0048787E">
              <w:rPr>
                <w:b/>
                <w:sz w:val="20"/>
                <w:szCs w:val="20"/>
              </w:rPr>
              <w:lastRenderedPageBreak/>
              <w:t>pripadaju kantonima</w:t>
            </w:r>
          </w:p>
        </w:tc>
        <w:tc>
          <w:tcPr>
            <w:tcW w:w="1418" w:type="dxa"/>
            <w:shd w:val="clear" w:color="auto" w:fill="CCCCCC"/>
          </w:tcPr>
          <w:p w14:paraId="5C7970D2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567.000,00</w:t>
            </w:r>
          </w:p>
        </w:tc>
        <w:tc>
          <w:tcPr>
            <w:tcW w:w="1559" w:type="dxa"/>
            <w:shd w:val="clear" w:color="auto" w:fill="CCCCCC"/>
          </w:tcPr>
          <w:p w14:paraId="39EA0AD2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274.690,20</w:t>
            </w:r>
          </w:p>
        </w:tc>
        <w:tc>
          <w:tcPr>
            <w:tcW w:w="1542" w:type="dxa"/>
            <w:shd w:val="clear" w:color="auto" w:fill="CCCCCC"/>
          </w:tcPr>
          <w:p w14:paraId="62ADEEA8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48,40</w:t>
            </w:r>
          </w:p>
        </w:tc>
      </w:tr>
      <w:tr w:rsidR="00963FF0" w:rsidRPr="0048787E" w14:paraId="6F22C760" w14:textId="77777777" w:rsidTr="00E007EE">
        <w:trPr>
          <w:trHeight w:val="144"/>
        </w:trPr>
        <w:tc>
          <w:tcPr>
            <w:tcW w:w="1242" w:type="dxa"/>
          </w:tcPr>
          <w:p w14:paraId="153065C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lastRenderedPageBreak/>
              <w:t>717131</w:t>
            </w:r>
          </w:p>
        </w:tc>
        <w:tc>
          <w:tcPr>
            <w:tcW w:w="3544" w:type="dxa"/>
          </w:tcPr>
          <w:p w14:paraId="7CBCE970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Prih.od indir.poreza koji pripadaju direkcijama za puteve</w:t>
            </w:r>
          </w:p>
        </w:tc>
        <w:tc>
          <w:tcPr>
            <w:tcW w:w="1418" w:type="dxa"/>
          </w:tcPr>
          <w:p w14:paraId="76547AB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  <w:tc>
          <w:tcPr>
            <w:tcW w:w="1559" w:type="dxa"/>
          </w:tcPr>
          <w:p w14:paraId="21F41F8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6.903,13</w:t>
            </w:r>
          </w:p>
        </w:tc>
        <w:tc>
          <w:tcPr>
            <w:tcW w:w="1542" w:type="dxa"/>
          </w:tcPr>
          <w:p w14:paraId="2D6AA40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40,60</w:t>
            </w:r>
          </w:p>
        </w:tc>
      </w:tr>
      <w:tr w:rsidR="00963FF0" w:rsidRPr="0048787E" w14:paraId="749F422F" w14:textId="77777777" w:rsidTr="00E007EE">
        <w:trPr>
          <w:trHeight w:val="144"/>
        </w:trPr>
        <w:tc>
          <w:tcPr>
            <w:tcW w:w="1242" w:type="dxa"/>
            <w:tcBorders>
              <w:bottom w:val="single" w:sz="4" w:space="0" w:color="auto"/>
            </w:tcBorders>
          </w:tcPr>
          <w:p w14:paraId="2447A83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717141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C0DD119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Prihodi od </w:t>
            </w:r>
            <w:r>
              <w:rPr>
                <w:sz w:val="20"/>
                <w:szCs w:val="20"/>
              </w:rPr>
              <w:t xml:space="preserve">indirektnih poreza </w:t>
            </w:r>
            <w:r w:rsidRPr="0048787E">
              <w:rPr>
                <w:sz w:val="20"/>
                <w:szCs w:val="20"/>
              </w:rPr>
              <w:t xml:space="preserve"> koji pripadaju općini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1B9AF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153C1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267.787,07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40AE2A7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48,70</w:t>
            </w:r>
          </w:p>
        </w:tc>
      </w:tr>
      <w:tr w:rsidR="00963FF0" w:rsidRPr="0048787E" w14:paraId="727A4A7F" w14:textId="77777777" w:rsidTr="00E007EE">
        <w:trPr>
          <w:trHeight w:val="144"/>
        </w:trPr>
        <w:tc>
          <w:tcPr>
            <w:tcW w:w="1242" w:type="dxa"/>
            <w:shd w:val="clear" w:color="auto" w:fill="CCCCCC"/>
          </w:tcPr>
          <w:p w14:paraId="1CBAFF0F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719000</w:t>
            </w:r>
          </w:p>
        </w:tc>
        <w:tc>
          <w:tcPr>
            <w:tcW w:w="3544" w:type="dxa"/>
            <w:shd w:val="clear" w:color="auto" w:fill="CCCCCC"/>
          </w:tcPr>
          <w:p w14:paraId="4CD7B133" w14:textId="77777777" w:rsidR="00963FF0" w:rsidRPr="0048787E" w:rsidRDefault="00963FF0" w:rsidP="00E007EE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Ostali porezi</w:t>
            </w:r>
          </w:p>
        </w:tc>
        <w:tc>
          <w:tcPr>
            <w:tcW w:w="1418" w:type="dxa"/>
            <w:shd w:val="clear" w:color="auto" w:fill="CCCCCC"/>
          </w:tcPr>
          <w:p w14:paraId="09B5C7B3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6.700,00</w:t>
            </w:r>
          </w:p>
        </w:tc>
        <w:tc>
          <w:tcPr>
            <w:tcW w:w="1559" w:type="dxa"/>
            <w:shd w:val="clear" w:color="auto" w:fill="CCCCCC"/>
          </w:tcPr>
          <w:p w14:paraId="1DBACD29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3.789,07</w:t>
            </w:r>
          </w:p>
        </w:tc>
        <w:tc>
          <w:tcPr>
            <w:tcW w:w="1542" w:type="dxa"/>
            <w:shd w:val="clear" w:color="auto" w:fill="CCCCCC"/>
          </w:tcPr>
          <w:p w14:paraId="225D5B0A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36,30</w:t>
            </w:r>
          </w:p>
        </w:tc>
      </w:tr>
      <w:tr w:rsidR="00963FF0" w:rsidRPr="0048787E" w14:paraId="3E5BFD04" w14:textId="77777777" w:rsidTr="00E007EE">
        <w:trPr>
          <w:trHeight w:val="144"/>
        </w:trPr>
        <w:tc>
          <w:tcPr>
            <w:tcW w:w="1242" w:type="dxa"/>
          </w:tcPr>
          <w:p w14:paraId="5888EF5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719111</w:t>
            </w:r>
          </w:p>
        </w:tc>
        <w:tc>
          <w:tcPr>
            <w:tcW w:w="3544" w:type="dxa"/>
          </w:tcPr>
          <w:p w14:paraId="185374C4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porezi</w:t>
            </w:r>
          </w:p>
        </w:tc>
        <w:tc>
          <w:tcPr>
            <w:tcW w:w="1418" w:type="dxa"/>
          </w:tcPr>
          <w:p w14:paraId="54B33C9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</w:tcPr>
          <w:p w14:paraId="7B2898A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</w:tcPr>
          <w:p w14:paraId="5F759ED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1CE57159" w14:textId="77777777" w:rsidTr="00E007EE">
        <w:trPr>
          <w:trHeight w:val="144"/>
        </w:trPr>
        <w:tc>
          <w:tcPr>
            <w:tcW w:w="1242" w:type="dxa"/>
          </w:tcPr>
          <w:p w14:paraId="6A066AE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719114</w:t>
            </w:r>
          </w:p>
        </w:tc>
        <w:tc>
          <w:tcPr>
            <w:tcW w:w="3544" w:type="dxa"/>
          </w:tcPr>
          <w:p w14:paraId="134001B4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Poseban porez na plaću za zaštitu od prir. i drugih nesreća</w:t>
            </w:r>
          </w:p>
        </w:tc>
        <w:tc>
          <w:tcPr>
            <w:tcW w:w="1418" w:type="dxa"/>
          </w:tcPr>
          <w:p w14:paraId="198E0B71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559" w:type="dxa"/>
          </w:tcPr>
          <w:p w14:paraId="7959B89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</w:tcPr>
          <w:p w14:paraId="020BE1E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197282A7" w14:textId="77777777" w:rsidTr="00E007EE">
        <w:trPr>
          <w:trHeight w:val="144"/>
        </w:trPr>
        <w:tc>
          <w:tcPr>
            <w:tcW w:w="1242" w:type="dxa"/>
          </w:tcPr>
          <w:p w14:paraId="293A196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719115</w:t>
            </w:r>
          </w:p>
        </w:tc>
        <w:tc>
          <w:tcPr>
            <w:tcW w:w="3544" w:type="dxa"/>
          </w:tcPr>
          <w:p w14:paraId="34EE8759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Poseban por. Na pl.za zašt.od prir. I dr.nesreća  po ugovoru o djelu</w:t>
            </w:r>
          </w:p>
        </w:tc>
        <w:tc>
          <w:tcPr>
            <w:tcW w:w="1418" w:type="dxa"/>
          </w:tcPr>
          <w:p w14:paraId="3DCB3AD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</w:tcPr>
          <w:p w14:paraId="389E592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</w:tcPr>
          <w:p w14:paraId="2DCFD6D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2DF12743" w14:textId="77777777" w:rsidTr="00E007EE">
        <w:trPr>
          <w:trHeight w:val="144"/>
        </w:trPr>
        <w:tc>
          <w:tcPr>
            <w:tcW w:w="1242" w:type="dxa"/>
          </w:tcPr>
          <w:p w14:paraId="590AF42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719116</w:t>
            </w:r>
          </w:p>
        </w:tc>
        <w:tc>
          <w:tcPr>
            <w:tcW w:w="3544" w:type="dxa"/>
          </w:tcPr>
          <w:p w14:paraId="1445011E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prijenos sredstava</w:t>
            </w:r>
          </w:p>
        </w:tc>
        <w:tc>
          <w:tcPr>
            <w:tcW w:w="1418" w:type="dxa"/>
          </w:tcPr>
          <w:p w14:paraId="36488EE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559" w:type="dxa"/>
          </w:tcPr>
          <w:p w14:paraId="189FE85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2.431,54</w:t>
            </w:r>
          </w:p>
        </w:tc>
        <w:tc>
          <w:tcPr>
            <w:tcW w:w="1542" w:type="dxa"/>
          </w:tcPr>
          <w:p w14:paraId="49A083E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120,50</w:t>
            </w:r>
          </w:p>
        </w:tc>
      </w:tr>
      <w:tr w:rsidR="00963FF0" w:rsidRPr="0048787E" w14:paraId="7EA68BC5" w14:textId="77777777" w:rsidTr="00E007EE">
        <w:trPr>
          <w:trHeight w:val="144"/>
        </w:trPr>
        <w:tc>
          <w:tcPr>
            <w:tcW w:w="1242" w:type="dxa"/>
          </w:tcPr>
          <w:p w14:paraId="177BEFD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719117</w:t>
            </w:r>
          </w:p>
        </w:tc>
        <w:tc>
          <w:tcPr>
            <w:tcW w:w="3544" w:type="dxa"/>
          </w:tcPr>
          <w:p w14:paraId="08AD9F72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ugostiteljstvo od fiz. osoba</w:t>
            </w:r>
          </w:p>
        </w:tc>
        <w:tc>
          <w:tcPr>
            <w:tcW w:w="1418" w:type="dxa"/>
          </w:tcPr>
          <w:p w14:paraId="07CA87B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559" w:type="dxa"/>
          </w:tcPr>
          <w:p w14:paraId="7FC482B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1.357,53</w:t>
            </w:r>
          </w:p>
        </w:tc>
        <w:tc>
          <w:tcPr>
            <w:tcW w:w="1542" w:type="dxa"/>
          </w:tcPr>
          <w:p w14:paraId="30D88D0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33,90</w:t>
            </w:r>
          </w:p>
        </w:tc>
      </w:tr>
      <w:tr w:rsidR="00963FF0" w:rsidRPr="0048787E" w14:paraId="13E2E869" w14:textId="77777777" w:rsidTr="00E007EE">
        <w:trPr>
          <w:trHeight w:val="14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B3B3B3"/>
          </w:tcPr>
          <w:p w14:paraId="564D030B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720000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3B3B3"/>
          </w:tcPr>
          <w:p w14:paraId="637AAE36" w14:textId="77777777" w:rsidR="00963FF0" w:rsidRPr="0048787E" w:rsidRDefault="00963FF0" w:rsidP="00E007EE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B) NEPOREZNI PRIHODI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3B3B3"/>
          </w:tcPr>
          <w:p w14:paraId="747A3910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961.400,00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3B3B3"/>
          </w:tcPr>
          <w:p w14:paraId="0FEC06CA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338.313,09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B3B3B3"/>
          </w:tcPr>
          <w:p w14:paraId="6CCD1D1E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35,20</w:t>
            </w:r>
          </w:p>
        </w:tc>
      </w:tr>
      <w:tr w:rsidR="00963FF0" w:rsidRPr="0048787E" w14:paraId="603D6DE2" w14:textId="77777777" w:rsidTr="00E007EE">
        <w:trPr>
          <w:trHeight w:val="537"/>
        </w:trPr>
        <w:tc>
          <w:tcPr>
            <w:tcW w:w="1242" w:type="dxa"/>
            <w:shd w:val="clear" w:color="auto" w:fill="B3B3B3"/>
          </w:tcPr>
          <w:p w14:paraId="02FAB5D3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721000</w:t>
            </w:r>
          </w:p>
        </w:tc>
        <w:tc>
          <w:tcPr>
            <w:tcW w:w="3544" w:type="dxa"/>
            <w:shd w:val="clear" w:color="auto" w:fill="B3B3B3"/>
          </w:tcPr>
          <w:p w14:paraId="671E2389" w14:textId="77777777" w:rsidR="00963FF0" w:rsidRPr="0048787E" w:rsidRDefault="00963FF0" w:rsidP="00E007EE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 xml:space="preserve">Prih. </w:t>
            </w:r>
            <w:proofErr w:type="gramStart"/>
            <w:r w:rsidRPr="0048787E">
              <w:rPr>
                <w:b/>
                <w:sz w:val="20"/>
                <w:szCs w:val="20"/>
              </w:rPr>
              <w:t>od</w:t>
            </w:r>
            <w:proofErr w:type="gramEnd"/>
            <w:r w:rsidRPr="0048787E">
              <w:rPr>
                <w:b/>
                <w:sz w:val="20"/>
                <w:szCs w:val="20"/>
              </w:rPr>
              <w:t xml:space="preserve"> poduz. Aktivnosti i imovine</w:t>
            </w:r>
          </w:p>
        </w:tc>
        <w:tc>
          <w:tcPr>
            <w:tcW w:w="1418" w:type="dxa"/>
            <w:shd w:val="clear" w:color="auto" w:fill="B3B3B3"/>
          </w:tcPr>
          <w:p w14:paraId="0A462E58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295.400,00</w:t>
            </w:r>
          </w:p>
        </w:tc>
        <w:tc>
          <w:tcPr>
            <w:tcW w:w="1559" w:type="dxa"/>
            <w:shd w:val="clear" w:color="auto" w:fill="B3B3B3"/>
          </w:tcPr>
          <w:p w14:paraId="416C9BD8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84.343,49</w:t>
            </w:r>
          </w:p>
        </w:tc>
        <w:tc>
          <w:tcPr>
            <w:tcW w:w="1542" w:type="dxa"/>
            <w:shd w:val="clear" w:color="auto" w:fill="B3B3B3"/>
          </w:tcPr>
          <w:p w14:paraId="7EA377F2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28,60</w:t>
            </w:r>
          </w:p>
        </w:tc>
      </w:tr>
      <w:tr w:rsidR="00963FF0" w:rsidRPr="0048787E" w14:paraId="2F74718F" w14:textId="77777777" w:rsidTr="00E007EE">
        <w:trPr>
          <w:trHeight w:val="144"/>
        </w:trPr>
        <w:tc>
          <w:tcPr>
            <w:tcW w:w="1242" w:type="dxa"/>
          </w:tcPr>
          <w:p w14:paraId="2FAD516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721112</w:t>
            </w:r>
          </w:p>
        </w:tc>
        <w:tc>
          <w:tcPr>
            <w:tcW w:w="3544" w:type="dxa"/>
          </w:tcPr>
          <w:p w14:paraId="27183E73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Prih. od davanja prava </w:t>
            </w:r>
            <w:r>
              <w:rPr>
                <w:sz w:val="20"/>
                <w:szCs w:val="20"/>
              </w:rPr>
              <w:t xml:space="preserve"> -koncesije</w:t>
            </w:r>
            <w:r w:rsidRPr="0048787E">
              <w:rPr>
                <w:sz w:val="20"/>
                <w:szCs w:val="20"/>
              </w:rPr>
              <w:t xml:space="preserve"> eksploat.prir.resursa, patenata</w:t>
            </w:r>
          </w:p>
        </w:tc>
        <w:tc>
          <w:tcPr>
            <w:tcW w:w="1418" w:type="dxa"/>
          </w:tcPr>
          <w:p w14:paraId="6820827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559" w:type="dxa"/>
          </w:tcPr>
          <w:p w14:paraId="4238F98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13.540,33</w:t>
            </w:r>
          </w:p>
        </w:tc>
        <w:tc>
          <w:tcPr>
            <w:tcW w:w="1542" w:type="dxa"/>
          </w:tcPr>
          <w:p w14:paraId="1EC966A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67,70</w:t>
            </w:r>
          </w:p>
        </w:tc>
      </w:tr>
      <w:tr w:rsidR="00963FF0" w:rsidRPr="0048787E" w14:paraId="663DC116" w14:textId="77777777" w:rsidTr="00E007EE">
        <w:trPr>
          <w:trHeight w:val="144"/>
        </w:trPr>
        <w:tc>
          <w:tcPr>
            <w:tcW w:w="1242" w:type="dxa"/>
          </w:tcPr>
          <w:p w14:paraId="213540B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721121</w:t>
            </w:r>
          </w:p>
        </w:tc>
        <w:tc>
          <w:tcPr>
            <w:tcW w:w="3544" w:type="dxa"/>
          </w:tcPr>
          <w:p w14:paraId="13003DB8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od zakupa zemljišta</w:t>
            </w:r>
          </w:p>
        </w:tc>
        <w:tc>
          <w:tcPr>
            <w:tcW w:w="1418" w:type="dxa"/>
          </w:tcPr>
          <w:p w14:paraId="0B4C66C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260.000,00</w:t>
            </w:r>
          </w:p>
        </w:tc>
        <w:tc>
          <w:tcPr>
            <w:tcW w:w="1559" w:type="dxa"/>
          </w:tcPr>
          <w:p w14:paraId="0D0FBD3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65.373,00</w:t>
            </w:r>
          </w:p>
        </w:tc>
        <w:tc>
          <w:tcPr>
            <w:tcW w:w="1542" w:type="dxa"/>
          </w:tcPr>
          <w:p w14:paraId="2FDA56B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963FF0" w:rsidRPr="0048787E" w14:paraId="24AE5185" w14:textId="77777777" w:rsidTr="00E007EE">
        <w:trPr>
          <w:trHeight w:val="144"/>
        </w:trPr>
        <w:tc>
          <w:tcPr>
            <w:tcW w:w="1242" w:type="dxa"/>
          </w:tcPr>
          <w:p w14:paraId="6A25469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721122</w:t>
            </w:r>
          </w:p>
        </w:tc>
        <w:tc>
          <w:tcPr>
            <w:tcW w:w="3544" w:type="dxa"/>
          </w:tcPr>
          <w:p w14:paraId="33117096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Prihodi od iznajmljivanja posl.prostora</w:t>
            </w:r>
          </w:p>
        </w:tc>
        <w:tc>
          <w:tcPr>
            <w:tcW w:w="1418" w:type="dxa"/>
          </w:tcPr>
          <w:p w14:paraId="3F18F5A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559" w:type="dxa"/>
          </w:tcPr>
          <w:p w14:paraId="3B949BE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1.442,16</w:t>
            </w:r>
          </w:p>
        </w:tc>
        <w:tc>
          <w:tcPr>
            <w:tcW w:w="1542" w:type="dxa"/>
          </w:tcPr>
          <w:p w14:paraId="4F2DA20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</w:tr>
      <w:tr w:rsidR="00963FF0" w:rsidRPr="0048787E" w14:paraId="40065D00" w14:textId="77777777" w:rsidTr="00E007EE">
        <w:trPr>
          <w:trHeight w:val="144"/>
        </w:trPr>
        <w:tc>
          <w:tcPr>
            <w:tcW w:w="1242" w:type="dxa"/>
          </w:tcPr>
          <w:p w14:paraId="4E7A26C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721125</w:t>
            </w:r>
          </w:p>
        </w:tc>
        <w:tc>
          <w:tcPr>
            <w:tcW w:w="3544" w:type="dxa"/>
          </w:tcPr>
          <w:p w14:paraId="3F2E2A09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 od zemljišne rente</w:t>
            </w:r>
          </w:p>
        </w:tc>
        <w:tc>
          <w:tcPr>
            <w:tcW w:w="1418" w:type="dxa"/>
          </w:tcPr>
          <w:p w14:paraId="690F664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559" w:type="dxa"/>
          </w:tcPr>
          <w:p w14:paraId="0ED35E7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</w:tcPr>
          <w:p w14:paraId="5DDB4581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056CBCF6" w14:textId="77777777" w:rsidTr="00E007EE">
        <w:trPr>
          <w:trHeight w:val="144"/>
        </w:trPr>
        <w:tc>
          <w:tcPr>
            <w:tcW w:w="1242" w:type="dxa"/>
          </w:tcPr>
          <w:p w14:paraId="4F2A9B7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721211</w:t>
            </w:r>
          </w:p>
        </w:tc>
        <w:tc>
          <w:tcPr>
            <w:tcW w:w="3544" w:type="dxa"/>
          </w:tcPr>
          <w:p w14:paraId="309C3074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Prihodi od kamata za depozite u banci</w:t>
            </w:r>
          </w:p>
        </w:tc>
        <w:tc>
          <w:tcPr>
            <w:tcW w:w="1418" w:type="dxa"/>
          </w:tcPr>
          <w:p w14:paraId="72FB996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</w:tcPr>
          <w:p w14:paraId="3938ADEE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</w:tcPr>
          <w:p w14:paraId="4E754F3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5D589A41" w14:textId="77777777" w:rsidTr="00E007EE">
        <w:trPr>
          <w:trHeight w:val="144"/>
        </w:trPr>
        <w:tc>
          <w:tcPr>
            <w:tcW w:w="1242" w:type="dxa"/>
          </w:tcPr>
          <w:p w14:paraId="3799E3E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721227</w:t>
            </w:r>
          </w:p>
        </w:tc>
        <w:tc>
          <w:tcPr>
            <w:tcW w:w="3544" w:type="dxa"/>
          </w:tcPr>
          <w:p w14:paraId="25C84FFC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od zakupa sportsko privrednih lovišta</w:t>
            </w:r>
          </w:p>
        </w:tc>
        <w:tc>
          <w:tcPr>
            <w:tcW w:w="1418" w:type="dxa"/>
          </w:tcPr>
          <w:p w14:paraId="10B14C3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559" w:type="dxa"/>
          </w:tcPr>
          <w:p w14:paraId="7CC4BEE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3.988,00</w:t>
            </w:r>
          </w:p>
        </w:tc>
        <w:tc>
          <w:tcPr>
            <w:tcW w:w="1542" w:type="dxa"/>
          </w:tcPr>
          <w:p w14:paraId="22DB97BB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132,90</w:t>
            </w:r>
          </w:p>
        </w:tc>
      </w:tr>
      <w:tr w:rsidR="00963FF0" w:rsidRPr="0048787E" w14:paraId="08EE628D" w14:textId="77777777" w:rsidTr="00E007EE">
        <w:trPr>
          <w:trHeight w:val="144"/>
        </w:trPr>
        <w:tc>
          <w:tcPr>
            <w:tcW w:w="1242" w:type="dxa"/>
          </w:tcPr>
          <w:p w14:paraId="2B2287B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721229</w:t>
            </w:r>
          </w:p>
        </w:tc>
        <w:tc>
          <w:tcPr>
            <w:tcW w:w="3544" w:type="dxa"/>
          </w:tcPr>
          <w:p w14:paraId="66BDDBC9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od iznajmljivanja ostale mat.imovine</w:t>
            </w:r>
          </w:p>
        </w:tc>
        <w:tc>
          <w:tcPr>
            <w:tcW w:w="1418" w:type="dxa"/>
          </w:tcPr>
          <w:p w14:paraId="1CA5997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14:paraId="17FD5634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</w:tcPr>
          <w:p w14:paraId="6CE0D8E9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5E3B41B9" w14:textId="77777777" w:rsidTr="00E007EE">
        <w:trPr>
          <w:trHeight w:val="144"/>
        </w:trPr>
        <w:tc>
          <w:tcPr>
            <w:tcW w:w="1242" w:type="dxa"/>
          </w:tcPr>
          <w:p w14:paraId="3C47711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721231</w:t>
            </w:r>
          </w:p>
        </w:tc>
        <w:tc>
          <w:tcPr>
            <w:tcW w:w="3544" w:type="dxa"/>
          </w:tcPr>
          <w:p w14:paraId="1BCA9690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Ostali prihodi od imovine-dodjeljeno zemljište</w:t>
            </w:r>
          </w:p>
        </w:tc>
        <w:tc>
          <w:tcPr>
            <w:tcW w:w="1418" w:type="dxa"/>
          </w:tcPr>
          <w:p w14:paraId="45FEDAE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559" w:type="dxa"/>
          </w:tcPr>
          <w:p w14:paraId="5D21439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</w:tcPr>
          <w:p w14:paraId="602A9FA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7242165F" w14:textId="77777777" w:rsidTr="00E007EE">
        <w:trPr>
          <w:trHeight w:val="144"/>
        </w:trPr>
        <w:tc>
          <w:tcPr>
            <w:tcW w:w="1242" w:type="dxa"/>
            <w:tcBorders>
              <w:bottom w:val="single" w:sz="4" w:space="0" w:color="auto"/>
            </w:tcBorders>
          </w:tcPr>
          <w:p w14:paraId="22554CA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721239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D6B1CA1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Ostali prihodi od imovine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36248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24394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79B6BB7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</w:p>
        </w:tc>
      </w:tr>
      <w:tr w:rsidR="00963FF0" w:rsidRPr="0048787E" w14:paraId="423EE7DB" w14:textId="77777777" w:rsidTr="00E007EE">
        <w:trPr>
          <w:trHeight w:val="14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B3B3B3"/>
          </w:tcPr>
          <w:p w14:paraId="6C61346B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722000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3B3B3"/>
          </w:tcPr>
          <w:p w14:paraId="6824DB17" w14:textId="77777777" w:rsidR="00963FF0" w:rsidRPr="0048787E" w:rsidRDefault="00963FF0" w:rsidP="00E007EE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 xml:space="preserve">Nakn. </w:t>
            </w:r>
            <w:proofErr w:type="gramStart"/>
            <w:r w:rsidRPr="0048787E">
              <w:rPr>
                <w:b/>
                <w:sz w:val="20"/>
                <w:szCs w:val="20"/>
              </w:rPr>
              <w:t>i</w:t>
            </w:r>
            <w:proofErr w:type="gramEnd"/>
            <w:r w:rsidRPr="0048787E">
              <w:rPr>
                <w:b/>
                <w:sz w:val="20"/>
                <w:szCs w:val="20"/>
              </w:rPr>
              <w:t xml:space="preserve"> takse od pružanja javnih usl.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3B3B3"/>
          </w:tcPr>
          <w:p w14:paraId="68F5E2AF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665.300,00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3B3B3"/>
          </w:tcPr>
          <w:p w14:paraId="3C0651E7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253.969,60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B3B3B3"/>
          </w:tcPr>
          <w:p w14:paraId="5980EE32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38,20</w:t>
            </w:r>
          </w:p>
        </w:tc>
      </w:tr>
      <w:tr w:rsidR="00963FF0" w:rsidRPr="0048787E" w14:paraId="0D7BE6C0" w14:textId="77777777" w:rsidTr="00E007EE">
        <w:trPr>
          <w:trHeight w:val="144"/>
        </w:trPr>
        <w:tc>
          <w:tcPr>
            <w:tcW w:w="1242" w:type="dxa"/>
            <w:shd w:val="clear" w:color="auto" w:fill="FFFFFF"/>
          </w:tcPr>
          <w:p w14:paraId="0251816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722131</w:t>
            </w:r>
          </w:p>
        </w:tc>
        <w:tc>
          <w:tcPr>
            <w:tcW w:w="3544" w:type="dxa"/>
            <w:shd w:val="clear" w:color="auto" w:fill="FFFFFF"/>
          </w:tcPr>
          <w:p w14:paraId="0BDEBCF1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Opštinske admin. takse</w:t>
            </w:r>
          </w:p>
        </w:tc>
        <w:tc>
          <w:tcPr>
            <w:tcW w:w="1418" w:type="dxa"/>
            <w:shd w:val="clear" w:color="auto" w:fill="FFFFFF"/>
          </w:tcPr>
          <w:p w14:paraId="7B031F9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59" w:type="dxa"/>
            <w:shd w:val="clear" w:color="auto" w:fill="FFFFFF"/>
          </w:tcPr>
          <w:p w14:paraId="41DF39D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11.939,85</w:t>
            </w:r>
          </w:p>
        </w:tc>
        <w:tc>
          <w:tcPr>
            <w:tcW w:w="1542" w:type="dxa"/>
            <w:shd w:val="clear" w:color="auto" w:fill="FFFFFF"/>
          </w:tcPr>
          <w:p w14:paraId="2BB9AF0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23,90</w:t>
            </w:r>
          </w:p>
        </w:tc>
      </w:tr>
      <w:tr w:rsidR="00963FF0" w:rsidRPr="0048787E" w14:paraId="61E3948B" w14:textId="77777777" w:rsidTr="00E007EE">
        <w:trPr>
          <w:trHeight w:val="144"/>
        </w:trPr>
        <w:tc>
          <w:tcPr>
            <w:tcW w:w="1242" w:type="dxa"/>
            <w:shd w:val="clear" w:color="auto" w:fill="FFFFFF"/>
          </w:tcPr>
          <w:p w14:paraId="6550135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722135</w:t>
            </w:r>
          </w:p>
        </w:tc>
        <w:tc>
          <w:tcPr>
            <w:tcW w:w="3544" w:type="dxa"/>
            <w:shd w:val="clear" w:color="auto" w:fill="FFFFFF"/>
          </w:tcPr>
          <w:p w14:paraId="4C03B8CA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Ostali prihodi</w:t>
            </w:r>
          </w:p>
        </w:tc>
        <w:tc>
          <w:tcPr>
            <w:tcW w:w="1418" w:type="dxa"/>
            <w:shd w:val="clear" w:color="auto" w:fill="FFFFFF"/>
          </w:tcPr>
          <w:p w14:paraId="45D50DB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559" w:type="dxa"/>
            <w:shd w:val="clear" w:color="auto" w:fill="FFFFFF"/>
          </w:tcPr>
          <w:p w14:paraId="197B709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1.980,00</w:t>
            </w:r>
          </w:p>
        </w:tc>
        <w:tc>
          <w:tcPr>
            <w:tcW w:w="1542" w:type="dxa"/>
            <w:shd w:val="clear" w:color="auto" w:fill="FFFFFF"/>
          </w:tcPr>
          <w:p w14:paraId="2F9AD4D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39,60</w:t>
            </w:r>
          </w:p>
        </w:tc>
      </w:tr>
      <w:tr w:rsidR="00963FF0" w:rsidRPr="0048787E" w14:paraId="0144228B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72C675EE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722321</w:t>
            </w:r>
          </w:p>
        </w:tc>
        <w:tc>
          <w:tcPr>
            <w:tcW w:w="3544" w:type="dxa"/>
            <w:shd w:val="clear" w:color="auto" w:fill="FFFFFF"/>
          </w:tcPr>
          <w:p w14:paraId="42A718B5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Općinske komunalne takse</w:t>
            </w:r>
          </w:p>
        </w:tc>
        <w:tc>
          <w:tcPr>
            <w:tcW w:w="1418" w:type="dxa"/>
            <w:shd w:val="clear" w:color="auto" w:fill="FFFFFF"/>
          </w:tcPr>
          <w:p w14:paraId="1F6BAB4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120.000,00</w:t>
            </w:r>
          </w:p>
        </w:tc>
        <w:tc>
          <w:tcPr>
            <w:tcW w:w="1559" w:type="dxa"/>
            <w:shd w:val="clear" w:color="auto" w:fill="FFFFFF"/>
          </w:tcPr>
          <w:p w14:paraId="009770C2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90.550,94</w:t>
            </w:r>
          </w:p>
        </w:tc>
        <w:tc>
          <w:tcPr>
            <w:tcW w:w="1542" w:type="dxa"/>
            <w:shd w:val="clear" w:color="auto" w:fill="FFFFFF"/>
          </w:tcPr>
          <w:p w14:paraId="4CCD766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75,50</w:t>
            </w:r>
          </w:p>
        </w:tc>
      </w:tr>
      <w:tr w:rsidR="00963FF0" w:rsidRPr="0048787E" w14:paraId="5DEF47C5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2DEDD44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722322</w:t>
            </w:r>
          </w:p>
        </w:tc>
        <w:tc>
          <w:tcPr>
            <w:tcW w:w="3544" w:type="dxa"/>
            <w:shd w:val="clear" w:color="auto" w:fill="FFFFFF"/>
          </w:tcPr>
          <w:p w14:paraId="17F4D6CD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Općinske kom. takse za isticanje firmi</w:t>
            </w:r>
          </w:p>
        </w:tc>
        <w:tc>
          <w:tcPr>
            <w:tcW w:w="1418" w:type="dxa"/>
            <w:shd w:val="clear" w:color="auto" w:fill="FFFFFF"/>
          </w:tcPr>
          <w:p w14:paraId="26E127E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14.000,00</w:t>
            </w:r>
          </w:p>
        </w:tc>
        <w:tc>
          <w:tcPr>
            <w:tcW w:w="1559" w:type="dxa"/>
            <w:shd w:val="clear" w:color="auto" w:fill="FFFFFF"/>
          </w:tcPr>
          <w:p w14:paraId="26C41482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21.703,87</w:t>
            </w:r>
          </w:p>
        </w:tc>
        <w:tc>
          <w:tcPr>
            <w:tcW w:w="1542" w:type="dxa"/>
            <w:shd w:val="clear" w:color="auto" w:fill="FFFFFF"/>
          </w:tcPr>
          <w:p w14:paraId="4B5383A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152,20</w:t>
            </w:r>
          </w:p>
        </w:tc>
      </w:tr>
      <w:tr w:rsidR="00963FF0" w:rsidRPr="0048787E" w14:paraId="43BFC2B5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3FA1307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722328</w:t>
            </w:r>
          </w:p>
        </w:tc>
        <w:tc>
          <w:tcPr>
            <w:tcW w:w="3544" w:type="dxa"/>
            <w:shd w:val="clear" w:color="auto" w:fill="FFFFFF"/>
          </w:tcPr>
          <w:p w14:paraId="25CD7EFB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pčelinju pašu</w:t>
            </w:r>
          </w:p>
        </w:tc>
        <w:tc>
          <w:tcPr>
            <w:tcW w:w="1418" w:type="dxa"/>
            <w:shd w:val="clear" w:color="auto" w:fill="FFFFFF"/>
          </w:tcPr>
          <w:p w14:paraId="578D21A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14:paraId="5C51B00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1.515,00</w:t>
            </w:r>
          </w:p>
        </w:tc>
        <w:tc>
          <w:tcPr>
            <w:tcW w:w="1542" w:type="dxa"/>
            <w:shd w:val="clear" w:color="auto" w:fill="FFFFFF"/>
          </w:tcPr>
          <w:p w14:paraId="44DBEA7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1.515,00</w:t>
            </w:r>
          </w:p>
        </w:tc>
      </w:tr>
      <w:tr w:rsidR="00963FF0" w:rsidRPr="0048787E" w14:paraId="63B306F3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2E9D78E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722329</w:t>
            </w:r>
          </w:p>
        </w:tc>
        <w:tc>
          <w:tcPr>
            <w:tcW w:w="3544" w:type="dxa"/>
            <w:shd w:val="clear" w:color="auto" w:fill="FFFFFF"/>
          </w:tcPr>
          <w:p w14:paraId="6A3476B5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opštinske takse i naknade</w:t>
            </w:r>
          </w:p>
        </w:tc>
        <w:tc>
          <w:tcPr>
            <w:tcW w:w="1418" w:type="dxa"/>
            <w:shd w:val="clear" w:color="auto" w:fill="FFFFFF"/>
          </w:tcPr>
          <w:p w14:paraId="79BAE574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559" w:type="dxa"/>
            <w:shd w:val="clear" w:color="auto" w:fill="FFFFFF"/>
          </w:tcPr>
          <w:p w14:paraId="12017BF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shd w:val="clear" w:color="auto" w:fill="FFFFFF"/>
          </w:tcPr>
          <w:p w14:paraId="5DFD911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1E0560" w14:paraId="10D00A83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661E86F2" w14:textId="77777777" w:rsidR="00963FF0" w:rsidRPr="001E0560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 w:rsidRPr="001E0560">
              <w:rPr>
                <w:b/>
                <w:sz w:val="20"/>
                <w:szCs w:val="20"/>
              </w:rPr>
              <w:t>722423</w:t>
            </w:r>
          </w:p>
        </w:tc>
        <w:tc>
          <w:tcPr>
            <w:tcW w:w="3544" w:type="dxa"/>
            <w:shd w:val="clear" w:color="auto" w:fill="FFFFFF"/>
          </w:tcPr>
          <w:p w14:paraId="3C2BD69E" w14:textId="77777777" w:rsidR="00963FF0" w:rsidRPr="001E0560" w:rsidRDefault="00963FF0" w:rsidP="00E007EE">
            <w:pPr>
              <w:rPr>
                <w:b/>
                <w:sz w:val="20"/>
                <w:szCs w:val="20"/>
              </w:rPr>
            </w:pPr>
            <w:r w:rsidRPr="001E0560">
              <w:rPr>
                <w:b/>
                <w:sz w:val="20"/>
                <w:szCs w:val="20"/>
              </w:rPr>
              <w:t>Naknada za izgradnju i održ.javnih skloništa</w:t>
            </w:r>
          </w:p>
        </w:tc>
        <w:tc>
          <w:tcPr>
            <w:tcW w:w="1418" w:type="dxa"/>
            <w:shd w:val="clear" w:color="auto" w:fill="FFFFFF"/>
          </w:tcPr>
          <w:p w14:paraId="78D54A08" w14:textId="77777777" w:rsidR="00963FF0" w:rsidRPr="001E0560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 w:rsidRPr="001E0560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FFFFFF"/>
          </w:tcPr>
          <w:p w14:paraId="2985FE8F" w14:textId="77777777" w:rsidR="00963FF0" w:rsidRPr="001E0560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 w:rsidRPr="001E056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42" w:type="dxa"/>
            <w:shd w:val="clear" w:color="auto" w:fill="FFFFFF"/>
          </w:tcPr>
          <w:p w14:paraId="14836BEC" w14:textId="77777777" w:rsidR="00963FF0" w:rsidRPr="001E0560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 w:rsidRPr="001E0560">
              <w:rPr>
                <w:b/>
                <w:sz w:val="20"/>
                <w:szCs w:val="20"/>
              </w:rPr>
              <w:t>0,00</w:t>
            </w:r>
          </w:p>
        </w:tc>
      </w:tr>
      <w:tr w:rsidR="00963FF0" w:rsidRPr="0048787E" w14:paraId="58CED3BB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18300BE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722431</w:t>
            </w:r>
          </w:p>
        </w:tc>
        <w:tc>
          <w:tcPr>
            <w:tcW w:w="3544" w:type="dxa"/>
            <w:shd w:val="clear" w:color="auto" w:fill="FFFFFF"/>
          </w:tcPr>
          <w:p w14:paraId="064534E6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Općinske naknade</w:t>
            </w:r>
          </w:p>
        </w:tc>
        <w:tc>
          <w:tcPr>
            <w:tcW w:w="1418" w:type="dxa"/>
            <w:shd w:val="clear" w:color="auto" w:fill="FFFFFF"/>
          </w:tcPr>
          <w:p w14:paraId="280B13D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559" w:type="dxa"/>
            <w:shd w:val="clear" w:color="auto" w:fill="FFFFFF"/>
          </w:tcPr>
          <w:p w14:paraId="4C046F4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shd w:val="clear" w:color="auto" w:fill="FFFFFF"/>
          </w:tcPr>
          <w:p w14:paraId="612EBB2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76BC8A01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119DA3D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722437</w:t>
            </w:r>
          </w:p>
        </w:tc>
        <w:tc>
          <w:tcPr>
            <w:tcW w:w="3544" w:type="dxa"/>
            <w:shd w:val="clear" w:color="auto" w:fill="FFFFFF"/>
          </w:tcPr>
          <w:p w14:paraId="67A3796C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postupak legalizacije građevine</w:t>
            </w:r>
          </w:p>
        </w:tc>
        <w:tc>
          <w:tcPr>
            <w:tcW w:w="1418" w:type="dxa"/>
            <w:shd w:val="clear" w:color="auto" w:fill="FFFFFF"/>
          </w:tcPr>
          <w:p w14:paraId="057609E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559" w:type="dxa"/>
            <w:shd w:val="clear" w:color="auto" w:fill="FFFFFF"/>
          </w:tcPr>
          <w:p w14:paraId="1C671C25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shd w:val="clear" w:color="auto" w:fill="FFFFFF"/>
          </w:tcPr>
          <w:p w14:paraId="3AAF6B84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43F0B670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3A074D8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722434</w:t>
            </w:r>
          </w:p>
        </w:tc>
        <w:tc>
          <w:tcPr>
            <w:tcW w:w="3544" w:type="dxa"/>
            <w:shd w:val="clear" w:color="auto" w:fill="FFFFFF"/>
          </w:tcPr>
          <w:p w14:paraId="45356BE3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korištenje građ.zemljišta</w:t>
            </w:r>
          </w:p>
        </w:tc>
        <w:tc>
          <w:tcPr>
            <w:tcW w:w="1418" w:type="dxa"/>
            <w:shd w:val="clear" w:color="auto" w:fill="FFFFFF"/>
          </w:tcPr>
          <w:p w14:paraId="2D78C06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559" w:type="dxa"/>
            <w:shd w:val="clear" w:color="auto" w:fill="FFFFFF"/>
          </w:tcPr>
          <w:p w14:paraId="0C7905B5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1.056,20</w:t>
            </w:r>
          </w:p>
        </w:tc>
        <w:tc>
          <w:tcPr>
            <w:tcW w:w="1542" w:type="dxa"/>
            <w:shd w:val="clear" w:color="auto" w:fill="FFFFFF"/>
          </w:tcPr>
          <w:p w14:paraId="19DCBAA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</w:t>
            </w:r>
          </w:p>
        </w:tc>
      </w:tr>
      <w:tr w:rsidR="00963FF0" w:rsidRPr="0048787E" w14:paraId="4B89B320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0493BB8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722442</w:t>
            </w:r>
          </w:p>
        </w:tc>
        <w:tc>
          <w:tcPr>
            <w:tcW w:w="3544" w:type="dxa"/>
            <w:shd w:val="clear" w:color="auto" w:fill="FFFFFF"/>
          </w:tcPr>
          <w:p w14:paraId="328D3561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izgradnju i održavanje javnih skloništa</w:t>
            </w:r>
          </w:p>
        </w:tc>
        <w:tc>
          <w:tcPr>
            <w:tcW w:w="1418" w:type="dxa"/>
            <w:shd w:val="clear" w:color="auto" w:fill="FFFFFF"/>
          </w:tcPr>
          <w:p w14:paraId="6E45AB3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FFFFFF"/>
          </w:tcPr>
          <w:p w14:paraId="01C578A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shd w:val="clear" w:color="auto" w:fill="FFFFFF"/>
          </w:tcPr>
          <w:p w14:paraId="0FB27045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5EF66D02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7CA9BBF9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722441</w:t>
            </w:r>
          </w:p>
        </w:tc>
        <w:tc>
          <w:tcPr>
            <w:tcW w:w="3544" w:type="dxa"/>
            <w:shd w:val="clear" w:color="auto" w:fill="FFFFFF"/>
          </w:tcPr>
          <w:p w14:paraId="169D2822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Opšt.kom.nakn.u skladu sa kantonalnim propisima</w:t>
            </w:r>
          </w:p>
        </w:tc>
        <w:tc>
          <w:tcPr>
            <w:tcW w:w="1418" w:type="dxa"/>
            <w:shd w:val="clear" w:color="auto" w:fill="FFFFFF"/>
          </w:tcPr>
          <w:p w14:paraId="261970C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FFFFFF"/>
          </w:tcPr>
          <w:p w14:paraId="39074BC5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shd w:val="clear" w:color="auto" w:fill="FFFFFF"/>
          </w:tcPr>
          <w:p w14:paraId="67F28C1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10C872B4" w14:textId="77777777" w:rsidTr="00E007EE">
        <w:trPr>
          <w:trHeight w:val="301"/>
        </w:trPr>
        <w:tc>
          <w:tcPr>
            <w:tcW w:w="1242" w:type="dxa"/>
            <w:shd w:val="clear" w:color="auto" w:fill="FFFFFF"/>
          </w:tcPr>
          <w:p w14:paraId="2EC0C736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722449</w:t>
            </w:r>
          </w:p>
        </w:tc>
        <w:tc>
          <w:tcPr>
            <w:tcW w:w="3544" w:type="dxa"/>
            <w:shd w:val="clear" w:color="auto" w:fill="FFFFFF"/>
          </w:tcPr>
          <w:p w14:paraId="34A72228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komunalne naknade</w:t>
            </w:r>
          </w:p>
        </w:tc>
        <w:tc>
          <w:tcPr>
            <w:tcW w:w="1418" w:type="dxa"/>
            <w:shd w:val="clear" w:color="auto" w:fill="FFFFFF"/>
          </w:tcPr>
          <w:p w14:paraId="0AD6339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  <w:tc>
          <w:tcPr>
            <w:tcW w:w="1559" w:type="dxa"/>
            <w:shd w:val="clear" w:color="auto" w:fill="FFFFFF"/>
          </w:tcPr>
          <w:p w14:paraId="5685361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1.875,00</w:t>
            </w:r>
          </w:p>
        </w:tc>
        <w:tc>
          <w:tcPr>
            <w:tcW w:w="1542" w:type="dxa"/>
            <w:shd w:val="clear" w:color="auto" w:fill="FFFFFF"/>
          </w:tcPr>
          <w:p w14:paraId="4F79DAB7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41,60</w:t>
            </w:r>
          </w:p>
        </w:tc>
      </w:tr>
      <w:tr w:rsidR="00963FF0" w:rsidRPr="0048787E" w14:paraId="0347BD27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74E51D2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lastRenderedPageBreak/>
              <w:t>722454</w:t>
            </w:r>
          </w:p>
        </w:tc>
        <w:tc>
          <w:tcPr>
            <w:tcW w:w="3544" w:type="dxa"/>
            <w:shd w:val="clear" w:color="auto" w:fill="FFFFFF"/>
          </w:tcPr>
          <w:p w14:paraId="149C8976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Naknade za korištenje državnih šuma</w:t>
            </w:r>
          </w:p>
        </w:tc>
        <w:tc>
          <w:tcPr>
            <w:tcW w:w="1418" w:type="dxa"/>
            <w:shd w:val="clear" w:color="auto" w:fill="FFFFFF"/>
          </w:tcPr>
          <w:p w14:paraId="5452262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370.000,00</w:t>
            </w:r>
          </w:p>
        </w:tc>
        <w:tc>
          <w:tcPr>
            <w:tcW w:w="1559" w:type="dxa"/>
            <w:shd w:val="clear" w:color="auto" w:fill="FFFFFF"/>
          </w:tcPr>
          <w:p w14:paraId="6E8E2EB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115.265,49</w:t>
            </w:r>
          </w:p>
        </w:tc>
        <w:tc>
          <w:tcPr>
            <w:tcW w:w="1542" w:type="dxa"/>
            <w:shd w:val="clear" w:color="auto" w:fill="FFFFFF"/>
          </w:tcPr>
          <w:p w14:paraId="5FA2CAB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</w:t>
            </w:r>
          </w:p>
        </w:tc>
      </w:tr>
      <w:tr w:rsidR="00963FF0" w:rsidRPr="0048787E" w14:paraId="1E3BF172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72303F81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722461</w:t>
            </w:r>
          </w:p>
        </w:tc>
        <w:tc>
          <w:tcPr>
            <w:tcW w:w="3544" w:type="dxa"/>
            <w:shd w:val="clear" w:color="auto" w:fill="FFFFFF"/>
          </w:tcPr>
          <w:p w14:paraId="40013CDD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zauzimanje javnih površina</w:t>
            </w:r>
          </w:p>
        </w:tc>
        <w:tc>
          <w:tcPr>
            <w:tcW w:w="1418" w:type="dxa"/>
            <w:shd w:val="clear" w:color="auto" w:fill="FFFFFF"/>
          </w:tcPr>
          <w:p w14:paraId="0A88C49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shd w:val="clear" w:color="auto" w:fill="FFFFFF"/>
          </w:tcPr>
          <w:p w14:paraId="3BEA108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shd w:val="clear" w:color="auto" w:fill="FFFFFF"/>
          </w:tcPr>
          <w:p w14:paraId="1D88A55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03DFE328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7CAA5909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722515</w:t>
            </w:r>
          </w:p>
        </w:tc>
        <w:tc>
          <w:tcPr>
            <w:tcW w:w="3544" w:type="dxa"/>
            <w:shd w:val="clear" w:color="auto" w:fill="FFFFFF"/>
          </w:tcPr>
          <w:p w14:paraId="2E269812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korištenje podataka premjera i katastra</w:t>
            </w:r>
          </w:p>
        </w:tc>
        <w:tc>
          <w:tcPr>
            <w:tcW w:w="1418" w:type="dxa"/>
            <w:shd w:val="clear" w:color="auto" w:fill="FFFFFF"/>
          </w:tcPr>
          <w:p w14:paraId="19A4B04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559" w:type="dxa"/>
            <w:shd w:val="clear" w:color="auto" w:fill="FFFFFF"/>
          </w:tcPr>
          <w:p w14:paraId="5E0C3191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647,70</w:t>
            </w:r>
          </w:p>
        </w:tc>
        <w:tc>
          <w:tcPr>
            <w:tcW w:w="1542" w:type="dxa"/>
            <w:shd w:val="clear" w:color="auto" w:fill="FFFFFF"/>
          </w:tcPr>
          <w:p w14:paraId="14D67F5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963FF0" w:rsidRPr="0048787E" w14:paraId="3E432A85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3F1A320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722521</w:t>
            </w:r>
          </w:p>
        </w:tc>
        <w:tc>
          <w:tcPr>
            <w:tcW w:w="3544" w:type="dxa"/>
            <w:shd w:val="clear" w:color="auto" w:fill="FFFFFF"/>
          </w:tcPr>
          <w:p w14:paraId="6AFCF3E1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Vodna naknada</w:t>
            </w:r>
          </w:p>
        </w:tc>
        <w:tc>
          <w:tcPr>
            <w:tcW w:w="1418" w:type="dxa"/>
            <w:shd w:val="clear" w:color="auto" w:fill="FFFFFF"/>
          </w:tcPr>
          <w:p w14:paraId="0524DC54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shd w:val="clear" w:color="auto" w:fill="FFFFFF"/>
          </w:tcPr>
          <w:p w14:paraId="7225310B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shd w:val="clear" w:color="auto" w:fill="FFFFFF"/>
          </w:tcPr>
          <w:p w14:paraId="17D76B7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5C5ACA82" w14:textId="77777777" w:rsidTr="00E007EE">
        <w:trPr>
          <w:trHeight w:val="286"/>
        </w:trPr>
        <w:tc>
          <w:tcPr>
            <w:tcW w:w="1242" w:type="dxa"/>
            <w:shd w:val="clear" w:color="auto" w:fill="FFFFFF"/>
          </w:tcPr>
          <w:p w14:paraId="31C30C2E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722531</w:t>
            </w:r>
          </w:p>
        </w:tc>
        <w:tc>
          <w:tcPr>
            <w:tcW w:w="3544" w:type="dxa"/>
            <w:shd w:val="clear" w:color="auto" w:fill="FFFFFF"/>
          </w:tcPr>
          <w:p w14:paraId="22B70EB7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Naknada za ceste za vozila pravnih osoba</w:t>
            </w:r>
          </w:p>
        </w:tc>
        <w:tc>
          <w:tcPr>
            <w:tcW w:w="1418" w:type="dxa"/>
            <w:shd w:val="clear" w:color="auto" w:fill="FFFFFF"/>
          </w:tcPr>
          <w:p w14:paraId="63BC395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559" w:type="dxa"/>
            <w:shd w:val="clear" w:color="auto" w:fill="FFFFFF"/>
          </w:tcPr>
          <w:p w14:paraId="46F023D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2.789,88</w:t>
            </w:r>
          </w:p>
        </w:tc>
        <w:tc>
          <w:tcPr>
            <w:tcW w:w="1542" w:type="dxa"/>
            <w:shd w:val="clear" w:color="auto" w:fill="FFFFFF"/>
          </w:tcPr>
          <w:p w14:paraId="059C6852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</w:tr>
      <w:tr w:rsidR="00963FF0" w:rsidRPr="0048787E" w14:paraId="44F816B3" w14:textId="77777777" w:rsidTr="00E007EE">
        <w:trPr>
          <w:trHeight w:val="352"/>
        </w:trPr>
        <w:tc>
          <w:tcPr>
            <w:tcW w:w="1242" w:type="dxa"/>
            <w:shd w:val="clear" w:color="auto" w:fill="FFFFFF"/>
          </w:tcPr>
          <w:p w14:paraId="2217CA5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722532</w:t>
            </w:r>
          </w:p>
        </w:tc>
        <w:tc>
          <w:tcPr>
            <w:tcW w:w="3544" w:type="dxa"/>
            <w:shd w:val="clear" w:color="auto" w:fill="FFFFFF"/>
          </w:tcPr>
          <w:p w14:paraId="05B9979D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Naknada za upotrebu cesta za vozila građana</w:t>
            </w:r>
          </w:p>
        </w:tc>
        <w:tc>
          <w:tcPr>
            <w:tcW w:w="1418" w:type="dxa"/>
            <w:shd w:val="clear" w:color="auto" w:fill="FFFFFF"/>
          </w:tcPr>
          <w:p w14:paraId="3BFA241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559" w:type="dxa"/>
            <w:shd w:val="clear" w:color="auto" w:fill="FFFFFF"/>
          </w:tcPr>
          <w:p w14:paraId="06489B0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1.820,05</w:t>
            </w:r>
          </w:p>
        </w:tc>
        <w:tc>
          <w:tcPr>
            <w:tcW w:w="1542" w:type="dxa"/>
            <w:shd w:val="clear" w:color="auto" w:fill="FFFFFF"/>
          </w:tcPr>
          <w:p w14:paraId="2A70D06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36,40</w:t>
            </w:r>
          </w:p>
        </w:tc>
      </w:tr>
      <w:tr w:rsidR="00963FF0" w:rsidRPr="0048787E" w14:paraId="019AAE8D" w14:textId="77777777" w:rsidTr="00E007EE">
        <w:trPr>
          <w:trHeight w:val="464"/>
        </w:trPr>
        <w:tc>
          <w:tcPr>
            <w:tcW w:w="1242" w:type="dxa"/>
            <w:shd w:val="clear" w:color="auto" w:fill="FFFFFF"/>
          </w:tcPr>
          <w:p w14:paraId="7C8BA09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722581</w:t>
            </w:r>
          </w:p>
        </w:tc>
        <w:tc>
          <w:tcPr>
            <w:tcW w:w="3544" w:type="dxa"/>
            <w:shd w:val="clear" w:color="auto" w:fill="FFFFFF"/>
          </w:tcPr>
          <w:p w14:paraId="139D0A0A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Posebne naknade za zaštitu od prirodnih i drugih nesreća</w:t>
            </w:r>
          </w:p>
        </w:tc>
        <w:tc>
          <w:tcPr>
            <w:tcW w:w="1418" w:type="dxa"/>
            <w:shd w:val="clear" w:color="auto" w:fill="FFFFFF"/>
          </w:tcPr>
          <w:p w14:paraId="0A96F03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559" w:type="dxa"/>
            <w:shd w:val="clear" w:color="auto" w:fill="FFFFFF"/>
          </w:tcPr>
          <w:p w14:paraId="5B8AF60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2.559,94</w:t>
            </w:r>
          </w:p>
        </w:tc>
        <w:tc>
          <w:tcPr>
            <w:tcW w:w="1542" w:type="dxa"/>
            <w:shd w:val="clear" w:color="auto" w:fill="FFFFFF"/>
          </w:tcPr>
          <w:p w14:paraId="7D0D484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42,70</w:t>
            </w:r>
          </w:p>
        </w:tc>
      </w:tr>
      <w:tr w:rsidR="00963FF0" w:rsidRPr="0048787E" w14:paraId="5881F967" w14:textId="77777777" w:rsidTr="00E007EE">
        <w:trPr>
          <w:trHeight w:val="464"/>
        </w:trPr>
        <w:tc>
          <w:tcPr>
            <w:tcW w:w="1242" w:type="dxa"/>
            <w:shd w:val="clear" w:color="auto" w:fill="FFFFFF"/>
          </w:tcPr>
          <w:p w14:paraId="26271A4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722582</w:t>
            </w:r>
          </w:p>
        </w:tc>
        <w:tc>
          <w:tcPr>
            <w:tcW w:w="3544" w:type="dxa"/>
            <w:shd w:val="clear" w:color="auto" w:fill="FFFFFF"/>
          </w:tcPr>
          <w:p w14:paraId="45282BCD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Posebne nakn.za zašt. Od pr.i dr.nesr.-osnovica zbirni iznos neto primanja</w:t>
            </w:r>
          </w:p>
        </w:tc>
        <w:tc>
          <w:tcPr>
            <w:tcW w:w="1418" w:type="dxa"/>
            <w:shd w:val="clear" w:color="auto" w:fill="FFFFFF"/>
          </w:tcPr>
          <w:p w14:paraId="31252F2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559" w:type="dxa"/>
            <w:shd w:val="clear" w:color="auto" w:fill="FFFFFF"/>
          </w:tcPr>
          <w:p w14:paraId="7A8FAF7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124,00</w:t>
            </w:r>
          </w:p>
        </w:tc>
        <w:tc>
          <w:tcPr>
            <w:tcW w:w="1542" w:type="dxa"/>
            <w:shd w:val="clear" w:color="auto" w:fill="FFFFFF"/>
          </w:tcPr>
          <w:p w14:paraId="754AFAB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12,40</w:t>
            </w:r>
          </w:p>
        </w:tc>
      </w:tr>
      <w:tr w:rsidR="00963FF0" w:rsidRPr="0048787E" w14:paraId="3EB01B27" w14:textId="77777777" w:rsidTr="00E007EE">
        <w:trPr>
          <w:trHeight w:val="464"/>
        </w:trPr>
        <w:tc>
          <w:tcPr>
            <w:tcW w:w="1242" w:type="dxa"/>
            <w:shd w:val="clear" w:color="auto" w:fill="FFFFFF"/>
          </w:tcPr>
          <w:p w14:paraId="0D49CF0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722583</w:t>
            </w:r>
          </w:p>
        </w:tc>
        <w:tc>
          <w:tcPr>
            <w:tcW w:w="3544" w:type="dxa"/>
            <w:shd w:val="clear" w:color="auto" w:fill="FFFFFF"/>
          </w:tcPr>
          <w:p w14:paraId="63989EAD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vatr.jedinice iz premije osiguranja imovine</w:t>
            </w:r>
          </w:p>
        </w:tc>
        <w:tc>
          <w:tcPr>
            <w:tcW w:w="1418" w:type="dxa"/>
            <w:shd w:val="clear" w:color="auto" w:fill="FFFFFF"/>
          </w:tcPr>
          <w:p w14:paraId="710C503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FFFFFF"/>
          </w:tcPr>
          <w:p w14:paraId="006DB05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shd w:val="clear" w:color="auto" w:fill="FFFFFF"/>
          </w:tcPr>
          <w:p w14:paraId="0B11A33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0CC2C9C9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050E6AC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722584</w:t>
            </w:r>
          </w:p>
        </w:tc>
        <w:tc>
          <w:tcPr>
            <w:tcW w:w="3544" w:type="dxa"/>
            <w:shd w:val="clear" w:color="auto" w:fill="FFFFFF"/>
          </w:tcPr>
          <w:p w14:paraId="1523B1C9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vatrogasne jedinice</w:t>
            </w:r>
          </w:p>
        </w:tc>
        <w:tc>
          <w:tcPr>
            <w:tcW w:w="1418" w:type="dxa"/>
            <w:shd w:val="clear" w:color="auto" w:fill="FFFFFF"/>
          </w:tcPr>
          <w:p w14:paraId="15681CC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FFFFFF"/>
          </w:tcPr>
          <w:p w14:paraId="5625A17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141,68</w:t>
            </w:r>
          </w:p>
        </w:tc>
        <w:tc>
          <w:tcPr>
            <w:tcW w:w="1542" w:type="dxa"/>
            <w:shd w:val="clear" w:color="auto" w:fill="FFFFFF"/>
          </w:tcPr>
          <w:p w14:paraId="7CB0268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28,20</w:t>
            </w:r>
          </w:p>
        </w:tc>
      </w:tr>
      <w:tr w:rsidR="00963FF0" w:rsidRPr="0048787E" w14:paraId="2A755C93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27C3D519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722611</w:t>
            </w:r>
          </w:p>
        </w:tc>
        <w:tc>
          <w:tcPr>
            <w:tcW w:w="3544" w:type="dxa"/>
            <w:shd w:val="clear" w:color="auto" w:fill="FFFFFF"/>
          </w:tcPr>
          <w:p w14:paraId="1ED2F8F3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od pružanja usluga građanima</w:t>
            </w:r>
          </w:p>
        </w:tc>
        <w:tc>
          <w:tcPr>
            <w:tcW w:w="1418" w:type="dxa"/>
            <w:shd w:val="clear" w:color="auto" w:fill="FFFFFF"/>
          </w:tcPr>
          <w:p w14:paraId="1EA54617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shd w:val="clear" w:color="auto" w:fill="FFFFFF"/>
          </w:tcPr>
          <w:p w14:paraId="457EA29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shd w:val="clear" w:color="auto" w:fill="FFFFFF"/>
          </w:tcPr>
          <w:p w14:paraId="26306A9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5EF10B4B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736D3EB4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722719</w:t>
            </w:r>
          </w:p>
        </w:tc>
        <w:tc>
          <w:tcPr>
            <w:tcW w:w="3544" w:type="dxa"/>
            <w:shd w:val="clear" w:color="auto" w:fill="FFFFFF"/>
          </w:tcPr>
          <w:p w14:paraId="410B6E49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povrati</w:t>
            </w:r>
          </w:p>
        </w:tc>
        <w:tc>
          <w:tcPr>
            <w:tcW w:w="1418" w:type="dxa"/>
            <w:shd w:val="clear" w:color="auto" w:fill="FFFFFF"/>
          </w:tcPr>
          <w:p w14:paraId="6E92B9C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26.000,00</w:t>
            </w:r>
          </w:p>
        </w:tc>
        <w:tc>
          <w:tcPr>
            <w:tcW w:w="1559" w:type="dxa"/>
            <w:shd w:val="clear" w:color="auto" w:fill="FFFFFF"/>
          </w:tcPr>
          <w:p w14:paraId="0DED667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shd w:val="clear" w:color="auto" w:fill="FFFFFF"/>
          </w:tcPr>
          <w:p w14:paraId="67811AE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1581F19C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604B291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722791</w:t>
            </w:r>
          </w:p>
        </w:tc>
        <w:tc>
          <w:tcPr>
            <w:tcW w:w="3544" w:type="dxa"/>
            <w:shd w:val="clear" w:color="auto" w:fill="FFFFFF"/>
          </w:tcPr>
          <w:p w14:paraId="3E753AD1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Vanredni prihodi</w:t>
            </w:r>
          </w:p>
        </w:tc>
        <w:tc>
          <w:tcPr>
            <w:tcW w:w="1418" w:type="dxa"/>
            <w:shd w:val="clear" w:color="auto" w:fill="FFFFFF"/>
          </w:tcPr>
          <w:p w14:paraId="325E326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59" w:type="dxa"/>
            <w:shd w:val="clear" w:color="auto" w:fill="FFFFFF"/>
          </w:tcPr>
          <w:p w14:paraId="62BF6D8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shd w:val="clear" w:color="auto" w:fill="FFFFFF"/>
          </w:tcPr>
          <w:p w14:paraId="64D9E062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7CFFDF01" w14:textId="77777777" w:rsidTr="00E007EE">
        <w:trPr>
          <w:trHeight w:val="224"/>
        </w:trPr>
        <w:tc>
          <w:tcPr>
            <w:tcW w:w="1242" w:type="dxa"/>
            <w:shd w:val="clear" w:color="auto" w:fill="B3B3B3"/>
          </w:tcPr>
          <w:p w14:paraId="351EB7A1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723000</w:t>
            </w:r>
          </w:p>
        </w:tc>
        <w:tc>
          <w:tcPr>
            <w:tcW w:w="3544" w:type="dxa"/>
            <w:shd w:val="clear" w:color="auto" w:fill="B3B3B3"/>
          </w:tcPr>
          <w:p w14:paraId="767759AD" w14:textId="77777777" w:rsidR="00963FF0" w:rsidRPr="0048787E" w:rsidRDefault="00963FF0" w:rsidP="00E007EE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Novčane kazne (neporeske prirode)</w:t>
            </w:r>
          </w:p>
        </w:tc>
        <w:tc>
          <w:tcPr>
            <w:tcW w:w="1418" w:type="dxa"/>
            <w:shd w:val="clear" w:color="auto" w:fill="B3B3B3"/>
          </w:tcPr>
          <w:p w14:paraId="5BB838E8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1559" w:type="dxa"/>
            <w:shd w:val="clear" w:color="auto" w:fill="B3B3B3"/>
          </w:tcPr>
          <w:p w14:paraId="456C0E3F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42" w:type="dxa"/>
            <w:shd w:val="clear" w:color="auto" w:fill="B3B3B3"/>
          </w:tcPr>
          <w:p w14:paraId="5D6B6B4A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63FF0" w:rsidRPr="0048787E" w14:paraId="35C8BFC3" w14:textId="77777777" w:rsidTr="00E007EE">
        <w:trPr>
          <w:trHeight w:val="22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/>
          </w:tcPr>
          <w:p w14:paraId="7F1B237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723131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4F2D9BF9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Novčane kazne po općinskim propisima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23C57B65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6A1BA6A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/>
          </w:tcPr>
          <w:p w14:paraId="41D57A7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7376AC80" w14:textId="77777777" w:rsidTr="00E007EE">
        <w:trPr>
          <w:trHeight w:val="22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/>
          </w:tcPr>
          <w:p w14:paraId="7171781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723139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291861BF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Ostali prihodi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276AA52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414E3E3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/>
          </w:tcPr>
          <w:p w14:paraId="71B6235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4A4B59EB" w14:textId="77777777" w:rsidTr="00E007EE">
        <w:trPr>
          <w:trHeight w:val="449"/>
        </w:trPr>
        <w:tc>
          <w:tcPr>
            <w:tcW w:w="1242" w:type="dxa"/>
            <w:shd w:val="clear" w:color="auto" w:fill="B3B3B3"/>
          </w:tcPr>
          <w:p w14:paraId="2AC499EC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730000</w:t>
            </w:r>
          </w:p>
        </w:tc>
        <w:tc>
          <w:tcPr>
            <w:tcW w:w="3544" w:type="dxa"/>
            <w:shd w:val="clear" w:color="auto" w:fill="B3B3B3"/>
          </w:tcPr>
          <w:p w14:paraId="5351AA1B" w14:textId="77777777" w:rsidR="00963FF0" w:rsidRPr="0048787E" w:rsidRDefault="00963FF0" w:rsidP="00E007EE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C) TEKUĆE POTPORE(GRANTOVI)</w:t>
            </w:r>
          </w:p>
        </w:tc>
        <w:tc>
          <w:tcPr>
            <w:tcW w:w="1418" w:type="dxa"/>
            <w:shd w:val="clear" w:color="auto" w:fill="B3B3B3"/>
          </w:tcPr>
          <w:p w14:paraId="7EF7B090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899.000,00</w:t>
            </w:r>
          </w:p>
        </w:tc>
        <w:tc>
          <w:tcPr>
            <w:tcW w:w="1559" w:type="dxa"/>
            <w:shd w:val="clear" w:color="auto" w:fill="B3B3B3"/>
          </w:tcPr>
          <w:p w14:paraId="7F3D6D95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163.686,75</w:t>
            </w:r>
          </w:p>
        </w:tc>
        <w:tc>
          <w:tcPr>
            <w:tcW w:w="1542" w:type="dxa"/>
            <w:shd w:val="clear" w:color="auto" w:fill="B3B3B3"/>
          </w:tcPr>
          <w:p w14:paraId="72A1F545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18,20</w:t>
            </w:r>
          </w:p>
        </w:tc>
      </w:tr>
      <w:tr w:rsidR="00963FF0" w:rsidRPr="0048787E" w14:paraId="4734E72E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47C55DF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731111</w:t>
            </w:r>
          </w:p>
        </w:tc>
        <w:tc>
          <w:tcPr>
            <w:tcW w:w="3544" w:type="dxa"/>
            <w:shd w:val="clear" w:color="auto" w:fill="FFFFFF"/>
          </w:tcPr>
          <w:p w14:paraId="79B2C583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imljeni tekući transferi od inostranih vlada</w:t>
            </w:r>
          </w:p>
        </w:tc>
        <w:tc>
          <w:tcPr>
            <w:tcW w:w="1418" w:type="dxa"/>
            <w:shd w:val="clear" w:color="auto" w:fill="FFFFFF"/>
          </w:tcPr>
          <w:p w14:paraId="5A502B4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559" w:type="dxa"/>
            <w:shd w:val="clear" w:color="auto" w:fill="FFFFFF"/>
          </w:tcPr>
          <w:p w14:paraId="5099F46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shd w:val="clear" w:color="auto" w:fill="FFFFFF"/>
          </w:tcPr>
          <w:p w14:paraId="3D42D011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75E9C70E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5395A2B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732112</w:t>
            </w:r>
          </w:p>
        </w:tc>
        <w:tc>
          <w:tcPr>
            <w:tcW w:w="3544" w:type="dxa"/>
            <w:shd w:val="clear" w:color="auto" w:fill="FFFFFF"/>
          </w:tcPr>
          <w:p w14:paraId="2E90C3AA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Primljeni grantovi od federacije</w:t>
            </w:r>
          </w:p>
        </w:tc>
        <w:tc>
          <w:tcPr>
            <w:tcW w:w="1418" w:type="dxa"/>
            <w:shd w:val="clear" w:color="auto" w:fill="FFFFFF"/>
          </w:tcPr>
          <w:p w14:paraId="02AF218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140.000,00</w:t>
            </w:r>
          </w:p>
        </w:tc>
        <w:tc>
          <w:tcPr>
            <w:tcW w:w="1559" w:type="dxa"/>
            <w:shd w:val="clear" w:color="auto" w:fill="FFFFFF"/>
          </w:tcPr>
          <w:p w14:paraId="13A630E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71.462,20</w:t>
            </w:r>
          </w:p>
        </w:tc>
        <w:tc>
          <w:tcPr>
            <w:tcW w:w="1542" w:type="dxa"/>
            <w:shd w:val="clear" w:color="auto" w:fill="FFFFFF"/>
          </w:tcPr>
          <w:p w14:paraId="69AEE73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</w:t>
            </w:r>
          </w:p>
        </w:tc>
      </w:tr>
      <w:tr w:rsidR="00963FF0" w:rsidRPr="0048787E" w14:paraId="04E39AA6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24865142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732113</w:t>
            </w:r>
          </w:p>
        </w:tc>
        <w:tc>
          <w:tcPr>
            <w:tcW w:w="3544" w:type="dxa"/>
            <w:shd w:val="clear" w:color="auto" w:fill="FFFFFF"/>
          </w:tcPr>
          <w:p w14:paraId="4FE81D7A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Primljeni grantovi od Republike Srpske</w:t>
            </w:r>
          </w:p>
        </w:tc>
        <w:tc>
          <w:tcPr>
            <w:tcW w:w="1418" w:type="dxa"/>
            <w:shd w:val="clear" w:color="auto" w:fill="FFFFFF"/>
          </w:tcPr>
          <w:p w14:paraId="16BFBC9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685.000,00</w:t>
            </w:r>
          </w:p>
        </w:tc>
        <w:tc>
          <w:tcPr>
            <w:tcW w:w="1559" w:type="dxa"/>
            <w:shd w:val="clear" w:color="auto" w:fill="FFFFFF"/>
          </w:tcPr>
          <w:p w14:paraId="54B3D76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78.260,63</w:t>
            </w:r>
          </w:p>
        </w:tc>
        <w:tc>
          <w:tcPr>
            <w:tcW w:w="1542" w:type="dxa"/>
            <w:shd w:val="clear" w:color="auto" w:fill="FFFFFF"/>
          </w:tcPr>
          <w:p w14:paraId="125C959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11,40</w:t>
            </w:r>
          </w:p>
        </w:tc>
      </w:tr>
      <w:tr w:rsidR="00963FF0" w:rsidRPr="0048787E" w14:paraId="14E55A78" w14:textId="77777777" w:rsidTr="00E007EE">
        <w:trPr>
          <w:trHeight w:val="22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/>
          </w:tcPr>
          <w:p w14:paraId="2AB08F2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732114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52706B29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Primljeni grantovi od kantona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3DCBF33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543F41D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13.063,92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/>
          </w:tcPr>
          <w:p w14:paraId="19CE281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</w:t>
            </w:r>
          </w:p>
        </w:tc>
      </w:tr>
      <w:tr w:rsidR="00963FF0" w:rsidRPr="0048787E" w14:paraId="49CF7611" w14:textId="77777777" w:rsidTr="00E007EE">
        <w:trPr>
          <w:trHeight w:val="22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/>
          </w:tcPr>
          <w:p w14:paraId="3DCC6C1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732134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665B4E33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Transver od </w:t>
            </w:r>
            <w:proofErr w:type="gramStart"/>
            <w:r>
              <w:rPr>
                <w:sz w:val="20"/>
                <w:szCs w:val="20"/>
              </w:rPr>
              <w:t>kantonalnog  Zavoda</w:t>
            </w:r>
            <w:proofErr w:type="gramEnd"/>
            <w:r>
              <w:rPr>
                <w:sz w:val="20"/>
                <w:szCs w:val="20"/>
              </w:rPr>
              <w:t xml:space="preserve"> zdr.osig.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57D3DBE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75A93EC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/>
          </w:tcPr>
          <w:p w14:paraId="78D977A2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0F7645CF" w14:textId="77777777" w:rsidTr="00E007EE">
        <w:trPr>
          <w:trHeight w:val="22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/>
          </w:tcPr>
          <w:p w14:paraId="36F13987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733112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5F38B13B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Donacije od pravnih lica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CF3FF5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5796D34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/>
          </w:tcPr>
          <w:p w14:paraId="5034AA4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 w:rsidR="00963FF0" w:rsidRPr="0048787E" w14:paraId="5DC23B96" w14:textId="77777777" w:rsidTr="00E007EE">
        <w:trPr>
          <w:trHeight w:val="22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/>
          </w:tcPr>
          <w:p w14:paraId="4760D70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733121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14:paraId="69256C7F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Donacije od stranih fizičkih osoba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5BC03F3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7947181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/>
          </w:tcPr>
          <w:p w14:paraId="37734F9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2B8F2993" w14:textId="77777777" w:rsidTr="00E007EE">
        <w:trPr>
          <w:trHeight w:val="224"/>
        </w:trPr>
        <w:tc>
          <w:tcPr>
            <w:tcW w:w="1242" w:type="dxa"/>
            <w:shd w:val="clear" w:color="auto" w:fill="B3B3B3"/>
          </w:tcPr>
          <w:p w14:paraId="7F74C580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770000</w:t>
            </w:r>
          </w:p>
        </w:tc>
        <w:tc>
          <w:tcPr>
            <w:tcW w:w="3544" w:type="dxa"/>
            <w:shd w:val="clear" w:color="auto" w:fill="B3B3B3"/>
          </w:tcPr>
          <w:p w14:paraId="3DC9C1CD" w14:textId="77777777" w:rsidR="00963FF0" w:rsidRPr="0048787E" w:rsidRDefault="00963FF0" w:rsidP="00E007EE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D) PRIHODI OD CARINA</w:t>
            </w:r>
          </w:p>
        </w:tc>
        <w:tc>
          <w:tcPr>
            <w:tcW w:w="1418" w:type="dxa"/>
            <w:shd w:val="clear" w:color="auto" w:fill="B3B3B3"/>
          </w:tcPr>
          <w:p w14:paraId="001CAA85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B3B3B3"/>
          </w:tcPr>
          <w:p w14:paraId="66C66A02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42" w:type="dxa"/>
            <w:shd w:val="clear" w:color="auto" w:fill="B3B3B3"/>
          </w:tcPr>
          <w:p w14:paraId="64DDC9AF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63FF0" w:rsidRPr="0048787E" w14:paraId="71446DF7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2E3AAE91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777779</w:t>
            </w:r>
          </w:p>
        </w:tc>
        <w:tc>
          <w:tcPr>
            <w:tcW w:w="3544" w:type="dxa"/>
            <w:shd w:val="clear" w:color="auto" w:fill="FFFFFF"/>
          </w:tcPr>
          <w:p w14:paraId="1C47B311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Nakn. za puteve iz cijene nafte</w:t>
            </w:r>
          </w:p>
        </w:tc>
        <w:tc>
          <w:tcPr>
            <w:tcW w:w="1418" w:type="dxa"/>
            <w:shd w:val="clear" w:color="auto" w:fill="FFFFFF"/>
          </w:tcPr>
          <w:p w14:paraId="05AD441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FFFFFF"/>
          </w:tcPr>
          <w:p w14:paraId="631A8AB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shd w:val="clear" w:color="auto" w:fill="FFFFFF"/>
          </w:tcPr>
          <w:p w14:paraId="0C4940B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4E8C8B4B" w14:textId="77777777" w:rsidTr="00E007EE">
        <w:trPr>
          <w:trHeight w:val="224"/>
        </w:trPr>
        <w:tc>
          <w:tcPr>
            <w:tcW w:w="1242" w:type="dxa"/>
            <w:shd w:val="clear" w:color="auto" w:fill="A6A6A6" w:themeFill="background1" w:themeFillShade="A6"/>
          </w:tcPr>
          <w:p w14:paraId="693B937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810000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14:paraId="2D961EDE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KAPITALNI PRIMICI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732AF92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52A5F49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6.001,00</w:t>
            </w:r>
          </w:p>
        </w:tc>
        <w:tc>
          <w:tcPr>
            <w:tcW w:w="1542" w:type="dxa"/>
            <w:shd w:val="clear" w:color="auto" w:fill="A6A6A6" w:themeFill="background1" w:themeFillShade="A6"/>
          </w:tcPr>
          <w:p w14:paraId="43A5E69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6.001,00</w:t>
            </w:r>
          </w:p>
        </w:tc>
      </w:tr>
      <w:tr w:rsidR="00963FF0" w:rsidRPr="0048787E" w14:paraId="1C89DD22" w14:textId="77777777" w:rsidTr="00E007EE">
        <w:trPr>
          <w:trHeight w:val="224"/>
        </w:trPr>
        <w:tc>
          <w:tcPr>
            <w:tcW w:w="1242" w:type="dxa"/>
            <w:shd w:val="clear" w:color="auto" w:fill="FFFFFF"/>
          </w:tcPr>
          <w:p w14:paraId="00C8A4E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811111</w:t>
            </w:r>
          </w:p>
        </w:tc>
        <w:tc>
          <w:tcPr>
            <w:tcW w:w="3544" w:type="dxa"/>
            <w:shd w:val="clear" w:color="auto" w:fill="FFFFFF"/>
          </w:tcPr>
          <w:p w14:paraId="2C6BC20F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Primici od prodaje zemljišta</w:t>
            </w:r>
          </w:p>
        </w:tc>
        <w:tc>
          <w:tcPr>
            <w:tcW w:w="1418" w:type="dxa"/>
            <w:shd w:val="clear" w:color="auto" w:fill="FFFFFF"/>
          </w:tcPr>
          <w:p w14:paraId="3D00888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14:paraId="58816DA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6.001,00</w:t>
            </w:r>
          </w:p>
        </w:tc>
        <w:tc>
          <w:tcPr>
            <w:tcW w:w="1542" w:type="dxa"/>
            <w:shd w:val="clear" w:color="auto" w:fill="FFFFFF"/>
          </w:tcPr>
          <w:p w14:paraId="78597FD4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6.001,00</w:t>
            </w:r>
          </w:p>
        </w:tc>
      </w:tr>
      <w:tr w:rsidR="00963FF0" w:rsidRPr="0048787E" w14:paraId="6E10023D" w14:textId="77777777" w:rsidTr="00E007EE">
        <w:trPr>
          <w:trHeight w:val="239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606060"/>
          </w:tcPr>
          <w:p w14:paraId="6FF5113A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606060"/>
          </w:tcPr>
          <w:p w14:paraId="27A2E0E6" w14:textId="77777777" w:rsidR="00963FF0" w:rsidRPr="0048787E" w:rsidRDefault="00963FF0" w:rsidP="00E007EE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PRIHODI (A+B+C+D</w:t>
            </w:r>
            <w:r>
              <w:rPr>
                <w:b/>
                <w:sz w:val="20"/>
                <w:szCs w:val="20"/>
              </w:rPr>
              <w:t>+E)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606060"/>
          </w:tcPr>
          <w:p w14:paraId="2E9A90BA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2.534.000,00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606060"/>
          </w:tcPr>
          <w:p w14:paraId="7AAEF9BF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824.988,16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606060"/>
          </w:tcPr>
          <w:p w14:paraId="25B00DD9" w14:textId="77777777" w:rsidR="00963FF0" w:rsidRPr="0048787E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32,60</w:t>
            </w:r>
          </w:p>
        </w:tc>
      </w:tr>
    </w:tbl>
    <w:p w14:paraId="1A5EA7B8" w14:textId="77777777" w:rsidR="00963FF0" w:rsidRDefault="00963FF0" w:rsidP="00963FF0">
      <w:pPr>
        <w:jc w:val="center"/>
        <w:rPr>
          <w:b/>
          <w:sz w:val="32"/>
          <w:szCs w:val="32"/>
        </w:rPr>
      </w:pPr>
    </w:p>
    <w:p w14:paraId="4B6405E8" w14:textId="1D6A8435" w:rsidR="00963FF0" w:rsidRPr="00963FF0" w:rsidRDefault="00963FF0" w:rsidP="00963FF0">
      <w:pPr>
        <w:jc w:val="center"/>
        <w:rPr>
          <w:sz w:val="32"/>
          <w:szCs w:val="32"/>
        </w:rPr>
      </w:pPr>
      <w:r w:rsidRPr="002207E7">
        <w:rPr>
          <w:b/>
          <w:sz w:val="32"/>
          <w:szCs w:val="32"/>
        </w:rPr>
        <w:t>R A S H O D I</w:t>
      </w:r>
    </w:p>
    <w:p w14:paraId="574373D7" w14:textId="77777777" w:rsidR="00963FF0" w:rsidRDefault="00963FF0" w:rsidP="00963FF0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3974"/>
        <w:gridCol w:w="1533"/>
        <w:gridCol w:w="1477"/>
        <w:gridCol w:w="1812"/>
      </w:tblGrid>
      <w:tr w:rsidR="00963FF0" w14:paraId="34E85C14" w14:textId="77777777" w:rsidTr="00963FF0">
        <w:trPr>
          <w:trHeight w:val="91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A0A0A0"/>
          </w:tcPr>
          <w:p w14:paraId="51BFE1C9" w14:textId="77777777" w:rsidR="00963FF0" w:rsidRPr="0048787E" w:rsidRDefault="00963FF0" w:rsidP="00E007EE">
            <w:pPr>
              <w:jc w:val="center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Ekonomski kod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0A0A0"/>
          </w:tcPr>
          <w:p w14:paraId="4945BE53" w14:textId="77777777" w:rsidR="00963FF0" w:rsidRPr="0048787E" w:rsidRDefault="00963FF0" w:rsidP="00E007EE">
            <w:pPr>
              <w:jc w:val="center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br/>
              <w:t>RASHODI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0A0A0"/>
          </w:tcPr>
          <w:p w14:paraId="13A35BFC" w14:textId="77777777" w:rsidR="00963FF0" w:rsidRPr="0048787E" w:rsidRDefault="00963FF0" w:rsidP="00E00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0A0A0"/>
          </w:tcPr>
          <w:p w14:paraId="7D0C8040" w14:textId="77777777" w:rsidR="00963FF0" w:rsidRPr="0048787E" w:rsidRDefault="00963FF0" w:rsidP="00E007E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IZVRŠENJE  30.06.2021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0A0A0"/>
          </w:tcPr>
          <w:p w14:paraId="63A10FCF" w14:textId="77777777" w:rsidR="00963FF0" w:rsidRPr="0048787E" w:rsidRDefault="00963FF0" w:rsidP="00E007EE">
            <w:pPr>
              <w:tabs>
                <w:tab w:val="left" w:pos="6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4/3 %</w:t>
            </w:r>
          </w:p>
        </w:tc>
      </w:tr>
      <w:tr w:rsidR="00963FF0" w:rsidRPr="0048787E" w14:paraId="1D39BFEC" w14:textId="77777777" w:rsidTr="00963FF0">
        <w:trPr>
          <w:trHeight w:val="91"/>
        </w:trPr>
        <w:tc>
          <w:tcPr>
            <w:tcW w:w="844" w:type="dxa"/>
            <w:shd w:val="clear" w:color="auto" w:fill="B3B3B3"/>
          </w:tcPr>
          <w:p w14:paraId="512149F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611000</w:t>
            </w:r>
          </w:p>
        </w:tc>
        <w:tc>
          <w:tcPr>
            <w:tcW w:w="3974" w:type="dxa"/>
            <w:shd w:val="clear" w:color="auto" w:fill="B3B3B3"/>
          </w:tcPr>
          <w:p w14:paraId="051FC614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A)PLAĆE I NAKNADE TROŠKOVA ZAPOSLENIH</w:t>
            </w:r>
          </w:p>
        </w:tc>
        <w:tc>
          <w:tcPr>
            <w:tcW w:w="1533" w:type="dxa"/>
            <w:shd w:val="clear" w:color="auto" w:fill="B3B3B3"/>
          </w:tcPr>
          <w:p w14:paraId="2EFEA0F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709.800,00</w:t>
            </w:r>
          </w:p>
        </w:tc>
        <w:tc>
          <w:tcPr>
            <w:tcW w:w="1477" w:type="dxa"/>
            <w:shd w:val="clear" w:color="auto" w:fill="B3B3B3"/>
          </w:tcPr>
          <w:p w14:paraId="79720A4E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346.730,20</w:t>
            </w:r>
          </w:p>
        </w:tc>
        <w:tc>
          <w:tcPr>
            <w:tcW w:w="1812" w:type="dxa"/>
            <w:shd w:val="clear" w:color="auto" w:fill="B3B3B3"/>
          </w:tcPr>
          <w:p w14:paraId="270245B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48,80</w:t>
            </w:r>
          </w:p>
        </w:tc>
      </w:tr>
      <w:tr w:rsidR="00963FF0" w14:paraId="0021126B" w14:textId="77777777" w:rsidTr="00963FF0">
        <w:trPr>
          <w:trHeight w:val="91"/>
        </w:trPr>
        <w:tc>
          <w:tcPr>
            <w:tcW w:w="844" w:type="dxa"/>
          </w:tcPr>
          <w:p w14:paraId="4B8481E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lastRenderedPageBreak/>
              <w:t>611111</w:t>
            </w:r>
          </w:p>
        </w:tc>
        <w:tc>
          <w:tcPr>
            <w:tcW w:w="3974" w:type="dxa"/>
          </w:tcPr>
          <w:p w14:paraId="357915A0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Plate po umanjenju dopr. iz red.rada</w:t>
            </w:r>
          </w:p>
        </w:tc>
        <w:tc>
          <w:tcPr>
            <w:tcW w:w="1533" w:type="dxa"/>
          </w:tcPr>
          <w:p w14:paraId="013F5B4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408.000,00</w:t>
            </w:r>
          </w:p>
        </w:tc>
        <w:tc>
          <w:tcPr>
            <w:tcW w:w="1477" w:type="dxa"/>
          </w:tcPr>
          <w:p w14:paraId="769D05C2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204.448,90</w:t>
            </w:r>
          </w:p>
        </w:tc>
        <w:tc>
          <w:tcPr>
            <w:tcW w:w="1812" w:type="dxa"/>
          </w:tcPr>
          <w:p w14:paraId="00F2DD51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</w:t>
            </w:r>
          </w:p>
        </w:tc>
      </w:tr>
      <w:tr w:rsidR="00963FF0" w14:paraId="794DBEB2" w14:textId="77777777" w:rsidTr="00963FF0">
        <w:trPr>
          <w:trHeight w:val="91"/>
        </w:trPr>
        <w:tc>
          <w:tcPr>
            <w:tcW w:w="844" w:type="dxa"/>
          </w:tcPr>
          <w:p w14:paraId="0FCC49D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611123</w:t>
            </w:r>
          </w:p>
        </w:tc>
        <w:tc>
          <w:tcPr>
            <w:tcW w:w="3974" w:type="dxa"/>
          </w:tcPr>
          <w:p w14:paraId="2B3ABB6D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Poseban porez 0,50% na neto platu</w:t>
            </w:r>
          </w:p>
        </w:tc>
        <w:tc>
          <w:tcPr>
            <w:tcW w:w="1533" w:type="dxa"/>
          </w:tcPr>
          <w:p w14:paraId="073516A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</w:tcPr>
          <w:p w14:paraId="1AB28DD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1.021,45</w:t>
            </w:r>
          </w:p>
        </w:tc>
        <w:tc>
          <w:tcPr>
            <w:tcW w:w="1812" w:type="dxa"/>
          </w:tcPr>
          <w:p w14:paraId="4EF71E2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51,10</w:t>
            </w:r>
          </w:p>
        </w:tc>
      </w:tr>
      <w:tr w:rsidR="00963FF0" w14:paraId="4546774A" w14:textId="77777777" w:rsidTr="00963FF0">
        <w:trPr>
          <w:trHeight w:val="139"/>
        </w:trPr>
        <w:tc>
          <w:tcPr>
            <w:tcW w:w="844" w:type="dxa"/>
          </w:tcPr>
          <w:p w14:paraId="3699B9C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611131</w:t>
            </w:r>
          </w:p>
        </w:tc>
        <w:tc>
          <w:tcPr>
            <w:tcW w:w="3974" w:type="dxa"/>
          </w:tcPr>
          <w:p w14:paraId="4278347F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PIO na teret zaposlenih</w:t>
            </w:r>
          </w:p>
        </w:tc>
        <w:tc>
          <w:tcPr>
            <w:tcW w:w="1533" w:type="dxa"/>
          </w:tcPr>
          <w:p w14:paraId="1882D0FE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102.000,00</w:t>
            </w:r>
          </w:p>
        </w:tc>
        <w:tc>
          <w:tcPr>
            <w:tcW w:w="1477" w:type="dxa"/>
          </w:tcPr>
          <w:p w14:paraId="6D98667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53.863,56</w:t>
            </w:r>
          </w:p>
        </w:tc>
        <w:tc>
          <w:tcPr>
            <w:tcW w:w="1812" w:type="dxa"/>
          </w:tcPr>
          <w:p w14:paraId="0AA05E1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52,80</w:t>
            </w:r>
          </w:p>
        </w:tc>
      </w:tr>
      <w:tr w:rsidR="00963FF0" w14:paraId="09F9D9A3" w14:textId="77777777" w:rsidTr="00963FF0">
        <w:trPr>
          <w:trHeight w:val="91"/>
        </w:trPr>
        <w:tc>
          <w:tcPr>
            <w:tcW w:w="844" w:type="dxa"/>
          </w:tcPr>
          <w:p w14:paraId="3B5B310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611132</w:t>
            </w:r>
          </w:p>
        </w:tc>
        <w:tc>
          <w:tcPr>
            <w:tcW w:w="3974" w:type="dxa"/>
          </w:tcPr>
          <w:p w14:paraId="347540B3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Dopr.za zdravstveno -zaposleni</w:t>
            </w:r>
          </w:p>
        </w:tc>
        <w:tc>
          <w:tcPr>
            <w:tcW w:w="1533" w:type="dxa"/>
          </w:tcPr>
          <w:p w14:paraId="113FD45E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76.000,00</w:t>
            </w:r>
          </w:p>
        </w:tc>
        <w:tc>
          <w:tcPr>
            <w:tcW w:w="1477" w:type="dxa"/>
          </w:tcPr>
          <w:p w14:paraId="58C2DC9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39.605,56</w:t>
            </w:r>
          </w:p>
        </w:tc>
        <w:tc>
          <w:tcPr>
            <w:tcW w:w="1812" w:type="dxa"/>
          </w:tcPr>
          <w:p w14:paraId="46962AEE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52,10</w:t>
            </w:r>
          </w:p>
        </w:tc>
      </w:tr>
      <w:tr w:rsidR="00963FF0" w14:paraId="03409D9E" w14:textId="77777777" w:rsidTr="00963FF0">
        <w:trPr>
          <w:trHeight w:val="91"/>
        </w:trPr>
        <w:tc>
          <w:tcPr>
            <w:tcW w:w="844" w:type="dxa"/>
          </w:tcPr>
          <w:p w14:paraId="511EE84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611133</w:t>
            </w:r>
          </w:p>
        </w:tc>
        <w:tc>
          <w:tcPr>
            <w:tcW w:w="3974" w:type="dxa"/>
          </w:tcPr>
          <w:p w14:paraId="29C1D020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Dopr. </w:t>
            </w:r>
            <w:r>
              <w:rPr>
                <w:sz w:val="20"/>
                <w:szCs w:val="20"/>
              </w:rPr>
              <w:t>za zapošljavanje -zaposleni</w:t>
            </w:r>
          </w:p>
        </w:tc>
        <w:tc>
          <w:tcPr>
            <w:tcW w:w="1533" w:type="dxa"/>
          </w:tcPr>
          <w:p w14:paraId="0B5A176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9.500,00</w:t>
            </w:r>
          </w:p>
        </w:tc>
        <w:tc>
          <w:tcPr>
            <w:tcW w:w="1477" w:type="dxa"/>
          </w:tcPr>
          <w:p w14:paraId="1A413BC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4.752,68</w:t>
            </w:r>
          </w:p>
        </w:tc>
        <w:tc>
          <w:tcPr>
            <w:tcW w:w="1812" w:type="dxa"/>
          </w:tcPr>
          <w:p w14:paraId="539E842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55,90</w:t>
            </w:r>
          </w:p>
        </w:tc>
      </w:tr>
      <w:tr w:rsidR="00963FF0" w14:paraId="767EFB63" w14:textId="77777777" w:rsidTr="00963FF0">
        <w:trPr>
          <w:trHeight w:val="91"/>
        </w:trPr>
        <w:tc>
          <w:tcPr>
            <w:tcW w:w="844" w:type="dxa"/>
          </w:tcPr>
          <w:p w14:paraId="60EB7AE2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611165</w:t>
            </w:r>
          </w:p>
        </w:tc>
        <w:tc>
          <w:tcPr>
            <w:tcW w:w="3974" w:type="dxa"/>
          </w:tcPr>
          <w:p w14:paraId="44D60AB1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dohodak 10 %</w:t>
            </w:r>
          </w:p>
        </w:tc>
        <w:tc>
          <w:tcPr>
            <w:tcW w:w="1533" w:type="dxa"/>
          </w:tcPr>
          <w:p w14:paraId="626509E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27.000,00</w:t>
            </w:r>
          </w:p>
        </w:tc>
        <w:tc>
          <w:tcPr>
            <w:tcW w:w="1477" w:type="dxa"/>
          </w:tcPr>
          <w:p w14:paraId="593AE34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14.174,20</w:t>
            </w:r>
          </w:p>
        </w:tc>
        <w:tc>
          <w:tcPr>
            <w:tcW w:w="1812" w:type="dxa"/>
          </w:tcPr>
          <w:p w14:paraId="432ED3C5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52,50</w:t>
            </w:r>
          </w:p>
        </w:tc>
      </w:tr>
      <w:tr w:rsidR="00963FF0" w14:paraId="2066273F" w14:textId="77777777" w:rsidTr="00963FF0">
        <w:trPr>
          <w:trHeight w:val="91"/>
        </w:trPr>
        <w:tc>
          <w:tcPr>
            <w:tcW w:w="844" w:type="dxa"/>
          </w:tcPr>
          <w:p w14:paraId="007F087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611211</w:t>
            </w:r>
          </w:p>
        </w:tc>
        <w:tc>
          <w:tcPr>
            <w:tcW w:w="3974" w:type="dxa"/>
          </w:tcPr>
          <w:p w14:paraId="24748EAE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Nakn.za prijevoz na posao i s posla</w:t>
            </w:r>
          </w:p>
        </w:tc>
        <w:tc>
          <w:tcPr>
            <w:tcW w:w="1533" w:type="dxa"/>
          </w:tcPr>
          <w:p w14:paraId="26926DB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6.000.00</w:t>
            </w:r>
          </w:p>
        </w:tc>
        <w:tc>
          <w:tcPr>
            <w:tcW w:w="1477" w:type="dxa"/>
          </w:tcPr>
          <w:p w14:paraId="5A872BC1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4.844,90</w:t>
            </w:r>
          </w:p>
        </w:tc>
        <w:tc>
          <w:tcPr>
            <w:tcW w:w="1812" w:type="dxa"/>
          </w:tcPr>
          <w:p w14:paraId="0EA6646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80,10</w:t>
            </w:r>
          </w:p>
        </w:tc>
      </w:tr>
      <w:tr w:rsidR="00963FF0" w14:paraId="443DD06C" w14:textId="77777777" w:rsidTr="00963FF0">
        <w:trPr>
          <w:trHeight w:val="91"/>
        </w:trPr>
        <w:tc>
          <w:tcPr>
            <w:tcW w:w="844" w:type="dxa"/>
          </w:tcPr>
          <w:p w14:paraId="09FC6A5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611215</w:t>
            </w:r>
          </w:p>
        </w:tc>
        <w:tc>
          <w:tcPr>
            <w:tcW w:w="3974" w:type="dxa"/>
          </w:tcPr>
          <w:p w14:paraId="338845E7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prevoza odbornika</w:t>
            </w:r>
          </w:p>
        </w:tc>
        <w:tc>
          <w:tcPr>
            <w:tcW w:w="1533" w:type="dxa"/>
          </w:tcPr>
          <w:p w14:paraId="0DEE6E89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</w:tcPr>
          <w:p w14:paraId="0F13396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432,13</w:t>
            </w:r>
          </w:p>
        </w:tc>
        <w:tc>
          <w:tcPr>
            <w:tcW w:w="1812" w:type="dxa"/>
          </w:tcPr>
          <w:p w14:paraId="6F8E6176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</w:tr>
      <w:tr w:rsidR="00963FF0" w14:paraId="4AEB42E5" w14:textId="77777777" w:rsidTr="00963FF0">
        <w:trPr>
          <w:trHeight w:val="91"/>
        </w:trPr>
        <w:tc>
          <w:tcPr>
            <w:tcW w:w="844" w:type="dxa"/>
          </w:tcPr>
          <w:p w14:paraId="1271901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611221</w:t>
            </w:r>
          </w:p>
        </w:tc>
        <w:tc>
          <w:tcPr>
            <w:tcW w:w="3974" w:type="dxa"/>
          </w:tcPr>
          <w:p w14:paraId="29B14F18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Naknade za topli obrok</w:t>
            </w:r>
          </w:p>
        </w:tc>
        <w:tc>
          <w:tcPr>
            <w:tcW w:w="1533" w:type="dxa"/>
          </w:tcPr>
          <w:p w14:paraId="123420E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49.800,00</w:t>
            </w:r>
          </w:p>
        </w:tc>
        <w:tc>
          <w:tcPr>
            <w:tcW w:w="1477" w:type="dxa"/>
          </w:tcPr>
          <w:p w14:paraId="74DF78A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17.776,02</w:t>
            </w:r>
          </w:p>
        </w:tc>
        <w:tc>
          <w:tcPr>
            <w:tcW w:w="1812" w:type="dxa"/>
          </w:tcPr>
          <w:p w14:paraId="3C23F7EE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35,70</w:t>
            </w:r>
          </w:p>
        </w:tc>
      </w:tr>
      <w:tr w:rsidR="00963FF0" w14:paraId="7322AE1F" w14:textId="77777777" w:rsidTr="00963FF0">
        <w:trPr>
          <w:trHeight w:val="91"/>
        </w:trPr>
        <w:tc>
          <w:tcPr>
            <w:tcW w:w="844" w:type="dxa"/>
          </w:tcPr>
          <w:p w14:paraId="3E72387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611222</w:t>
            </w:r>
          </w:p>
        </w:tc>
        <w:tc>
          <w:tcPr>
            <w:tcW w:w="3974" w:type="dxa"/>
          </w:tcPr>
          <w:p w14:paraId="3EEBF415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Naknade za terenski rad</w:t>
            </w:r>
          </w:p>
        </w:tc>
        <w:tc>
          <w:tcPr>
            <w:tcW w:w="1533" w:type="dxa"/>
          </w:tcPr>
          <w:p w14:paraId="7CFFA9D5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77" w:type="dxa"/>
          </w:tcPr>
          <w:p w14:paraId="77235945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2224A6E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1389667F" w14:textId="77777777" w:rsidTr="00963FF0">
        <w:trPr>
          <w:trHeight w:val="91"/>
        </w:trPr>
        <w:tc>
          <w:tcPr>
            <w:tcW w:w="844" w:type="dxa"/>
          </w:tcPr>
          <w:p w14:paraId="147ED7C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611224</w:t>
            </w:r>
          </w:p>
        </w:tc>
        <w:tc>
          <w:tcPr>
            <w:tcW w:w="3974" w:type="dxa"/>
          </w:tcPr>
          <w:p w14:paraId="61295C63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Regres za godišnji odmor</w:t>
            </w:r>
          </w:p>
        </w:tc>
        <w:tc>
          <w:tcPr>
            <w:tcW w:w="1533" w:type="dxa"/>
          </w:tcPr>
          <w:p w14:paraId="0ACA336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477" w:type="dxa"/>
          </w:tcPr>
          <w:p w14:paraId="0A22F6C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7A61C32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458514EC" w14:textId="77777777" w:rsidTr="00963FF0">
        <w:trPr>
          <w:trHeight w:val="91"/>
        </w:trPr>
        <w:tc>
          <w:tcPr>
            <w:tcW w:w="844" w:type="dxa"/>
          </w:tcPr>
          <w:p w14:paraId="192DE53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611225</w:t>
            </w:r>
          </w:p>
        </w:tc>
        <w:tc>
          <w:tcPr>
            <w:tcW w:w="3974" w:type="dxa"/>
          </w:tcPr>
          <w:p w14:paraId="10BE2E1E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Otpremnina zbog odlaska u penziju</w:t>
            </w:r>
          </w:p>
        </w:tc>
        <w:tc>
          <w:tcPr>
            <w:tcW w:w="1533" w:type="dxa"/>
          </w:tcPr>
          <w:p w14:paraId="6AFBF9E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5.500,00</w:t>
            </w:r>
          </w:p>
        </w:tc>
        <w:tc>
          <w:tcPr>
            <w:tcW w:w="1477" w:type="dxa"/>
          </w:tcPr>
          <w:p w14:paraId="5FAF1E4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5.570,80</w:t>
            </w:r>
          </w:p>
        </w:tc>
        <w:tc>
          <w:tcPr>
            <w:tcW w:w="1812" w:type="dxa"/>
          </w:tcPr>
          <w:p w14:paraId="5C29AAA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101,30</w:t>
            </w:r>
          </w:p>
        </w:tc>
      </w:tr>
      <w:tr w:rsidR="00963FF0" w14:paraId="6820B2CB" w14:textId="77777777" w:rsidTr="00963FF0">
        <w:trPr>
          <w:trHeight w:val="91"/>
        </w:trPr>
        <w:tc>
          <w:tcPr>
            <w:tcW w:w="844" w:type="dxa"/>
          </w:tcPr>
          <w:p w14:paraId="1D80816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611227</w:t>
            </w:r>
          </w:p>
        </w:tc>
        <w:tc>
          <w:tcPr>
            <w:tcW w:w="3974" w:type="dxa"/>
          </w:tcPr>
          <w:p w14:paraId="65F1BDFC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građanima- pomoć u slučaju smrti</w:t>
            </w:r>
          </w:p>
        </w:tc>
        <w:tc>
          <w:tcPr>
            <w:tcW w:w="1533" w:type="dxa"/>
          </w:tcPr>
          <w:p w14:paraId="06125DC4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3.200,00</w:t>
            </w:r>
          </w:p>
        </w:tc>
        <w:tc>
          <w:tcPr>
            <w:tcW w:w="1477" w:type="dxa"/>
          </w:tcPr>
          <w:p w14:paraId="09A3ED4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70D2F57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0E37AF59" w14:textId="77777777" w:rsidTr="00963FF0">
        <w:trPr>
          <w:trHeight w:val="91"/>
        </w:trPr>
        <w:tc>
          <w:tcPr>
            <w:tcW w:w="844" w:type="dxa"/>
          </w:tcPr>
          <w:p w14:paraId="497815A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611231</w:t>
            </w:r>
          </w:p>
        </w:tc>
        <w:tc>
          <w:tcPr>
            <w:tcW w:w="3974" w:type="dxa"/>
          </w:tcPr>
          <w:p w14:paraId="1EE35D78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povremene poslove</w:t>
            </w:r>
          </w:p>
        </w:tc>
        <w:tc>
          <w:tcPr>
            <w:tcW w:w="1533" w:type="dxa"/>
          </w:tcPr>
          <w:p w14:paraId="1385881B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</w:tcPr>
          <w:p w14:paraId="04C3408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518FA19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27979334" w14:textId="77777777" w:rsidTr="00963FF0">
        <w:trPr>
          <w:trHeight w:val="91"/>
        </w:trPr>
        <w:tc>
          <w:tcPr>
            <w:tcW w:w="844" w:type="dxa"/>
          </w:tcPr>
          <w:p w14:paraId="094E9C5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611236</w:t>
            </w:r>
          </w:p>
        </w:tc>
        <w:tc>
          <w:tcPr>
            <w:tcW w:w="3974" w:type="dxa"/>
          </w:tcPr>
          <w:p w14:paraId="27D143A6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Troškovi komisija </w:t>
            </w:r>
            <w:proofErr w:type="gramStart"/>
            <w:r>
              <w:rPr>
                <w:sz w:val="20"/>
                <w:szCs w:val="20"/>
              </w:rPr>
              <w:t>opć .</w:t>
            </w:r>
            <w:proofErr w:type="gramEnd"/>
            <w:r>
              <w:rPr>
                <w:sz w:val="20"/>
                <w:szCs w:val="20"/>
              </w:rPr>
              <w:t xml:space="preserve"> vijeća</w:t>
            </w:r>
          </w:p>
        </w:tc>
        <w:tc>
          <w:tcPr>
            <w:tcW w:w="1533" w:type="dxa"/>
          </w:tcPr>
          <w:p w14:paraId="221D030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</w:tcPr>
          <w:p w14:paraId="4E0B226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1C34907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1F0322D9" w14:textId="77777777" w:rsidTr="00963FF0">
        <w:trPr>
          <w:trHeight w:val="91"/>
        </w:trPr>
        <w:tc>
          <w:tcPr>
            <w:tcW w:w="844" w:type="dxa"/>
          </w:tcPr>
          <w:p w14:paraId="7CF7078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611239</w:t>
            </w:r>
          </w:p>
        </w:tc>
        <w:tc>
          <w:tcPr>
            <w:tcW w:w="3974" w:type="dxa"/>
          </w:tcPr>
          <w:p w14:paraId="2BE8DDD9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održavanja izbora</w:t>
            </w:r>
          </w:p>
        </w:tc>
        <w:tc>
          <w:tcPr>
            <w:tcW w:w="1533" w:type="dxa"/>
          </w:tcPr>
          <w:p w14:paraId="1F93A7F9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</w:tcPr>
          <w:p w14:paraId="7E9FC2A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812" w:type="dxa"/>
          </w:tcPr>
          <w:p w14:paraId="51FAD67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963FF0" w14:paraId="10AD45B8" w14:textId="77777777" w:rsidTr="00963FF0">
        <w:trPr>
          <w:trHeight w:val="91"/>
        </w:trPr>
        <w:tc>
          <w:tcPr>
            <w:tcW w:w="844" w:type="dxa"/>
            <w:tcBorders>
              <w:bottom w:val="single" w:sz="4" w:space="0" w:color="auto"/>
            </w:tcBorders>
          </w:tcPr>
          <w:p w14:paraId="565CA377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611246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14:paraId="3AF7F4C2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dodatni rad-vjenčanja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557578D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16AA8D94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280631B2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</w:t>
            </w:r>
          </w:p>
        </w:tc>
      </w:tr>
      <w:tr w:rsidR="00963FF0" w14:paraId="57B3E392" w14:textId="77777777" w:rsidTr="00963FF0">
        <w:trPr>
          <w:trHeight w:val="91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A6A6A6"/>
          </w:tcPr>
          <w:p w14:paraId="62586554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612000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6A6A6"/>
          </w:tcPr>
          <w:p w14:paraId="74343E46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DOPRINOS NA TERET POSLODAVCA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6A6A6"/>
          </w:tcPr>
          <w:p w14:paraId="1345FFD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6A6A6"/>
          </w:tcPr>
          <w:p w14:paraId="7F73961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33.268,67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6A6A6"/>
          </w:tcPr>
          <w:p w14:paraId="1052E8A6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963FF0" w14:paraId="6E4EEEB5" w14:textId="77777777" w:rsidTr="00963FF0">
        <w:trPr>
          <w:trHeight w:val="91"/>
        </w:trPr>
        <w:tc>
          <w:tcPr>
            <w:tcW w:w="844" w:type="dxa"/>
            <w:tcBorders>
              <w:bottom w:val="single" w:sz="4" w:space="0" w:color="auto"/>
            </w:tcBorders>
          </w:tcPr>
          <w:p w14:paraId="2B2E4BE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612111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14:paraId="2A21C989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Doprinos za PIO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D3D5B97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65EFB35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19.010,67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37C07B82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52,10</w:t>
            </w:r>
          </w:p>
        </w:tc>
      </w:tr>
      <w:tr w:rsidR="00963FF0" w14:paraId="4E342941" w14:textId="77777777" w:rsidTr="00963FF0">
        <w:trPr>
          <w:trHeight w:val="91"/>
        </w:trPr>
        <w:tc>
          <w:tcPr>
            <w:tcW w:w="844" w:type="dxa"/>
            <w:tcBorders>
              <w:bottom w:val="single" w:sz="4" w:space="0" w:color="auto"/>
            </w:tcBorders>
          </w:tcPr>
          <w:p w14:paraId="652896B4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612112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14:paraId="612A6875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Doprinos za zdravstveno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32F62E04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29501D4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12.673,78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0181089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48,70</w:t>
            </w:r>
          </w:p>
        </w:tc>
      </w:tr>
      <w:tr w:rsidR="00963FF0" w14:paraId="38701C66" w14:textId="77777777" w:rsidTr="00963FF0">
        <w:trPr>
          <w:trHeight w:val="91"/>
        </w:trPr>
        <w:tc>
          <w:tcPr>
            <w:tcW w:w="844" w:type="dxa"/>
            <w:tcBorders>
              <w:bottom w:val="single" w:sz="4" w:space="0" w:color="auto"/>
            </w:tcBorders>
          </w:tcPr>
          <w:p w14:paraId="421F81A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612113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14:paraId="4DBCA25A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Doprinos za zapošljavanje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58AD3E9F" w14:textId="77777777" w:rsidR="00963FF0" w:rsidRDefault="00963FF0" w:rsidP="00E00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4,000,00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09483122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1.584,22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319190E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39,60</w:t>
            </w:r>
          </w:p>
        </w:tc>
      </w:tr>
      <w:tr w:rsidR="00963FF0" w14:paraId="228D88F3" w14:textId="77777777" w:rsidTr="00963FF0">
        <w:trPr>
          <w:trHeight w:val="91"/>
        </w:trPr>
        <w:tc>
          <w:tcPr>
            <w:tcW w:w="844" w:type="dxa"/>
            <w:shd w:val="clear" w:color="auto" w:fill="B3B3B3"/>
          </w:tcPr>
          <w:p w14:paraId="3FFE36E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613000</w:t>
            </w:r>
          </w:p>
        </w:tc>
        <w:tc>
          <w:tcPr>
            <w:tcW w:w="3974" w:type="dxa"/>
            <w:shd w:val="clear" w:color="auto" w:fill="B3B3B3"/>
          </w:tcPr>
          <w:p w14:paraId="168DA240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48787E">
              <w:rPr>
                <w:sz w:val="20"/>
                <w:szCs w:val="20"/>
              </w:rPr>
              <w:t>) IZDACI ZA MATERIJAL I USLUGE</w:t>
            </w:r>
          </w:p>
        </w:tc>
        <w:tc>
          <w:tcPr>
            <w:tcW w:w="1533" w:type="dxa"/>
            <w:shd w:val="clear" w:color="auto" w:fill="B3B3B3"/>
          </w:tcPr>
          <w:p w14:paraId="529632A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646.400,00</w:t>
            </w:r>
          </w:p>
        </w:tc>
        <w:tc>
          <w:tcPr>
            <w:tcW w:w="1477" w:type="dxa"/>
            <w:shd w:val="clear" w:color="auto" w:fill="B3B3B3"/>
          </w:tcPr>
          <w:p w14:paraId="67226D2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209.275,33</w:t>
            </w:r>
          </w:p>
        </w:tc>
        <w:tc>
          <w:tcPr>
            <w:tcW w:w="1812" w:type="dxa"/>
            <w:shd w:val="clear" w:color="auto" w:fill="B3B3B3"/>
          </w:tcPr>
          <w:p w14:paraId="2EC3A49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</w:tr>
      <w:tr w:rsidR="00963FF0" w14:paraId="3E7303AA" w14:textId="77777777" w:rsidTr="00963FF0">
        <w:trPr>
          <w:trHeight w:val="91"/>
        </w:trPr>
        <w:tc>
          <w:tcPr>
            <w:tcW w:w="844" w:type="dxa"/>
          </w:tcPr>
          <w:p w14:paraId="2ACB9B2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613113</w:t>
            </w:r>
          </w:p>
        </w:tc>
        <w:tc>
          <w:tcPr>
            <w:tcW w:w="3974" w:type="dxa"/>
          </w:tcPr>
          <w:p w14:paraId="600D29CC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Putovanja-lična vozila u zemlji</w:t>
            </w:r>
          </w:p>
        </w:tc>
        <w:tc>
          <w:tcPr>
            <w:tcW w:w="1533" w:type="dxa"/>
          </w:tcPr>
          <w:p w14:paraId="74095B2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</w:tcPr>
          <w:p w14:paraId="25FA3A5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812" w:type="dxa"/>
          </w:tcPr>
          <w:p w14:paraId="0B9DC3F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</w:tr>
      <w:tr w:rsidR="00963FF0" w14:paraId="4D501DD4" w14:textId="77777777" w:rsidTr="00963FF0">
        <w:trPr>
          <w:trHeight w:val="110"/>
        </w:trPr>
        <w:tc>
          <w:tcPr>
            <w:tcW w:w="844" w:type="dxa"/>
          </w:tcPr>
          <w:p w14:paraId="5D60680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613114</w:t>
            </w:r>
          </w:p>
        </w:tc>
        <w:tc>
          <w:tcPr>
            <w:tcW w:w="3974" w:type="dxa"/>
          </w:tcPr>
          <w:p w14:paraId="568485A6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smještaja za sl. putovanja u zemlji</w:t>
            </w:r>
          </w:p>
        </w:tc>
        <w:tc>
          <w:tcPr>
            <w:tcW w:w="1533" w:type="dxa"/>
          </w:tcPr>
          <w:p w14:paraId="350823B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77" w:type="dxa"/>
          </w:tcPr>
          <w:p w14:paraId="144F31B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3D324A1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5E9EB9AD" w14:textId="77777777" w:rsidTr="00963FF0">
        <w:trPr>
          <w:trHeight w:val="110"/>
        </w:trPr>
        <w:tc>
          <w:tcPr>
            <w:tcW w:w="844" w:type="dxa"/>
          </w:tcPr>
          <w:p w14:paraId="15953BF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613115</w:t>
            </w:r>
          </w:p>
        </w:tc>
        <w:tc>
          <w:tcPr>
            <w:tcW w:w="3974" w:type="dxa"/>
          </w:tcPr>
          <w:p w14:paraId="19292B93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Troškovi dnevnica u zemlji</w:t>
            </w:r>
          </w:p>
        </w:tc>
        <w:tc>
          <w:tcPr>
            <w:tcW w:w="1533" w:type="dxa"/>
          </w:tcPr>
          <w:p w14:paraId="5B79618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77" w:type="dxa"/>
          </w:tcPr>
          <w:p w14:paraId="5A9F113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1812" w:type="dxa"/>
          </w:tcPr>
          <w:p w14:paraId="23646C62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963FF0" w14:paraId="0DBB4809" w14:textId="77777777" w:rsidTr="00963FF0">
        <w:trPr>
          <w:trHeight w:val="91"/>
        </w:trPr>
        <w:tc>
          <w:tcPr>
            <w:tcW w:w="844" w:type="dxa"/>
          </w:tcPr>
          <w:p w14:paraId="0A46060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613123</w:t>
            </w:r>
          </w:p>
        </w:tc>
        <w:tc>
          <w:tcPr>
            <w:tcW w:w="3974" w:type="dxa"/>
          </w:tcPr>
          <w:p w14:paraId="3B620EC3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Putni troškovi u inostranstvo</w:t>
            </w:r>
          </w:p>
        </w:tc>
        <w:tc>
          <w:tcPr>
            <w:tcW w:w="1533" w:type="dxa"/>
          </w:tcPr>
          <w:p w14:paraId="3BDD2EF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77" w:type="dxa"/>
          </w:tcPr>
          <w:p w14:paraId="2F5FE20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54,90</w:t>
            </w:r>
          </w:p>
        </w:tc>
        <w:tc>
          <w:tcPr>
            <w:tcW w:w="1812" w:type="dxa"/>
          </w:tcPr>
          <w:p w14:paraId="0C6EB24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</w:tr>
      <w:tr w:rsidR="00963FF0" w14:paraId="7D5B9991" w14:textId="77777777" w:rsidTr="00963FF0">
        <w:trPr>
          <w:trHeight w:val="91"/>
        </w:trPr>
        <w:tc>
          <w:tcPr>
            <w:tcW w:w="844" w:type="dxa"/>
          </w:tcPr>
          <w:p w14:paraId="64C731B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613124</w:t>
            </w:r>
          </w:p>
        </w:tc>
        <w:tc>
          <w:tcPr>
            <w:tcW w:w="3974" w:type="dxa"/>
          </w:tcPr>
          <w:p w14:paraId="48CC5A3B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Tr. Smještaja za sl.putovanja u inostranstvu</w:t>
            </w:r>
          </w:p>
        </w:tc>
        <w:tc>
          <w:tcPr>
            <w:tcW w:w="1533" w:type="dxa"/>
          </w:tcPr>
          <w:p w14:paraId="62AE6E3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</w:tcPr>
          <w:p w14:paraId="58C6F33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636D90D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30B3D2A3" w14:textId="77777777" w:rsidTr="00963FF0">
        <w:trPr>
          <w:trHeight w:val="91"/>
        </w:trPr>
        <w:tc>
          <w:tcPr>
            <w:tcW w:w="844" w:type="dxa"/>
          </w:tcPr>
          <w:p w14:paraId="3E1F58B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613125</w:t>
            </w:r>
          </w:p>
        </w:tc>
        <w:tc>
          <w:tcPr>
            <w:tcW w:w="3974" w:type="dxa"/>
          </w:tcPr>
          <w:p w14:paraId="539B6D39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dnevnica u inostranstvu</w:t>
            </w:r>
          </w:p>
        </w:tc>
        <w:tc>
          <w:tcPr>
            <w:tcW w:w="1533" w:type="dxa"/>
          </w:tcPr>
          <w:p w14:paraId="0CBA1082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477" w:type="dxa"/>
          </w:tcPr>
          <w:p w14:paraId="5917F4D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812" w:type="dxa"/>
          </w:tcPr>
          <w:p w14:paraId="0717A22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</w:tr>
      <w:tr w:rsidR="00963FF0" w14:paraId="01096643" w14:textId="77777777" w:rsidTr="00963FF0">
        <w:trPr>
          <w:trHeight w:val="91"/>
        </w:trPr>
        <w:tc>
          <w:tcPr>
            <w:tcW w:w="844" w:type="dxa"/>
          </w:tcPr>
          <w:p w14:paraId="7DA47A59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613129</w:t>
            </w:r>
          </w:p>
        </w:tc>
        <w:tc>
          <w:tcPr>
            <w:tcW w:w="3974" w:type="dxa"/>
          </w:tcPr>
          <w:p w14:paraId="29F69EF2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troškovi</w:t>
            </w:r>
          </w:p>
        </w:tc>
        <w:tc>
          <w:tcPr>
            <w:tcW w:w="1533" w:type="dxa"/>
          </w:tcPr>
          <w:p w14:paraId="753C721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77" w:type="dxa"/>
          </w:tcPr>
          <w:p w14:paraId="2AF0F34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78B2DE5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5EDA7045" w14:textId="77777777" w:rsidTr="00963FF0">
        <w:trPr>
          <w:trHeight w:val="91"/>
        </w:trPr>
        <w:tc>
          <w:tcPr>
            <w:tcW w:w="844" w:type="dxa"/>
          </w:tcPr>
          <w:p w14:paraId="60A4CF1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613191</w:t>
            </w:r>
          </w:p>
        </w:tc>
        <w:tc>
          <w:tcPr>
            <w:tcW w:w="3974" w:type="dxa"/>
          </w:tcPr>
          <w:p w14:paraId="2DAA5CE9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naknade putnih troškova</w:t>
            </w:r>
          </w:p>
        </w:tc>
        <w:tc>
          <w:tcPr>
            <w:tcW w:w="1533" w:type="dxa"/>
          </w:tcPr>
          <w:p w14:paraId="7BBB1F9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77" w:type="dxa"/>
          </w:tcPr>
          <w:p w14:paraId="54B913D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5B3A18E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191C3796" w14:textId="77777777" w:rsidTr="00963FF0">
        <w:trPr>
          <w:trHeight w:val="91"/>
        </w:trPr>
        <w:tc>
          <w:tcPr>
            <w:tcW w:w="844" w:type="dxa"/>
          </w:tcPr>
          <w:p w14:paraId="7D11E7C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613211</w:t>
            </w:r>
          </w:p>
        </w:tc>
        <w:tc>
          <w:tcPr>
            <w:tcW w:w="3974" w:type="dxa"/>
          </w:tcPr>
          <w:p w14:paraId="32F66A0E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električnu energiju</w:t>
            </w:r>
          </w:p>
        </w:tc>
        <w:tc>
          <w:tcPr>
            <w:tcW w:w="1533" w:type="dxa"/>
          </w:tcPr>
          <w:p w14:paraId="324F791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477" w:type="dxa"/>
          </w:tcPr>
          <w:p w14:paraId="2DE6728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41.857,07</w:t>
            </w:r>
          </w:p>
        </w:tc>
        <w:tc>
          <w:tcPr>
            <w:tcW w:w="1812" w:type="dxa"/>
          </w:tcPr>
          <w:p w14:paraId="7CC47DD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69,80</w:t>
            </w:r>
          </w:p>
        </w:tc>
      </w:tr>
      <w:tr w:rsidR="00963FF0" w14:paraId="415ADF06" w14:textId="77777777" w:rsidTr="00963FF0">
        <w:trPr>
          <w:trHeight w:val="91"/>
        </w:trPr>
        <w:tc>
          <w:tcPr>
            <w:tcW w:w="844" w:type="dxa"/>
          </w:tcPr>
          <w:p w14:paraId="6A8D3BD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613215</w:t>
            </w:r>
          </w:p>
        </w:tc>
        <w:tc>
          <w:tcPr>
            <w:tcW w:w="3974" w:type="dxa"/>
          </w:tcPr>
          <w:p w14:paraId="473DE32D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Drva</w:t>
            </w:r>
          </w:p>
        </w:tc>
        <w:tc>
          <w:tcPr>
            <w:tcW w:w="1533" w:type="dxa"/>
          </w:tcPr>
          <w:p w14:paraId="2C410C0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77" w:type="dxa"/>
          </w:tcPr>
          <w:p w14:paraId="5677BB8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4A628A2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43E7B325" w14:textId="77777777" w:rsidTr="00963FF0">
        <w:trPr>
          <w:trHeight w:val="91"/>
        </w:trPr>
        <w:tc>
          <w:tcPr>
            <w:tcW w:w="844" w:type="dxa"/>
          </w:tcPr>
          <w:p w14:paraId="562AAF6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613216</w:t>
            </w:r>
          </w:p>
        </w:tc>
        <w:tc>
          <w:tcPr>
            <w:tcW w:w="3974" w:type="dxa"/>
          </w:tcPr>
          <w:p w14:paraId="3E974A5F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el.energiju- javna rasvjeta</w:t>
            </w:r>
          </w:p>
        </w:tc>
        <w:tc>
          <w:tcPr>
            <w:tcW w:w="1533" w:type="dxa"/>
          </w:tcPr>
          <w:p w14:paraId="4D0CFD72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77" w:type="dxa"/>
          </w:tcPr>
          <w:p w14:paraId="0663DD9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2.784,64</w:t>
            </w:r>
          </w:p>
        </w:tc>
        <w:tc>
          <w:tcPr>
            <w:tcW w:w="1812" w:type="dxa"/>
          </w:tcPr>
          <w:p w14:paraId="40381E1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27,80</w:t>
            </w:r>
          </w:p>
        </w:tc>
      </w:tr>
      <w:tr w:rsidR="00963FF0" w14:paraId="00A958F4" w14:textId="77777777" w:rsidTr="00963FF0">
        <w:trPr>
          <w:trHeight w:val="91"/>
        </w:trPr>
        <w:tc>
          <w:tcPr>
            <w:tcW w:w="844" w:type="dxa"/>
          </w:tcPr>
          <w:p w14:paraId="2AD07B4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613312</w:t>
            </w:r>
          </w:p>
        </w:tc>
        <w:tc>
          <w:tcPr>
            <w:tcW w:w="3974" w:type="dxa"/>
          </w:tcPr>
          <w:p w14:paraId="1B15BDF7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internet</w:t>
            </w:r>
          </w:p>
        </w:tc>
        <w:tc>
          <w:tcPr>
            <w:tcW w:w="1533" w:type="dxa"/>
          </w:tcPr>
          <w:p w14:paraId="2C25738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77" w:type="dxa"/>
          </w:tcPr>
          <w:p w14:paraId="33CE419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1.535,04</w:t>
            </w:r>
          </w:p>
        </w:tc>
        <w:tc>
          <w:tcPr>
            <w:tcW w:w="1812" w:type="dxa"/>
          </w:tcPr>
          <w:p w14:paraId="0AB5EF4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</w:t>
            </w:r>
          </w:p>
        </w:tc>
      </w:tr>
      <w:tr w:rsidR="00963FF0" w14:paraId="12378255" w14:textId="77777777" w:rsidTr="00963FF0">
        <w:trPr>
          <w:trHeight w:val="91"/>
        </w:trPr>
        <w:tc>
          <w:tcPr>
            <w:tcW w:w="844" w:type="dxa"/>
          </w:tcPr>
          <w:p w14:paraId="7BC63A2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613313</w:t>
            </w:r>
          </w:p>
        </w:tc>
        <w:tc>
          <w:tcPr>
            <w:tcW w:w="3974" w:type="dxa"/>
          </w:tcPr>
          <w:p w14:paraId="7EB25FEE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mobilni telefon</w:t>
            </w:r>
          </w:p>
        </w:tc>
        <w:tc>
          <w:tcPr>
            <w:tcW w:w="1533" w:type="dxa"/>
          </w:tcPr>
          <w:p w14:paraId="1C1730D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477" w:type="dxa"/>
          </w:tcPr>
          <w:p w14:paraId="40B85F1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4.307,39</w:t>
            </w:r>
          </w:p>
        </w:tc>
        <w:tc>
          <w:tcPr>
            <w:tcW w:w="1812" w:type="dxa"/>
          </w:tcPr>
          <w:p w14:paraId="7C2428A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107,70</w:t>
            </w:r>
          </w:p>
        </w:tc>
      </w:tr>
      <w:tr w:rsidR="00963FF0" w14:paraId="700C4FA6" w14:textId="77777777" w:rsidTr="00963FF0">
        <w:trPr>
          <w:trHeight w:val="91"/>
        </w:trPr>
        <w:tc>
          <w:tcPr>
            <w:tcW w:w="844" w:type="dxa"/>
          </w:tcPr>
          <w:p w14:paraId="768FA242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613314</w:t>
            </w:r>
          </w:p>
        </w:tc>
        <w:tc>
          <w:tcPr>
            <w:tcW w:w="3974" w:type="dxa"/>
          </w:tcPr>
          <w:p w14:paraId="7F50C4B2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Poštanske usluge</w:t>
            </w:r>
          </w:p>
        </w:tc>
        <w:tc>
          <w:tcPr>
            <w:tcW w:w="1533" w:type="dxa"/>
          </w:tcPr>
          <w:p w14:paraId="5896D14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  <w:tc>
          <w:tcPr>
            <w:tcW w:w="1477" w:type="dxa"/>
          </w:tcPr>
          <w:p w14:paraId="2CE7914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1956,24</w:t>
            </w:r>
          </w:p>
        </w:tc>
        <w:tc>
          <w:tcPr>
            <w:tcW w:w="1812" w:type="dxa"/>
          </w:tcPr>
          <w:p w14:paraId="4ABDD7C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55,90</w:t>
            </w:r>
          </w:p>
        </w:tc>
      </w:tr>
      <w:tr w:rsidR="00963FF0" w14:paraId="392193DC" w14:textId="77777777" w:rsidTr="00963FF0">
        <w:trPr>
          <w:trHeight w:val="91"/>
        </w:trPr>
        <w:tc>
          <w:tcPr>
            <w:tcW w:w="844" w:type="dxa"/>
          </w:tcPr>
          <w:p w14:paraId="2358896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613322</w:t>
            </w:r>
          </w:p>
        </w:tc>
        <w:tc>
          <w:tcPr>
            <w:tcW w:w="3974" w:type="dxa"/>
          </w:tcPr>
          <w:p w14:paraId="169BA55C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telefonskih usluga</w:t>
            </w:r>
          </w:p>
        </w:tc>
        <w:tc>
          <w:tcPr>
            <w:tcW w:w="1533" w:type="dxa"/>
          </w:tcPr>
          <w:p w14:paraId="6C2380B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3.700,00</w:t>
            </w:r>
          </w:p>
        </w:tc>
        <w:tc>
          <w:tcPr>
            <w:tcW w:w="1477" w:type="dxa"/>
          </w:tcPr>
          <w:p w14:paraId="290D61C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1462,60</w:t>
            </w:r>
          </w:p>
        </w:tc>
        <w:tc>
          <w:tcPr>
            <w:tcW w:w="1812" w:type="dxa"/>
          </w:tcPr>
          <w:p w14:paraId="016C771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39,50</w:t>
            </w:r>
          </w:p>
        </w:tc>
      </w:tr>
      <w:tr w:rsidR="00963FF0" w14:paraId="49BF6DB0" w14:textId="77777777" w:rsidTr="00963FF0">
        <w:trPr>
          <w:trHeight w:val="91"/>
        </w:trPr>
        <w:tc>
          <w:tcPr>
            <w:tcW w:w="844" w:type="dxa"/>
          </w:tcPr>
          <w:p w14:paraId="583224F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613324</w:t>
            </w:r>
          </w:p>
        </w:tc>
        <w:tc>
          <w:tcPr>
            <w:tcW w:w="3974" w:type="dxa"/>
          </w:tcPr>
          <w:p w14:paraId="16C1901F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čišćenja grada</w:t>
            </w:r>
          </w:p>
        </w:tc>
        <w:tc>
          <w:tcPr>
            <w:tcW w:w="1533" w:type="dxa"/>
          </w:tcPr>
          <w:p w14:paraId="1AC2AE0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77" w:type="dxa"/>
          </w:tcPr>
          <w:p w14:paraId="399C4327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12.284,41</w:t>
            </w:r>
          </w:p>
        </w:tc>
        <w:tc>
          <w:tcPr>
            <w:tcW w:w="1812" w:type="dxa"/>
          </w:tcPr>
          <w:p w14:paraId="3AC8F082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81,90</w:t>
            </w:r>
          </w:p>
        </w:tc>
      </w:tr>
      <w:tr w:rsidR="00963FF0" w14:paraId="282FA6B8" w14:textId="77777777" w:rsidTr="00963FF0">
        <w:trPr>
          <w:trHeight w:val="91"/>
        </w:trPr>
        <w:tc>
          <w:tcPr>
            <w:tcW w:w="844" w:type="dxa"/>
          </w:tcPr>
          <w:p w14:paraId="4FDFD732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613325</w:t>
            </w:r>
          </w:p>
        </w:tc>
        <w:tc>
          <w:tcPr>
            <w:tcW w:w="3974" w:type="dxa"/>
          </w:tcPr>
          <w:p w14:paraId="594F8655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usluge obezbjeđenja</w:t>
            </w:r>
          </w:p>
        </w:tc>
        <w:tc>
          <w:tcPr>
            <w:tcW w:w="1533" w:type="dxa"/>
          </w:tcPr>
          <w:p w14:paraId="5AE15DA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1.200,00</w:t>
            </w:r>
          </w:p>
        </w:tc>
        <w:tc>
          <w:tcPr>
            <w:tcW w:w="1477" w:type="dxa"/>
          </w:tcPr>
          <w:p w14:paraId="12D34D7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468,00</w:t>
            </w:r>
          </w:p>
        </w:tc>
        <w:tc>
          <w:tcPr>
            <w:tcW w:w="1812" w:type="dxa"/>
          </w:tcPr>
          <w:p w14:paraId="4F4F16E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</w:tr>
      <w:tr w:rsidR="00963FF0" w14:paraId="69BB284B" w14:textId="77777777" w:rsidTr="00963FF0">
        <w:trPr>
          <w:trHeight w:val="91"/>
        </w:trPr>
        <w:tc>
          <w:tcPr>
            <w:tcW w:w="844" w:type="dxa"/>
          </w:tcPr>
          <w:p w14:paraId="471B96C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613328</w:t>
            </w:r>
          </w:p>
        </w:tc>
        <w:tc>
          <w:tcPr>
            <w:tcW w:w="3974" w:type="dxa"/>
          </w:tcPr>
          <w:p w14:paraId="0874BB32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Čišćenje snijega</w:t>
            </w:r>
          </w:p>
        </w:tc>
        <w:tc>
          <w:tcPr>
            <w:tcW w:w="1533" w:type="dxa"/>
          </w:tcPr>
          <w:p w14:paraId="013E31A7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477" w:type="dxa"/>
          </w:tcPr>
          <w:p w14:paraId="4A0387E5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3.123,44</w:t>
            </w:r>
          </w:p>
        </w:tc>
        <w:tc>
          <w:tcPr>
            <w:tcW w:w="1812" w:type="dxa"/>
          </w:tcPr>
          <w:p w14:paraId="048126D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10,40</w:t>
            </w:r>
          </w:p>
        </w:tc>
      </w:tr>
      <w:tr w:rsidR="00963FF0" w14:paraId="6E2ECC4D" w14:textId="77777777" w:rsidTr="00963FF0">
        <w:trPr>
          <w:trHeight w:val="91"/>
        </w:trPr>
        <w:tc>
          <w:tcPr>
            <w:tcW w:w="844" w:type="dxa"/>
          </w:tcPr>
          <w:p w14:paraId="4C05B59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613411</w:t>
            </w:r>
          </w:p>
        </w:tc>
        <w:tc>
          <w:tcPr>
            <w:tcW w:w="3974" w:type="dxa"/>
          </w:tcPr>
          <w:p w14:paraId="121339DF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Izdaci za obrasce </w:t>
            </w:r>
          </w:p>
        </w:tc>
        <w:tc>
          <w:tcPr>
            <w:tcW w:w="1533" w:type="dxa"/>
          </w:tcPr>
          <w:p w14:paraId="069FCA5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477" w:type="dxa"/>
          </w:tcPr>
          <w:p w14:paraId="3B2283D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36296C5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48BB4195" w14:textId="77777777" w:rsidTr="00963FF0">
        <w:trPr>
          <w:trHeight w:val="91"/>
        </w:trPr>
        <w:tc>
          <w:tcPr>
            <w:tcW w:w="844" w:type="dxa"/>
          </w:tcPr>
          <w:p w14:paraId="14609FB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613412</w:t>
            </w:r>
          </w:p>
        </w:tc>
        <w:tc>
          <w:tcPr>
            <w:tcW w:w="3974" w:type="dxa"/>
          </w:tcPr>
          <w:p w14:paraId="59DCA937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kompjuterski materijal</w:t>
            </w:r>
          </w:p>
        </w:tc>
        <w:tc>
          <w:tcPr>
            <w:tcW w:w="1533" w:type="dxa"/>
          </w:tcPr>
          <w:p w14:paraId="01548C7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477" w:type="dxa"/>
          </w:tcPr>
          <w:p w14:paraId="239E1AE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2.165,60</w:t>
            </w:r>
          </w:p>
        </w:tc>
        <w:tc>
          <w:tcPr>
            <w:tcW w:w="1812" w:type="dxa"/>
          </w:tcPr>
          <w:p w14:paraId="037C0AE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86,60</w:t>
            </w:r>
          </w:p>
        </w:tc>
      </w:tr>
      <w:tr w:rsidR="00963FF0" w14:paraId="4B14B29A" w14:textId="77777777" w:rsidTr="00963FF0">
        <w:trPr>
          <w:trHeight w:val="91"/>
        </w:trPr>
        <w:tc>
          <w:tcPr>
            <w:tcW w:w="844" w:type="dxa"/>
          </w:tcPr>
          <w:p w14:paraId="52CFC46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613416</w:t>
            </w:r>
          </w:p>
        </w:tc>
        <w:tc>
          <w:tcPr>
            <w:tcW w:w="3974" w:type="dxa"/>
          </w:tcPr>
          <w:p w14:paraId="07AED90C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kancelarijski materijal</w:t>
            </w:r>
          </w:p>
        </w:tc>
        <w:tc>
          <w:tcPr>
            <w:tcW w:w="1533" w:type="dxa"/>
          </w:tcPr>
          <w:p w14:paraId="59C9603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477" w:type="dxa"/>
          </w:tcPr>
          <w:p w14:paraId="1D7D53C2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2.841,29</w:t>
            </w:r>
          </w:p>
        </w:tc>
        <w:tc>
          <w:tcPr>
            <w:tcW w:w="1812" w:type="dxa"/>
          </w:tcPr>
          <w:p w14:paraId="6C03064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47,40</w:t>
            </w:r>
          </w:p>
        </w:tc>
      </w:tr>
      <w:tr w:rsidR="00963FF0" w14:paraId="4C97D9D6" w14:textId="77777777" w:rsidTr="00963FF0">
        <w:trPr>
          <w:trHeight w:val="91"/>
        </w:trPr>
        <w:tc>
          <w:tcPr>
            <w:tcW w:w="844" w:type="dxa"/>
          </w:tcPr>
          <w:p w14:paraId="74148B7E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613417</w:t>
            </w:r>
          </w:p>
        </w:tc>
        <w:tc>
          <w:tcPr>
            <w:tcW w:w="3974" w:type="dxa"/>
          </w:tcPr>
          <w:p w14:paraId="533860E6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sitan inventar</w:t>
            </w:r>
          </w:p>
        </w:tc>
        <w:tc>
          <w:tcPr>
            <w:tcW w:w="1533" w:type="dxa"/>
          </w:tcPr>
          <w:p w14:paraId="34EA48C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77" w:type="dxa"/>
          </w:tcPr>
          <w:p w14:paraId="1AF6990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0158F411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6731A6FA" w14:textId="77777777" w:rsidTr="00963FF0">
        <w:trPr>
          <w:trHeight w:val="91"/>
        </w:trPr>
        <w:tc>
          <w:tcPr>
            <w:tcW w:w="844" w:type="dxa"/>
          </w:tcPr>
          <w:p w14:paraId="788CC04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613418</w:t>
            </w:r>
          </w:p>
        </w:tc>
        <w:tc>
          <w:tcPr>
            <w:tcW w:w="3974" w:type="dxa"/>
          </w:tcPr>
          <w:p w14:paraId="4AB971C8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troškovi</w:t>
            </w:r>
          </w:p>
        </w:tc>
        <w:tc>
          <w:tcPr>
            <w:tcW w:w="1533" w:type="dxa"/>
          </w:tcPr>
          <w:p w14:paraId="474EE796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  <w:tc>
          <w:tcPr>
            <w:tcW w:w="1477" w:type="dxa"/>
          </w:tcPr>
          <w:p w14:paraId="39174ED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1.833,41</w:t>
            </w:r>
          </w:p>
        </w:tc>
        <w:tc>
          <w:tcPr>
            <w:tcW w:w="1812" w:type="dxa"/>
          </w:tcPr>
          <w:p w14:paraId="4E3876C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40,10</w:t>
            </w:r>
          </w:p>
        </w:tc>
      </w:tr>
      <w:tr w:rsidR="00963FF0" w14:paraId="6AA60B32" w14:textId="77777777" w:rsidTr="00963FF0">
        <w:trPr>
          <w:trHeight w:val="91"/>
        </w:trPr>
        <w:tc>
          <w:tcPr>
            <w:tcW w:w="844" w:type="dxa"/>
          </w:tcPr>
          <w:p w14:paraId="76DFBA3B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613484</w:t>
            </w:r>
          </w:p>
        </w:tc>
        <w:tc>
          <w:tcPr>
            <w:tcW w:w="3974" w:type="dxa"/>
          </w:tcPr>
          <w:p w14:paraId="7FF85B79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 za čišćenje</w:t>
            </w:r>
          </w:p>
        </w:tc>
        <w:tc>
          <w:tcPr>
            <w:tcW w:w="1533" w:type="dxa"/>
          </w:tcPr>
          <w:p w14:paraId="75DA1C7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77" w:type="dxa"/>
          </w:tcPr>
          <w:p w14:paraId="4B836756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126,20</w:t>
            </w:r>
          </w:p>
        </w:tc>
        <w:tc>
          <w:tcPr>
            <w:tcW w:w="1812" w:type="dxa"/>
          </w:tcPr>
          <w:p w14:paraId="0B20213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25,201</w:t>
            </w:r>
          </w:p>
        </w:tc>
      </w:tr>
      <w:tr w:rsidR="00963FF0" w14:paraId="21424581" w14:textId="77777777" w:rsidTr="00963FF0">
        <w:trPr>
          <w:trHeight w:val="91"/>
        </w:trPr>
        <w:tc>
          <w:tcPr>
            <w:tcW w:w="844" w:type="dxa"/>
          </w:tcPr>
          <w:p w14:paraId="7F08786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613487</w:t>
            </w:r>
          </w:p>
        </w:tc>
        <w:tc>
          <w:tcPr>
            <w:tcW w:w="3974" w:type="dxa"/>
          </w:tcPr>
          <w:p w14:paraId="0300995C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Materijal za potrebe civilne zaštite</w:t>
            </w:r>
          </w:p>
        </w:tc>
        <w:tc>
          <w:tcPr>
            <w:tcW w:w="1533" w:type="dxa"/>
          </w:tcPr>
          <w:p w14:paraId="490814E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477" w:type="dxa"/>
          </w:tcPr>
          <w:p w14:paraId="5616710E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3.735,10</w:t>
            </w:r>
          </w:p>
        </w:tc>
        <w:tc>
          <w:tcPr>
            <w:tcW w:w="1812" w:type="dxa"/>
          </w:tcPr>
          <w:p w14:paraId="35FC0B1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62,00</w:t>
            </w:r>
          </w:p>
        </w:tc>
      </w:tr>
      <w:tr w:rsidR="00963FF0" w14:paraId="2735F464" w14:textId="77777777" w:rsidTr="00963FF0">
        <w:trPr>
          <w:trHeight w:val="91"/>
        </w:trPr>
        <w:tc>
          <w:tcPr>
            <w:tcW w:w="844" w:type="dxa"/>
          </w:tcPr>
          <w:p w14:paraId="067118A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lastRenderedPageBreak/>
              <w:t>613511</w:t>
            </w:r>
          </w:p>
        </w:tc>
        <w:tc>
          <w:tcPr>
            <w:tcW w:w="3974" w:type="dxa"/>
          </w:tcPr>
          <w:p w14:paraId="3BCC1171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Benzin</w:t>
            </w:r>
          </w:p>
        </w:tc>
        <w:tc>
          <w:tcPr>
            <w:tcW w:w="1533" w:type="dxa"/>
          </w:tcPr>
          <w:p w14:paraId="1EC5F42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77" w:type="dxa"/>
          </w:tcPr>
          <w:p w14:paraId="2B34E07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1.672,23</w:t>
            </w:r>
          </w:p>
        </w:tc>
        <w:tc>
          <w:tcPr>
            <w:tcW w:w="1812" w:type="dxa"/>
          </w:tcPr>
          <w:p w14:paraId="26946D6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</w:t>
            </w:r>
          </w:p>
        </w:tc>
      </w:tr>
      <w:tr w:rsidR="00963FF0" w14:paraId="45D36612" w14:textId="77777777" w:rsidTr="00963FF0">
        <w:trPr>
          <w:trHeight w:val="91"/>
        </w:trPr>
        <w:tc>
          <w:tcPr>
            <w:tcW w:w="844" w:type="dxa"/>
          </w:tcPr>
          <w:p w14:paraId="5BED705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613512</w:t>
            </w:r>
          </w:p>
        </w:tc>
        <w:tc>
          <w:tcPr>
            <w:tcW w:w="3974" w:type="dxa"/>
          </w:tcPr>
          <w:p w14:paraId="3EFC063C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Dizel</w:t>
            </w:r>
          </w:p>
        </w:tc>
        <w:tc>
          <w:tcPr>
            <w:tcW w:w="1533" w:type="dxa"/>
          </w:tcPr>
          <w:p w14:paraId="658807F5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77" w:type="dxa"/>
          </w:tcPr>
          <w:p w14:paraId="2EA62BE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2.396,56</w:t>
            </w:r>
          </w:p>
        </w:tc>
        <w:tc>
          <w:tcPr>
            <w:tcW w:w="1812" w:type="dxa"/>
          </w:tcPr>
          <w:p w14:paraId="37EE2377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963FF0" w14:paraId="1FC0A001" w14:textId="77777777" w:rsidTr="00963FF0">
        <w:trPr>
          <w:trHeight w:val="91"/>
        </w:trPr>
        <w:tc>
          <w:tcPr>
            <w:tcW w:w="844" w:type="dxa"/>
          </w:tcPr>
          <w:p w14:paraId="59FF923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613522</w:t>
            </w:r>
          </w:p>
        </w:tc>
        <w:tc>
          <w:tcPr>
            <w:tcW w:w="3974" w:type="dxa"/>
          </w:tcPr>
          <w:p w14:paraId="3C98FB02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Prevoz robe</w:t>
            </w:r>
          </w:p>
        </w:tc>
        <w:tc>
          <w:tcPr>
            <w:tcW w:w="1533" w:type="dxa"/>
          </w:tcPr>
          <w:p w14:paraId="53E249F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</w:tcPr>
          <w:p w14:paraId="2B3BE165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3342ABAB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735666C9" w14:textId="77777777" w:rsidTr="00963FF0">
        <w:trPr>
          <w:trHeight w:val="91"/>
        </w:trPr>
        <w:tc>
          <w:tcPr>
            <w:tcW w:w="844" w:type="dxa"/>
          </w:tcPr>
          <w:p w14:paraId="3BC71AE2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613523</w:t>
            </w:r>
          </w:p>
        </w:tc>
        <w:tc>
          <w:tcPr>
            <w:tcW w:w="3974" w:type="dxa"/>
          </w:tcPr>
          <w:p w14:paraId="605F25BE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Registracija motornih vozila</w:t>
            </w:r>
          </w:p>
        </w:tc>
        <w:tc>
          <w:tcPr>
            <w:tcW w:w="1533" w:type="dxa"/>
          </w:tcPr>
          <w:p w14:paraId="3D37DB77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77" w:type="dxa"/>
          </w:tcPr>
          <w:p w14:paraId="22EB3E39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35BEC9F4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60997814" w14:textId="77777777" w:rsidTr="00963FF0">
        <w:trPr>
          <w:trHeight w:val="91"/>
        </w:trPr>
        <w:tc>
          <w:tcPr>
            <w:tcW w:w="844" w:type="dxa"/>
          </w:tcPr>
          <w:p w14:paraId="54B2225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613524</w:t>
            </w:r>
          </w:p>
        </w:tc>
        <w:tc>
          <w:tcPr>
            <w:tcW w:w="3974" w:type="dxa"/>
          </w:tcPr>
          <w:p w14:paraId="50DCE848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Usluge prevoza đaka</w:t>
            </w:r>
          </w:p>
        </w:tc>
        <w:tc>
          <w:tcPr>
            <w:tcW w:w="1533" w:type="dxa"/>
          </w:tcPr>
          <w:p w14:paraId="45C7E93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477" w:type="dxa"/>
          </w:tcPr>
          <w:p w14:paraId="214B0C1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23.150,09</w:t>
            </w:r>
          </w:p>
        </w:tc>
        <w:tc>
          <w:tcPr>
            <w:tcW w:w="1812" w:type="dxa"/>
          </w:tcPr>
          <w:p w14:paraId="571BCD22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57,90</w:t>
            </w:r>
          </w:p>
        </w:tc>
      </w:tr>
      <w:tr w:rsidR="00963FF0" w14:paraId="21E20490" w14:textId="77777777" w:rsidTr="00963FF0">
        <w:trPr>
          <w:trHeight w:val="91"/>
        </w:trPr>
        <w:tc>
          <w:tcPr>
            <w:tcW w:w="844" w:type="dxa"/>
          </w:tcPr>
          <w:p w14:paraId="7AA0723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613525</w:t>
            </w:r>
          </w:p>
        </w:tc>
        <w:tc>
          <w:tcPr>
            <w:tcW w:w="3974" w:type="dxa"/>
          </w:tcPr>
          <w:p w14:paraId="784B088A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prevoz ljudi</w:t>
            </w:r>
          </w:p>
        </w:tc>
        <w:tc>
          <w:tcPr>
            <w:tcW w:w="1533" w:type="dxa"/>
          </w:tcPr>
          <w:p w14:paraId="71937E8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477" w:type="dxa"/>
          </w:tcPr>
          <w:p w14:paraId="42691C1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3.142,36</w:t>
            </w:r>
          </w:p>
        </w:tc>
        <w:tc>
          <w:tcPr>
            <w:tcW w:w="1812" w:type="dxa"/>
          </w:tcPr>
          <w:p w14:paraId="55686B1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125,70</w:t>
            </w:r>
          </w:p>
        </w:tc>
      </w:tr>
      <w:tr w:rsidR="00963FF0" w14:paraId="7FA1009C" w14:textId="77777777" w:rsidTr="00963FF0">
        <w:trPr>
          <w:trHeight w:val="91"/>
        </w:trPr>
        <w:tc>
          <w:tcPr>
            <w:tcW w:w="844" w:type="dxa"/>
          </w:tcPr>
          <w:p w14:paraId="76D5D7A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613711</w:t>
            </w:r>
          </w:p>
        </w:tc>
        <w:tc>
          <w:tcPr>
            <w:tcW w:w="3974" w:type="dxa"/>
          </w:tcPr>
          <w:p w14:paraId="04BF55F3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Materijal za opravku i održ.zgrada</w:t>
            </w:r>
          </w:p>
        </w:tc>
        <w:tc>
          <w:tcPr>
            <w:tcW w:w="1533" w:type="dxa"/>
          </w:tcPr>
          <w:p w14:paraId="3B50FFF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12.500,00</w:t>
            </w:r>
          </w:p>
        </w:tc>
        <w:tc>
          <w:tcPr>
            <w:tcW w:w="1477" w:type="dxa"/>
          </w:tcPr>
          <w:p w14:paraId="2D7801B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1.257,16</w:t>
            </w:r>
          </w:p>
        </w:tc>
        <w:tc>
          <w:tcPr>
            <w:tcW w:w="1812" w:type="dxa"/>
          </w:tcPr>
          <w:p w14:paraId="6FE6ADA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10,10</w:t>
            </w:r>
          </w:p>
        </w:tc>
      </w:tr>
      <w:tr w:rsidR="00963FF0" w14:paraId="58E2C3AB" w14:textId="77777777" w:rsidTr="00963FF0">
        <w:trPr>
          <w:trHeight w:val="91"/>
        </w:trPr>
        <w:tc>
          <w:tcPr>
            <w:tcW w:w="844" w:type="dxa"/>
          </w:tcPr>
          <w:p w14:paraId="5EA1672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613712</w:t>
            </w:r>
          </w:p>
        </w:tc>
        <w:tc>
          <w:tcPr>
            <w:tcW w:w="3974" w:type="dxa"/>
          </w:tcPr>
          <w:p w14:paraId="70FFB841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Materijal za opravku i održ.opreme</w:t>
            </w:r>
          </w:p>
        </w:tc>
        <w:tc>
          <w:tcPr>
            <w:tcW w:w="1533" w:type="dxa"/>
          </w:tcPr>
          <w:p w14:paraId="1D4C9B7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77" w:type="dxa"/>
          </w:tcPr>
          <w:p w14:paraId="1EF3DB0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0C27408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7D5146FA" w14:textId="77777777" w:rsidTr="00963FF0">
        <w:trPr>
          <w:trHeight w:val="91"/>
        </w:trPr>
        <w:tc>
          <w:tcPr>
            <w:tcW w:w="844" w:type="dxa"/>
          </w:tcPr>
          <w:p w14:paraId="0E796E6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613713</w:t>
            </w:r>
          </w:p>
        </w:tc>
        <w:tc>
          <w:tcPr>
            <w:tcW w:w="3974" w:type="dxa"/>
          </w:tcPr>
          <w:p w14:paraId="638D6C36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 za opravku i održavanje vozila</w:t>
            </w:r>
          </w:p>
        </w:tc>
        <w:tc>
          <w:tcPr>
            <w:tcW w:w="1533" w:type="dxa"/>
          </w:tcPr>
          <w:p w14:paraId="437D4B0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77" w:type="dxa"/>
          </w:tcPr>
          <w:p w14:paraId="38B5201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123,60</w:t>
            </w:r>
          </w:p>
        </w:tc>
        <w:tc>
          <w:tcPr>
            <w:tcW w:w="1812" w:type="dxa"/>
          </w:tcPr>
          <w:p w14:paraId="179D018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123,60</w:t>
            </w:r>
          </w:p>
        </w:tc>
      </w:tr>
      <w:tr w:rsidR="00963FF0" w14:paraId="6F682D54" w14:textId="77777777" w:rsidTr="00963FF0">
        <w:trPr>
          <w:trHeight w:val="91"/>
        </w:trPr>
        <w:tc>
          <w:tcPr>
            <w:tcW w:w="844" w:type="dxa"/>
          </w:tcPr>
          <w:p w14:paraId="321CCCF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613723</w:t>
            </w:r>
          </w:p>
        </w:tc>
        <w:tc>
          <w:tcPr>
            <w:tcW w:w="3974" w:type="dxa"/>
          </w:tcPr>
          <w:p w14:paraId="15F03285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opravki i održavanja vozila</w:t>
            </w:r>
          </w:p>
        </w:tc>
        <w:tc>
          <w:tcPr>
            <w:tcW w:w="1533" w:type="dxa"/>
          </w:tcPr>
          <w:p w14:paraId="3ACEC56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16.000,00</w:t>
            </w:r>
          </w:p>
        </w:tc>
        <w:tc>
          <w:tcPr>
            <w:tcW w:w="1477" w:type="dxa"/>
          </w:tcPr>
          <w:p w14:paraId="2978A76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5.882,94</w:t>
            </w:r>
          </w:p>
        </w:tc>
        <w:tc>
          <w:tcPr>
            <w:tcW w:w="1812" w:type="dxa"/>
          </w:tcPr>
          <w:p w14:paraId="14BB458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36,80</w:t>
            </w:r>
          </w:p>
        </w:tc>
      </w:tr>
      <w:tr w:rsidR="00963FF0" w14:paraId="20582921" w14:textId="77777777" w:rsidTr="00963FF0">
        <w:trPr>
          <w:trHeight w:val="91"/>
        </w:trPr>
        <w:tc>
          <w:tcPr>
            <w:tcW w:w="844" w:type="dxa"/>
          </w:tcPr>
          <w:p w14:paraId="0A9FDA11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613724</w:t>
            </w:r>
          </w:p>
        </w:tc>
        <w:tc>
          <w:tcPr>
            <w:tcW w:w="3974" w:type="dxa"/>
          </w:tcPr>
          <w:p w14:paraId="317D7D0B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Usluge opravki i održ.cesta</w:t>
            </w:r>
          </w:p>
        </w:tc>
        <w:tc>
          <w:tcPr>
            <w:tcW w:w="1533" w:type="dxa"/>
          </w:tcPr>
          <w:p w14:paraId="3632D1A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477" w:type="dxa"/>
          </w:tcPr>
          <w:p w14:paraId="56A2F36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7.020,00</w:t>
            </w:r>
          </w:p>
        </w:tc>
        <w:tc>
          <w:tcPr>
            <w:tcW w:w="1812" w:type="dxa"/>
          </w:tcPr>
          <w:p w14:paraId="445F8AA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23,40</w:t>
            </w:r>
          </w:p>
        </w:tc>
      </w:tr>
      <w:tr w:rsidR="00963FF0" w14:paraId="61E99678" w14:textId="77777777" w:rsidTr="00963FF0">
        <w:trPr>
          <w:trHeight w:val="91"/>
        </w:trPr>
        <w:tc>
          <w:tcPr>
            <w:tcW w:w="844" w:type="dxa"/>
          </w:tcPr>
          <w:p w14:paraId="712E8A6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613726</w:t>
            </w:r>
          </w:p>
        </w:tc>
        <w:tc>
          <w:tcPr>
            <w:tcW w:w="3974" w:type="dxa"/>
          </w:tcPr>
          <w:p w14:paraId="217FE909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Održavanje ulične rasvjete</w:t>
            </w:r>
          </w:p>
        </w:tc>
        <w:tc>
          <w:tcPr>
            <w:tcW w:w="1533" w:type="dxa"/>
          </w:tcPr>
          <w:p w14:paraId="431BB57E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77" w:type="dxa"/>
          </w:tcPr>
          <w:p w14:paraId="190E779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8.794,78</w:t>
            </w:r>
          </w:p>
        </w:tc>
        <w:tc>
          <w:tcPr>
            <w:tcW w:w="1812" w:type="dxa"/>
          </w:tcPr>
          <w:p w14:paraId="5B0ECD5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109,90</w:t>
            </w:r>
          </w:p>
        </w:tc>
      </w:tr>
      <w:tr w:rsidR="00963FF0" w14:paraId="5E9076B5" w14:textId="77777777" w:rsidTr="00963FF0">
        <w:trPr>
          <w:trHeight w:val="91"/>
        </w:trPr>
        <w:tc>
          <w:tcPr>
            <w:tcW w:w="844" w:type="dxa"/>
          </w:tcPr>
          <w:p w14:paraId="593E551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613727</w:t>
            </w:r>
          </w:p>
        </w:tc>
        <w:tc>
          <w:tcPr>
            <w:tcW w:w="3974" w:type="dxa"/>
          </w:tcPr>
          <w:p w14:paraId="4752D827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Ostale usluge održavanja i popravke</w:t>
            </w:r>
          </w:p>
        </w:tc>
        <w:tc>
          <w:tcPr>
            <w:tcW w:w="1533" w:type="dxa"/>
          </w:tcPr>
          <w:p w14:paraId="503B1B9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77" w:type="dxa"/>
          </w:tcPr>
          <w:p w14:paraId="069F793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2.267,71</w:t>
            </w:r>
          </w:p>
        </w:tc>
        <w:tc>
          <w:tcPr>
            <w:tcW w:w="1812" w:type="dxa"/>
          </w:tcPr>
          <w:p w14:paraId="2EFA977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45,30</w:t>
            </w:r>
          </w:p>
        </w:tc>
      </w:tr>
      <w:tr w:rsidR="00963FF0" w14:paraId="58AFAC5F" w14:textId="77777777" w:rsidTr="00963FF0">
        <w:trPr>
          <w:trHeight w:val="91"/>
        </w:trPr>
        <w:tc>
          <w:tcPr>
            <w:tcW w:w="844" w:type="dxa"/>
          </w:tcPr>
          <w:p w14:paraId="6726E17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613728</w:t>
            </w:r>
          </w:p>
        </w:tc>
        <w:tc>
          <w:tcPr>
            <w:tcW w:w="3974" w:type="dxa"/>
          </w:tcPr>
          <w:p w14:paraId="59A522D1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održavanja softvera</w:t>
            </w:r>
          </w:p>
        </w:tc>
        <w:tc>
          <w:tcPr>
            <w:tcW w:w="1533" w:type="dxa"/>
          </w:tcPr>
          <w:p w14:paraId="2F35A4C9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477" w:type="dxa"/>
          </w:tcPr>
          <w:p w14:paraId="37FF8C56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3.510,00</w:t>
            </w:r>
          </w:p>
        </w:tc>
        <w:tc>
          <w:tcPr>
            <w:tcW w:w="1812" w:type="dxa"/>
          </w:tcPr>
          <w:p w14:paraId="61B7867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</w:t>
            </w:r>
          </w:p>
        </w:tc>
      </w:tr>
      <w:tr w:rsidR="00963FF0" w14:paraId="369371F1" w14:textId="77777777" w:rsidTr="00963FF0">
        <w:trPr>
          <w:trHeight w:val="91"/>
        </w:trPr>
        <w:tc>
          <w:tcPr>
            <w:tcW w:w="844" w:type="dxa"/>
          </w:tcPr>
          <w:p w14:paraId="6674AA7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613822</w:t>
            </w:r>
          </w:p>
        </w:tc>
        <w:tc>
          <w:tcPr>
            <w:tcW w:w="3974" w:type="dxa"/>
          </w:tcPr>
          <w:p w14:paraId="24BCEEBA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Izdaci </w:t>
            </w:r>
            <w:r w:rsidRPr="0048787E">
              <w:rPr>
                <w:sz w:val="20"/>
                <w:szCs w:val="20"/>
              </w:rPr>
              <w:t xml:space="preserve"> platnog</w:t>
            </w:r>
            <w:r>
              <w:rPr>
                <w:sz w:val="20"/>
                <w:szCs w:val="20"/>
              </w:rPr>
              <w:t xml:space="preserve"> </w:t>
            </w:r>
            <w:r w:rsidRPr="0048787E">
              <w:rPr>
                <w:sz w:val="20"/>
                <w:szCs w:val="20"/>
              </w:rPr>
              <w:t xml:space="preserve"> prometa</w:t>
            </w:r>
          </w:p>
        </w:tc>
        <w:tc>
          <w:tcPr>
            <w:tcW w:w="1533" w:type="dxa"/>
          </w:tcPr>
          <w:p w14:paraId="7F1F185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77" w:type="dxa"/>
          </w:tcPr>
          <w:p w14:paraId="66F548A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1.172,20</w:t>
            </w:r>
          </w:p>
        </w:tc>
        <w:tc>
          <w:tcPr>
            <w:tcW w:w="1812" w:type="dxa"/>
          </w:tcPr>
          <w:p w14:paraId="6AF0E52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39,10</w:t>
            </w:r>
          </w:p>
        </w:tc>
      </w:tr>
      <w:tr w:rsidR="00963FF0" w14:paraId="403BB02E" w14:textId="77777777" w:rsidTr="00963FF0">
        <w:trPr>
          <w:trHeight w:val="91"/>
        </w:trPr>
        <w:tc>
          <w:tcPr>
            <w:tcW w:w="844" w:type="dxa"/>
          </w:tcPr>
          <w:p w14:paraId="5186F8B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613911</w:t>
            </w:r>
          </w:p>
        </w:tc>
        <w:tc>
          <w:tcPr>
            <w:tcW w:w="3974" w:type="dxa"/>
          </w:tcPr>
          <w:p w14:paraId="41FFD62D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medija</w:t>
            </w:r>
          </w:p>
        </w:tc>
        <w:tc>
          <w:tcPr>
            <w:tcW w:w="1533" w:type="dxa"/>
          </w:tcPr>
          <w:p w14:paraId="0EC84C7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77" w:type="dxa"/>
          </w:tcPr>
          <w:p w14:paraId="352991E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2.204,05</w:t>
            </w:r>
          </w:p>
        </w:tc>
        <w:tc>
          <w:tcPr>
            <w:tcW w:w="1812" w:type="dxa"/>
          </w:tcPr>
          <w:p w14:paraId="16CFE2C7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44,10</w:t>
            </w:r>
          </w:p>
        </w:tc>
      </w:tr>
      <w:tr w:rsidR="00963FF0" w14:paraId="2B8F1450" w14:textId="77777777" w:rsidTr="00963FF0">
        <w:trPr>
          <w:trHeight w:val="91"/>
        </w:trPr>
        <w:tc>
          <w:tcPr>
            <w:tcW w:w="844" w:type="dxa"/>
          </w:tcPr>
          <w:p w14:paraId="4CE29DE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613912</w:t>
            </w:r>
          </w:p>
        </w:tc>
        <w:tc>
          <w:tcPr>
            <w:tcW w:w="3974" w:type="dxa"/>
          </w:tcPr>
          <w:p w14:paraId="2CD1059B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štampanja</w:t>
            </w:r>
          </w:p>
        </w:tc>
        <w:tc>
          <w:tcPr>
            <w:tcW w:w="1533" w:type="dxa"/>
          </w:tcPr>
          <w:p w14:paraId="69D0DED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77" w:type="dxa"/>
          </w:tcPr>
          <w:p w14:paraId="0D023F5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2A44C6E5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482FB04C" w14:textId="77777777" w:rsidTr="00963FF0">
        <w:trPr>
          <w:trHeight w:val="91"/>
        </w:trPr>
        <w:tc>
          <w:tcPr>
            <w:tcW w:w="844" w:type="dxa"/>
          </w:tcPr>
          <w:p w14:paraId="2B0B01B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613914</w:t>
            </w:r>
          </w:p>
        </w:tc>
        <w:tc>
          <w:tcPr>
            <w:tcW w:w="3974" w:type="dxa"/>
          </w:tcPr>
          <w:p w14:paraId="604E0D0B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Usluge reprezentacije</w:t>
            </w:r>
          </w:p>
        </w:tc>
        <w:tc>
          <w:tcPr>
            <w:tcW w:w="1533" w:type="dxa"/>
          </w:tcPr>
          <w:p w14:paraId="2D573BF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77" w:type="dxa"/>
          </w:tcPr>
          <w:p w14:paraId="06A4F5F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1.583,05</w:t>
            </w:r>
          </w:p>
        </w:tc>
        <w:tc>
          <w:tcPr>
            <w:tcW w:w="1812" w:type="dxa"/>
          </w:tcPr>
          <w:p w14:paraId="017D8A4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31,70</w:t>
            </w:r>
          </w:p>
        </w:tc>
      </w:tr>
      <w:tr w:rsidR="00963FF0" w14:paraId="2B566898" w14:textId="77777777" w:rsidTr="00963FF0">
        <w:trPr>
          <w:trHeight w:val="143"/>
        </w:trPr>
        <w:tc>
          <w:tcPr>
            <w:tcW w:w="844" w:type="dxa"/>
          </w:tcPr>
          <w:p w14:paraId="688B24E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613916</w:t>
            </w:r>
          </w:p>
        </w:tc>
        <w:tc>
          <w:tcPr>
            <w:tcW w:w="3974" w:type="dxa"/>
          </w:tcPr>
          <w:p w14:paraId="3D13C0A8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Ostale stručne usluge</w:t>
            </w:r>
            <w:r>
              <w:rPr>
                <w:sz w:val="20"/>
                <w:szCs w:val="20"/>
              </w:rPr>
              <w:t>-nadzor radova</w:t>
            </w:r>
          </w:p>
        </w:tc>
        <w:tc>
          <w:tcPr>
            <w:tcW w:w="1533" w:type="dxa"/>
          </w:tcPr>
          <w:p w14:paraId="39D2C7D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77" w:type="dxa"/>
          </w:tcPr>
          <w:p w14:paraId="6649890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2E19B58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3C1C39BE" w14:textId="77777777" w:rsidTr="00963FF0">
        <w:trPr>
          <w:trHeight w:val="143"/>
        </w:trPr>
        <w:tc>
          <w:tcPr>
            <w:tcW w:w="844" w:type="dxa"/>
          </w:tcPr>
          <w:p w14:paraId="2CF7538E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613918</w:t>
            </w:r>
          </w:p>
        </w:tc>
        <w:tc>
          <w:tcPr>
            <w:tcW w:w="3974" w:type="dxa"/>
          </w:tcPr>
          <w:p w14:paraId="274D3B3D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48787E">
              <w:rPr>
                <w:sz w:val="20"/>
                <w:szCs w:val="20"/>
              </w:rPr>
              <w:t>zdaci za informisanje</w:t>
            </w:r>
          </w:p>
        </w:tc>
        <w:tc>
          <w:tcPr>
            <w:tcW w:w="1533" w:type="dxa"/>
          </w:tcPr>
          <w:p w14:paraId="58E6660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77" w:type="dxa"/>
          </w:tcPr>
          <w:p w14:paraId="19E516B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484,00</w:t>
            </w:r>
          </w:p>
        </w:tc>
        <w:tc>
          <w:tcPr>
            <w:tcW w:w="1812" w:type="dxa"/>
          </w:tcPr>
          <w:p w14:paraId="04A4AA0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48,40</w:t>
            </w:r>
          </w:p>
        </w:tc>
      </w:tr>
      <w:tr w:rsidR="00963FF0" w14:paraId="4F832568" w14:textId="77777777" w:rsidTr="00963FF0">
        <w:trPr>
          <w:trHeight w:val="143"/>
        </w:trPr>
        <w:tc>
          <w:tcPr>
            <w:tcW w:w="844" w:type="dxa"/>
          </w:tcPr>
          <w:p w14:paraId="21E00E62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613923</w:t>
            </w:r>
          </w:p>
        </w:tc>
        <w:tc>
          <w:tcPr>
            <w:tcW w:w="3974" w:type="dxa"/>
          </w:tcPr>
          <w:p w14:paraId="2B948FB5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specijalizaciju i školovanje</w:t>
            </w:r>
          </w:p>
        </w:tc>
        <w:tc>
          <w:tcPr>
            <w:tcW w:w="1533" w:type="dxa"/>
          </w:tcPr>
          <w:p w14:paraId="7D59DEE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</w:tcPr>
          <w:p w14:paraId="7BC84C8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203,50</w:t>
            </w:r>
          </w:p>
        </w:tc>
        <w:tc>
          <w:tcPr>
            <w:tcW w:w="1812" w:type="dxa"/>
          </w:tcPr>
          <w:p w14:paraId="4E2DD64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</w:t>
            </w:r>
          </w:p>
        </w:tc>
      </w:tr>
      <w:tr w:rsidR="00963FF0" w14:paraId="635AAD2C" w14:textId="77777777" w:rsidTr="00963FF0">
        <w:trPr>
          <w:trHeight w:val="143"/>
        </w:trPr>
        <w:tc>
          <w:tcPr>
            <w:tcW w:w="844" w:type="dxa"/>
          </w:tcPr>
          <w:p w14:paraId="753EF40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613927     </w:t>
            </w:r>
          </w:p>
        </w:tc>
        <w:tc>
          <w:tcPr>
            <w:tcW w:w="3974" w:type="dxa"/>
          </w:tcPr>
          <w:p w14:paraId="0B2483F1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 izradu opštinskih simbola</w:t>
            </w:r>
          </w:p>
        </w:tc>
        <w:tc>
          <w:tcPr>
            <w:tcW w:w="1533" w:type="dxa"/>
          </w:tcPr>
          <w:p w14:paraId="12E66E79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77" w:type="dxa"/>
          </w:tcPr>
          <w:p w14:paraId="2D28DB1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1369F7F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4EC6F8FA" w14:textId="77777777" w:rsidTr="00963FF0">
        <w:trPr>
          <w:trHeight w:val="143"/>
        </w:trPr>
        <w:tc>
          <w:tcPr>
            <w:tcW w:w="844" w:type="dxa"/>
          </w:tcPr>
          <w:p w14:paraId="28B2672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613929</w:t>
            </w:r>
          </w:p>
        </w:tc>
        <w:tc>
          <w:tcPr>
            <w:tcW w:w="3974" w:type="dxa"/>
          </w:tcPr>
          <w:p w14:paraId="5F2BE170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advokatskih usluga</w:t>
            </w:r>
          </w:p>
        </w:tc>
        <w:tc>
          <w:tcPr>
            <w:tcW w:w="1533" w:type="dxa"/>
          </w:tcPr>
          <w:p w14:paraId="31746E37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77" w:type="dxa"/>
          </w:tcPr>
          <w:p w14:paraId="5AB4F65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6B5C4B7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2FFEAEC7" w14:textId="77777777" w:rsidTr="00963FF0">
        <w:trPr>
          <w:trHeight w:val="143"/>
        </w:trPr>
        <w:tc>
          <w:tcPr>
            <w:tcW w:w="844" w:type="dxa"/>
          </w:tcPr>
          <w:p w14:paraId="424A813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613931</w:t>
            </w:r>
          </w:p>
        </w:tc>
        <w:tc>
          <w:tcPr>
            <w:tcW w:w="3974" w:type="dxa"/>
          </w:tcPr>
          <w:p w14:paraId="3F4CC2A6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računov.i revizor</w:t>
            </w:r>
            <w:r w:rsidRPr="0048787E">
              <w:rPr>
                <w:sz w:val="20"/>
                <w:szCs w:val="20"/>
              </w:rPr>
              <w:t>skih usluga</w:t>
            </w:r>
          </w:p>
        </w:tc>
        <w:tc>
          <w:tcPr>
            <w:tcW w:w="1533" w:type="dxa"/>
          </w:tcPr>
          <w:p w14:paraId="7ED42AB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477" w:type="dxa"/>
          </w:tcPr>
          <w:p w14:paraId="2C77116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6EE3B0B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1BA6A4A8" w14:textId="77777777" w:rsidTr="00963FF0">
        <w:trPr>
          <w:trHeight w:val="143"/>
        </w:trPr>
        <w:tc>
          <w:tcPr>
            <w:tcW w:w="844" w:type="dxa"/>
          </w:tcPr>
          <w:p w14:paraId="5883C38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613932</w:t>
            </w:r>
          </w:p>
        </w:tc>
        <w:tc>
          <w:tcPr>
            <w:tcW w:w="3974" w:type="dxa"/>
          </w:tcPr>
          <w:p w14:paraId="51F238CA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Pravne usluge-pravobranilac</w:t>
            </w:r>
          </w:p>
        </w:tc>
        <w:tc>
          <w:tcPr>
            <w:tcW w:w="1533" w:type="dxa"/>
          </w:tcPr>
          <w:p w14:paraId="5479702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77" w:type="dxa"/>
          </w:tcPr>
          <w:p w14:paraId="51D1638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68E45BE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1CB54EE6" w14:textId="77777777" w:rsidTr="00963FF0">
        <w:trPr>
          <w:trHeight w:val="143"/>
        </w:trPr>
        <w:tc>
          <w:tcPr>
            <w:tcW w:w="844" w:type="dxa"/>
          </w:tcPr>
          <w:p w14:paraId="63077E8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613933</w:t>
            </w:r>
          </w:p>
        </w:tc>
        <w:tc>
          <w:tcPr>
            <w:tcW w:w="3974" w:type="dxa"/>
          </w:tcPr>
          <w:p w14:paraId="318E9F92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izrade projektne dokumentacije</w:t>
            </w:r>
          </w:p>
        </w:tc>
        <w:tc>
          <w:tcPr>
            <w:tcW w:w="1533" w:type="dxa"/>
          </w:tcPr>
          <w:p w14:paraId="478C6E4B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55.000,00</w:t>
            </w:r>
          </w:p>
        </w:tc>
        <w:tc>
          <w:tcPr>
            <w:tcW w:w="1477" w:type="dxa"/>
          </w:tcPr>
          <w:p w14:paraId="71700D4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6.318,00</w:t>
            </w:r>
          </w:p>
        </w:tc>
        <w:tc>
          <w:tcPr>
            <w:tcW w:w="1812" w:type="dxa"/>
          </w:tcPr>
          <w:p w14:paraId="72BB7646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</w:t>
            </w:r>
          </w:p>
        </w:tc>
      </w:tr>
      <w:tr w:rsidR="00963FF0" w14:paraId="13CB0376" w14:textId="77777777" w:rsidTr="00963FF0">
        <w:trPr>
          <w:trHeight w:val="143"/>
        </w:trPr>
        <w:tc>
          <w:tcPr>
            <w:tcW w:w="844" w:type="dxa"/>
          </w:tcPr>
          <w:p w14:paraId="72A07D9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613934</w:t>
            </w:r>
          </w:p>
        </w:tc>
        <w:tc>
          <w:tcPr>
            <w:tcW w:w="3974" w:type="dxa"/>
          </w:tcPr>
          <w:p w14:paraId="11FEA788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Kompjutorske usluge-nabavka softvera</w:t>
            </w:r>
          </w:p>
        </w:tc>
        <w:tc>
          <w:tcPr>
            <w:tcW w:w="1533" w:type="dxa"/>
          </w:tcPr>
          <w:p w14:paraId="716DBD2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77" w:type="dxa"/>
          </w:tcPr>
          <w:p w14:paraId="19FF976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7D612B67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5774F4FA" w14:textId="77777777" w:rsidTr="00963FF0">
        <w:trPr>
          <w:trHeight w:val="143"/>
        </w:trPr>
        <w:tc>
          <w:tcPr>
            <w:tcW w:w="844" w:type="dxa"/>
          </w:tcPr>
          <w:p w14:paraId="6E506ED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613936</w:t>
            </w:r>
          </w:p>
        </w:tc>
        <w:tc>
          <w:tcPr>
            <w:tcW w:w="3974" w:type="dxa"/>
          </w:tcPr>
          <w:p w14:paraId="1EB988C0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Budžetska rezerva</w:t>
            </w:r>
          </w:p>
        </w:tc>
        <w:tc>
          <w:tcPr>
            <w:tcW w:w="1533" w:type="dxa"/>
          </w:tcPr>
          <w:p w14:paraId="4EBFE26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44.500,00</w:t>
            </w:r>
          </w:p>
        </w:tc>
        <w:tc>
          <w:tcPr>
            <w:tcW w:w="1477" w:type="dxa"/>
          </w:tcPr>
          <w:p w14:paraId="325E3DA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7.193,60</w:t>
            </w:r>
          </w:p>
        </w:tc>
        <w:tc>
          <w:tcPr>
            <w:tcW w:w="1812" w:type="dxa"/>
          </w:tcPr>
          <w:p w14:paraId="6470D3A9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13,90</w:t>
            </w:r>
          </w:p>
        </w:tc>
      </w:tr>
      <w:tr w:rsidR="00963FF0" w14:paraId="5044859A" w14:textId="77777777" w:rsidTr="00963FF0">
        <w:trPr>
          <w:trHeight w:val="143"/>
        </w:trPr>
        <w:tc>
          <w:tcPr>
            <w:tcW w:w="844" w:type="dxa"/>
          </w:tcPr>
          <w:p w14:paraId="3CE6FAF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613939</w:t>
            </w:r>
          </w:p>
        </w:tc>
        <w:tc>
          <w:tcPr>
            <w:tcW w:w="3974" w:type="dxa"/>
          </w:tcPr>
          <w:p w14:paraId="04363E35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Ostale stručne usluge</w:t>
            </w:r>
          </w:p>
        </w:tc>
        <w:tc>
          <w:tcPr>
            <w:tcW w:w="1533" w:type="dxa"/>
          </w:tcPr>
          <w:p w14:paraId="2FFD2962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477" w:type="dxa"/>
          </w:tcPr>
          <w:p w14:paraId="1E295BF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33B8B6A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6DEFD980" w14:textId="77777777" w:rsidTr="00963FF0">
        <w:trPr>
          <w:trHeight w:val="143"/>
        </w:trPr>
        <w:tc>
          <w:tcPr>
            <w:tcW w:w="844" w:type="dxa"/>
          </w:tcPr>
          <w:p w14:paraId="6FC649B9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613949</w:t>
            </w:r>
          </w:p>
        </w:tc>
        <w:tc>
          <w:tcPr>
            <w:tcW w:w="3974" w:type="dxa"/>
          </w:tcPr>
          <w:p w14:paraId="250723D0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analize vode</w:t>
            </w:r>
          </w:p>
        </w:tc>
        <w:tc>
          <w:tcPr>
            <w:tcW w:w="1533" w:type="dxa"/>
          </w:tcPr>
          <w:p w14:paraId="1DF5A1BB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77" w:type="dxa"/>
          </w:tcPr>
          <w:p w14:paraId="734A3B2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140,40</w:t>
            </w:r>
          </w:p>
        </w:tc>
        <w:tc>
          <w:tcPr>
            <w:tcW w:w="1812" w:type="dxa"/>
          </w:tcPr>
          <w:p w14:paraId="01CB43A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</w:tr>
      <w:tr w:rsidR="00963FF0" w14:paraId="2294FF88" w14:textId="77777777" w:rsidTr="00963FF0">
        <w:trPr>
          <w:trHeight w:val="143"/>
        </w:trPr>
        <w:tc>
          <w:tcPr>
            <w:tcW w:w="844" w:type="dxa"/>
          </w:tcPr>
          <w:p w14:paraId="2577F04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613961</w:t>
            </w:r>
          </w:p>
        </w:tc>
        <w:tc>
          <w:tcPr>
            <w:tcW w:w="3974" w:type="dxa"/>
          </w:tcPr>
          <w:p w14:paraId="054A7AA4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Zatezne kamate</w:t>
            </w:r>
          </w:p>
        </w:tc>
        <w:tc>
          <w:tcPr>
            <w:tcW w:w="1533" w:type="dxa"/>
          </w:tcPr>
          <w:p w14:paraId="154F8FB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77" w:type="dxa"/>
          </w:tcPr>
          <w:p w14:paraId="28482FE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1.165,58</w:t>
            </w:r>
          </w:p>
        </w:tc>
        <w:tc>
          <w:tcPr>
            <w:tcW w:w="1812" w:type="dxa"/>
          </w:tcPr>
          <w:p w14:paraId="74635A8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11,70</w:t>
            </w:r>
          </w:p>
        </w:tc>
      </w:tr>
      <w:tr w:rsidR="00963FF0" w14:paraId="1B09CBFF" w14:textId="77777777" w:rsidTr="00963FF0">
        <w:trPr>
          <w:trHeight w:val="143"/>
        </w:trPr>
        <w:tc>
          <w:tcPr>
            <w:tcW w:w="844" w:type="dxa"/>
          </w:tcPr>
          <w:p w14:paraId="491BBC14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613962</w:t>
            </w:r>
          </w:p>
        </w:tc>
        <w:tc>
          <w:tcPr>
            <w:tcW w:w="3974" w:type="dxa"/>
          </w:tcPr>
          <w:p w14:paraId="480B2388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spora</w:t>
            </w:r>
          </w:p>
        </w:tc>
        <w:tc>
          <w:tcPr>
            <w:tcW w:w="1533" w:type="dxa"/>
          </w:tcPr>
          <w:p w14:paraId="6E5EF132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77" w:type="dxa"/>
          </w:tcPr>
          <w:p w14:paraId="4B57EE5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076078E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0989208C" w14:textId="77777777" w:rsidTr="00963FF0">
        <w:trPr>
          <w:trHeight w:val="143"/>
        </w:trPr>
        <w:tc>
          <w:tcPr>
            <w:tcW w:w="844" w:type="dxa"/>
          </w:tcPr>
          <w:p w14:paraId="61E3A5F7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613971</w:t>
            </w:r>
          </w:p>
        </w:tc>
        <w:tc>
          <w:tcPr>
            <w:tcW w:w="3974" w:type="dxa"/>
          </w:tcPr>
          <w:p w14:paraId="7562D4A3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djelu</w:t>
            </w:r>
          </w:p>
        </w:tc>
        <w:tc>
          <w:tcPr>
            <w:tcW w:w="1533" w:type="dxa"/>
          </w:tcPr>
          <w:p w14:paraId="6B845E3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77" w:type="dxa"/>
          </w:tcPr>
          <w:p w14:paraId="502008B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6.983,00</w:t>
            </w:r>
          </w:p>
        </w:tc>
        <w:tc>
          <w:tcPr>
            <w:tcW w:w="1812" w:type="dxa"/>
          </w:tcPr>
          <w:p w14:paraId="77FB94D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69,80</w:t>
            </w:r>
          </w:p>
        </w:tc>
      </w:tr>
      <w:tr w:rsidR="00963FF0" w14:paraId="32FF7D28" w14:textId="77777777" w:rsidTr="00963FF0">
        <w:trPr>
          <w:trHeight w:val="143"/>
        </w:trPr>
        <w:tc>
          <w:tcPr>
            <w:tcW w:w="844" w:type="dxa"/>
          </w:tcPr>
          <w:p w14:paraId="6CB24FD5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613973</w:t>
            </w:r>
          </w:p>
        </w:tc>
        <w:tc>
          <w:tcPr>
            <w:tcW w:w="3974" w:type="dxa"/>
          </w:tcPr>
          <w:p w14:paraId="0FAD8855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Komisije Opštinskog načelnika</w:t>
            </w:r>
          </w:p>
        </w:tc>
        <w:tc>
          <w:tcPr>
            <w:tcW w:w="1533" w:type="dxa"/>
          </w:tcPr>
          <w:p w14:paraId="0F53D25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477" w:type="dxa"/>
          </w:tcPr>
          <w:p w14:paraId="1DB9F714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2.875,00</w:t>
            </w:r>
          </w:p>
        </w:tc>
        <w:tc>
          <w:tcPr>
            <w:tcW w:w="1812" w:type="dxa"/>
          </w:tcPr>
          <w:p w14:paraId="0248841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41,10</w:t>
            </w:r>
          </w:p>
        </w:tc>
      </w:tr>
      <w:tr w:rsidR="00963FF0" w14:paraId="03E0615D" w14:textId="77777777" w:rsidTr="00963FF0">
        <w:trPr>
          <w:trHeight w:val="143"/>
        </w:trPr>
        <w:tc>
          <w:tcPr>
            <w:tcW w:w="844" w:type="dxa"/>
          </w:tcPr>
          <w:p w14:paraId="0E71407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613975</w:t>
            </w:r>
          </w:p>
        </w:tc>
        <w:tc>
          <w:tcPr>
            <w:tcW w:w="3974" w:type="dxa"/>
          </w:tcPr>
          <w:p w14:paraId="29C343BD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Naknade odbornicima OV</w:t>
            </w:r>
          </w:p>
        </w:tc>
        <w:tc>
          <w:tcPr>
            <w:tcW w:w="1533" w:type="dxa"/>
          </w:tcPr>
          <w:p w14:paraId="430A851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51.400,00</w:t>
            </w:r>
          </w:p>
        </w:tc>
        <w:tc>
          <w:tcPr>
            <w:tcW w:w="1477" w:type="dxa"/>
          </w:tcPr>
          <w:p w14:paraId="059FF476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27.800,00</w:t>
            </w:r>
          </w:p>
        </w:tc>
        <w:tc>
          <w:tcPr>
            <w:tcW w:w="1812" w:type="dxa"/>
          </w:tcPr>
          <w:p w14:paraId="6471FC1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54,10</w:t>
            </w:r>
          </w:p>
        </w:tc>
      </w:tr>
      <w:tr w:rsidR="00963FF0" w14:paraId="3C6923F1" w14:textId="77777777" w:rsidTr="00963FF0">
        <w:trPr>
          <w:trHeight w:val="143"/>
        </w:trPr>
        <w:tc>
          <w:tcPr>
            <w:tcW w:w="844" w:type="dxa"/>
          </w:tcPr>
          <w:p w14:paraId="5203D4F2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613976</w:t>
            </w:r>
          </w:p>
        </w:tc>
        <w:tc>
          <w:tcPr>
            <w:tcW w:w="3974" w:type="dxa"/>
          </w:tcPr>
          <w:p w14:paraId="780D2F89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Naknade za rad u kolegiju OV</w:t>
            </w:r>
          </w:p>
        </w:tc>
        <w:tc>
          <w:tcPr>
            <w:tcW w:w="1533" w:type="dxa"/>
          </w:tcPr>
          <w:p w14:paraId="2CE5A2F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477" w:type="dxa"/>
          </w:tcPr>
          <w:p w14:paraId="00AAA672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390,00</w:t>
            </w:r>
          </w:p>
        </w:tc>
        <w:tc>
          <w:tcPr>
            <w:tcW w:w="1812" w:type="dxa"/>
          </w:tcPr>
          <w:p w14:paraId="2DC0116C" w14:textId="77777777" w:rsidR="00963FF0" w:rsidRPr="00C73BEC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15,60</w:t>
            </w:r>
          </w:p>
        </w:tc>
      </w:tr>
      <w:tr w:rsidR="00963FF0" w14:paraId="44913711" w14:textId="77777777" w:rsidTr="00963FF0">
        <w:trPr>
          <w:trHeight w:val="143"/>
        </w:trPr>
        <w:tc>
          <w:tcPr>
            <w:tcW w:w="844" w:type="dxa"/>
          </w:tcPr>
          <w:p w14:paraId="2894B36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613977</w:t>
            </w:r>
          </w:p>
        </w:tc>
        <w:tc>
          <w:tcPr>
            <w:tcW w:w="3974" w:type="dxa"/>
          </w:tcPr>
          <w:p w14:paraId="6BB22B5C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Naknade za OIK</w:t>
            </w:r>
          </w:p>
        </w:tc>
        <w:tc>
          <w:tcPr>
            <w:tcW w:w="1533" w:type="dxa"/>
          </w:tcPr>
          <w:p w14:paraId="2D365F2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  <w:tc>
          <w:tcPr>
            <w:tcW w:w="1477" w:type="dxa"/>
          </w:tcPr>
          <w:p w14:paraId="19EE642B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812" w:type="dxa"/>
          </w:tcPr>
          <w:p w14:paraId="69859425" w14:textId="77777777" w:rsidR="00963FF0" w:rsidRPr="003D5298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</w:t>
            </w:r>
          </w:p>
        </w:tc>
      </w:tr>
      <w:tr w:rsidR="00963FF0" w14:paraId="18DCACB3" w14:textId="77777777" w:rsidTr="00963FF0">
        <w:trPr>
          <w:trHeight w:val="269"/>
        </w:trPr>
        <w:tc>
          <w:tcPr>
            <w:tcW w:w="844" w:type="dxa"/>
          </w:tcPr>
          <w:p w14:paraId="11FA6909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613985</w:t>
            </w:r>
          </w:p>
        </w:tc>
        <w:tc>
          <w:tcPr>
            <w:tcW w:w="3974" w:type="dxa"/>
          </w:tcPr>
          <w:p w14:paraId="4E9C3A49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Poseban porez 0,50%-povremeni poslovi</w:t>
            </w:r>
          </w:p>
        </w:tc>
        <w:tc>
          <w:tcPr>
            <w:tcW w:w="1533" w:type="dxa"/>
          </w:tcPr>
          <w:p w14:paraId="5A74EF5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77" w:type="dxa"/>
          </w:tcPr>
          <w:p w14:paraId="530DC66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209,12</w:t>
            </w:r>
          </w:p>
        </w:tc>
        <w:tc>
          <w:tcPr>
            <w:tcW w:w="1812" w:type="dxa"/>
          </w:tcPr>
          <w:p w14:paraId="52802372" w14:textId="77777777" w:rsidR="00963FF0" w:rsidRPr="007E306F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41,80</w:t>
            </w:r>
          </w:p>
        </w:tc>
      </w:tr>
      <w:tr w:rsidR="00963FF0" w14:paraId="6531A1E0" w14:textId="77777777" w:rsidTr="00963FF0">
        <w:trPr>
          <w:trHeight w:val="143"/>
        </w:trPr>
        <w:tc>
          <w:tcPr>
            <w:tcW w:w="844" w:type="dxa"/>
          </w:tcPr>
          <w:p w14:paraId="64DA1229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613986</w:t>
            </w:r>
          </w:p>
        </w:tc>
        <w:tc>
          <w:tcPr>
            <w:tcW w:w="3974" w:type="dxa"/>
          </w:tcPr>
          <w:p w14:paraId="1CF7A582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Dopr. za zdravstvo-povremeni poslovi</w:t>
            </w:r>
          </w:p>
        </w:tc>
        <w:tc>
          <w:tcPr>
            <w:tcW w:w="1533" w:type="dxa"/>
          </w:tcPr>
          <w:p w14:paraId="6395344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477" w:type="dxa"/>
          </w:tcPr>
          <w:p w14:paraId="6E048A7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1.571,86</w:t>
            </w:r>
          </w:p>
        </w:tc>
        <w:tc>
          <w:tcPr>
            <w:tcW w:w="1812" w:type="dxa"/>
          </w:tcPr>
          <w:p w14:paraId="3F421522" w14:textId="77777777" w:rsidR="00963FF0" w:rsidRPr="00A23CD1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963FF0" w14:paraId="159A564F" w14:textId="77777777" w:rsidTr="00963FF0">
        <w:trPr>
          <w:trHeight w:val="300"/>
        </w:trPr>
        <w:tc>
          <w:tcPr>
            <w:tcW w:w="844" w:type="dxa"/>
          </w:tcPr>
          <w:p w14:paraId="3C1BF72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613987</w:t>
            </w:r>
          </w:p>
        </w:tc>
        <w:tc>
          <w:tcPr>
            <w:tcW w:w="3974" w:type="dxa"/>
          </w:tcPr>
          <w:p w14:paraId="17E45DEB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Dopr.za PIO- povremeni poslovi</w:t>
            </w:r>
          </w:p>
        </w:tc>
        <w:tc>
          <w:tcPr>
            <w:tcW w:w="1533" w:type="dxa"/>
          </w:tcPr>
          <w:p w14:paraId="2EF3CB4D" w14:textId="77777777" w:rsidR="00963FF0" w:rsidRDefault="00963FF0" w:rsidP="00E00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6.000,00</w:t>
            </w:r>
          </w:p>
        </w:tc>
        <w:tc>
          <w:tcPr>
            <w:tcW w:w="1477" w:type="dxa"/>
          </w:tcPr>
          <w:p w14:paraId="59CB1506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2.342,78</w:t>
            </w:r>
          </w:p>
        </w:tc>
        <w:tc>
          <w:tcPr>
            <w:tcW w:w="1812" w:type="dxa"/>
          </w:tcPr>
          <w:p w14:paraId="5EF26F07" w14:textId="77777777" w:rsidR="00963FF0" w:rsidRPr="008A59F1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39,10</w:t>
            </w:r>
          </w:p>
        </w:tc>
      </w:tr>
      <w:tr w:rsidR="00963FF0" w14:paraId="13B5FE70" w14:textId="77777777" w:rsidTr="00963FF0">
        <w:trPr>
          <w:trHeight w:val="143"/>
        </w:trPr>
        <w:tc>
          <w:tcPr>
            <w:tcW w:w="844" w:type="dxa"/>
          </w:tcPr>
          <w:p w14:paraId="5CEDC45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613988</w:t>
            </w:r>
          </w:p>
        </w:tc>
        <w:tc>
          <w:tcPr>
            <w:tcW w:w="3974" w:type="dxa"/>
          </w:tcPr>
          <w:p w14:paraId="28929E9E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dohodak 10 %-povremeni poslovi</w:t>
            </w:r>
          </w:p>
        </w:tc>
        <w:tc>
          <w:tcPr>
            <w:tcW w:w="1533" w:type="dxa"/>
          </w:tcPr>
          <w:p w14:paraId="1BDBD8C9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77" w:type="dxa"/>
          </w:tcPr>
          <w:p w14:paraId="5C18522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3.748,45</w:t>
            </w:r>
          </w:p>
        </w:tc>
        <w:tc>
          <w:tcPr>
            <w:tcW w:w="1812" w:type="dxa"/>
          </w:tcPr>
          <w:p w14:paraId="2C13EE9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46,90</w:t>
            </w:r>
          </w:p>
        </w:tc>
      </w:tr>
      <w:tr w:rsidR="00963FF0" w14:paraId="545755AC" w14:textId="77777777" w:rsidTr="00963FF0">
        <w:trPr>
          <w:trHeight w:val="143"/>
        </w:trPr>
        <w:tc>
          <w:tcPr>
            <w:tcW w:w="844" w:type="dxa"/>
          </w:tcPr>
          <w:p w14:paraId="47EEDCC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613991</w:t>
            </w:r>
          </w:p>
        </w:tc>
        <w:tc>
          <w:tcPr>
            <w:tcW w:w="3974" w:type="dxa"/>
          </w:tcPr>
          <w:p w14:paraId="31980905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usluge i dadžbine</w:t>
            </w:r>
          </w:p>
        </w:tc>
        <w:tc>
          <w:tcPr>
            <w:tcW w:w="1533" w:type="dxa"/>
          </w:tcPr>
          <w:p w14:paraId="309ED90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77" w:type="dxa"/>
          </w:tcPr>
          <w:p w14:paraId="58F90E6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1.152,41</w:t>
            </w:r>
          </w:p>
        </w:tc>
        <w:tc>
          <w:tcPr>
            <w:tcW w:w="1812" w:type="dxa"/>
          </w:tcPr>
          <w:p w14:paraId="65AA60F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38,40</w:t>
            </w:r>
          </w:p>
        </w:tc>
      </w:tr>
      <w:tr w:rsidR="00963FF0" w14:paraId="35BAC4EC" w14:textId="77777777" w:rsidTr="00963FF0">
        <w:trPr>
          <w:trHeight w:val="143"/>
        </w:trPr>
        <w:tc>
          <w:tcPr>
            <w:tcW w:w="844" w:type="dxa"/>
          </w:tcPr>
          <w:p w14:paraId="357E952E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613994</w:t>
            </w:r>
          </w:p>
        </w:tc>
        <w:tc>
          <w:tcPr>
            <w:tcW w:w="3974" w:type="dxa"/>
          </w:tcPr>
          <w:p w14:paraId="542DDC8D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Ostale usl.-financiranje projekata</w:t>
            </w:r>
          </w:p>
        </w:tc>
        <w:tc>
          <w:tcPr>
            <w:tcW w:w="1533" w:type="dxa"/>
          </w:tcPr>
          <w:p w14:paraId="7E72FB1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16.000,00</w:t>
            </w:r>
          </w:p>
        </w:tc>
        <w:tc>
          <w:tcPr>
            <w:tcW w:w="1477" w:type="dxa"/>
          </w:tcPr>
          <w:p w14:paraId="1C169FF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</w:tcPr>
          <w:p w14:paraId="2B033952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0EAF013D" w14:textId="77777777" w:rsidTr="00963FF0">
        <w:trPr>
          <w:trHeight w:val="143"/>
        </w:trPr>
        <w:tc>
          <w:tcPr>
            <w:tcW w:w="844" w:type="dxa"/>
            <w:tcBorders>
              <w:bottom w:val="single" w:sz="4" w:space="0" w:color="auto"/>
            </w:tcBorders>
          </w:tcPr>
          <w:p w14:paraId="59216C2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613995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14:paraId="723FB709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Tr.obiljež.značajnih datuma i vj.prazn.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115DD96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586AAF2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1.038,57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0FCEE18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14,80</w:t>
            </w:r>
          </w:p>
        </w:tc>
      </w:tr>
      <w:tr w:rsidR="00963FF0" w14:paraId="265DD923" w14:textId="77777777" w:rsidTr="00963FF0">
        <w:trPr>
          <w:trHeight w:val="143"/>
        </w:trPr>
        <w:tc>
          <w:tcPr>
            <w:tcW w:w="844" w:type="dxa"/>
            <w:tcBorders>
              <w:bottom w:val="single" w:sz="4" w:space="0" w:color="auto"/>
            </w:tcBorders>
          </w:tcPr>
          <w:p w14:paraId="6ACF4B0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613998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14:paraId="2D7E9C38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Vanredni rashodi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D3BE53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2DD6274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0BADD1F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</w:tr>
      <w:tr w:rsidR="00963FF0" w:rsidRPr="00887B65" w14:paraId="714C4823" w14:textId="77777777" w:rsidTr="00963FF0">
        <w:trPr>
          <w:trHeight w:val="143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B3B3B3"/>
          </w:tcPr>
          <w:p w14:paraId="795FE1B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614000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B3B3B3"/>
          </w:tcPr>
          <w:p w14:paraId="6E6306B0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8787E">
              <w:rPr>
                <w:sz w:val="20"/>
                <w:szCs w:val="20"/>
              </w:rPr>
              <w:t>) TEKUĆI GRANTOVI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B3B3B3"/>
          </w:tcPr>
          <w:p w14:paraId="68048CA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225,500,00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B3B3B3"/>
          </w:tcPr>
          <w:p w14:paraId="11944F6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44.032,72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B3B3B3"/>
          </w:tcPr>
          <w:p w14:paraId="01B7553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</w:t>
            </w:r>
          </w:p>
        </w:tc>
      </w:tr>
      <w:tr w:rsidR="00963FF0" w14:paraId="2BFD2632" w14:textId="77777777" w:rsidTr="00963FF0">
        <w:trPr>
          <w:trHeight w:val="143"/>
        </w:trPr>
        <w:tc>
          <w:tcPr>
            <w:tcW w:w="844" w:type="dxa"/>
            <w:shd w:val="clear" w:color="auto" w:fill="FFFFFF"/>
          </w:tcPr>
          <w:p w14:paraId="167852EB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614111</w:t>
            </w:r>
          </w:p>
        </w:tc>
        <w:tc>
          <w:tcPr>
            <w:tcW w:w="3974" w:type="dxa"/>
            <w:shd w:val="clear" w:color="auto" w:fill="FFFFFF"/>
          </w:tcPr>
          <w:p w14:paraId="2111B0A7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JKP</w:t>
            </w:r>
          </w:p>
        </w:tc>
        <w:tc>
          <w:tcPr>
            <w:tcW w:w="1533" w:type="dxa"/>
            <w:shd w:val="clear" w:color="auto" w:fill="FFFFFF"/>
          </w:tcPr>
          <w:p w14:paraId="3EB2C1B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55.000,00</w:t>
            </w:r>
          </w:p>
        </w:tc>
        <w:tc>
          <w:tcPr>
            <w:tcW w:w="1477" w:type="dxa"/>
            <w:shd w:val="clear" w:color="auto" w:fill="FFFFFF"/>
          </w:tcPr>
          <w:p w14:paraId="6ABF966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812" w:type="dxa"/>
            <w:shd w:val="clear" w:color="auto" w:fill="FFFFFF"/>
          </w:tcPr>
          <w:p w14:paraId="52F8C07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 w:rsidR="00963FF0" w14:paraId="282CFAA6" w14:textId="77777777" w:rsidTr="00963FF0">
        <w:trPr>
          <w:trHeight w:val="143"/>
        </w:trPr>
        <w:tc>
          <w:tcPr>
            <w:tcW w:w="844" w:type="dxa"/>
            <w:shd w:val="clear" w:color="auto" w:fill="FFFFFF"/>
          </w:tcPr>
          <w:p w14:paraId="29AF1B24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614115</w:t>
            </w:r>
          </w:p>
        </w:tc>
        <w:tc>
          <w:tcPr>
            <w:tcW w:w="3974" w:type="dxa"/>
            <w:shd w:val="clear" w:color="auto" w:fill="FFFFFF"/>
          </w:tcPr>
          <w:p w14:paraId="3DB0F8CA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Tekući grantovi gradova</w:t>
            </w:r>
          </w:p>
        </w:tc>
        <w:tc>
          <w:tcPr>
            <w:tcW w:w="1533" w:type="dxa"/>
            <w:shd w:val="clear" w:color="auto" w:fill="FFFFFF"/>
          </w:tcPr>
          <w:p w14:paraId="4945268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  <w:shd w:val="clear" w:color="auto" w:fill="FFFFFF"/>
          </w:tcPr>
          <w:p w14:paraId="7CE35437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812" w:type="dxa"/>
            <w:shd w:val="clear" w:color="auto" w:fill="FFFFFF"/>
          </w:tcPr>
          <w:p w14:paraId="3822C00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63FF0" w14:paraId="429C65AC" w14:textId="77777777" w:rsidTr="00963FF0">
        <w:trPr>
          <w:trHeight w:val="143"/>
        </w:trPr>
        <w:tc>
          <w:tcPr>
            <w:tcW w:w="844" w:type="dxa"/>
            <w:shd w:val="clear" w:color="auto" w:fill="FFFFFF"/>
          </w:tcPr>
          <w:p w14:paraId="609877B0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614139</w:t>
            </w:r>
          </w:p>
        </w:tc>
        <w:tc>
          <w:tcPr>
            <w:tcW w:w="3974" w:type="dxa"/>
            <w:shd w:val="clear" w:color="auto" w:fill="FFFFFF"/>
          </w:tcPr>
          <w:p w14:paraId="54347C6B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Razvoj turizma,otvaranje kanc.turis.zajednice</w:t>
            </w:r>
          </w:p>
        </w:tc>
        <w:tc>
          <w:tcPr>
            <w:tcW w:w="1533" w:type="dxa"/>
            <w:shd w:val="clear" w:color="auto" w:fill="FFFFFF"/>
          </w:tcPr>
          <w:p w14:paraId="7C95FAC5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77" w:type="dxa"/>
            <w:shd w:val="clear" w:color="auto" w:fill="FFFFFF"/>
          </w:tcPr>
          <w:p w14:paraId="20C258F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  <w:shd w:val="clear" w:color="auto" w:fill="FFFFFF"/>
          </w:tcPr>
          <w:p w14:paraId="5ADBF03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31AD3902" w14:textId="77777777" w:rsidTr="00963FF0">
        <w:trPr>
          <w:trHeight w:val="143"/>
        </w:trPr>
        <w:tc>
          <w:tcPr>
            <w:tcW w:w="844" w:type="dxa"/>
            <w:shd w:val="clear" w:color="auto" w:fill="FFFFFF"/>
          </w:tcPr>
          <w:p w14:paraId="04F5479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614117</w:t>
            </w:r>
          </w:p>
        </w:tc>
        <w:tc>
          <w:tcPr>
            <w:tcW w:w="3974" w:type="dxa"/>
            <w:shd w:val="clear" w:color="auto" w:fill="FFFFFF"/>
          </w:tcPr>
          <w:p w14:paraId="50C7FFA3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Grant mjesnim zajednicama</w:t>
            </w:r>
          </w:p>
        </w:tc>
        <w:tc>
          <w:tcPr>
            <w:tcW w:w="1533" w:type="dxa"/>
            <w:shd w:val="clear" w:color="auto" w:fill="FFFFFF"/>
          </w:tcPr>
          <w:p w14:paraId="23A6E842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19.000,00</w:t>
            </w:r>
          </w:p>
        </w:tc>
        <w:tc>
          <w:tcPr>
            <w:tcW w:w="1477" w:type="dxa"/>
            <w:shd w:val="clear" w:color="auto" w:fill="FFFFFF"/>
          </w:tcPr>
          <w:p w14:paraId="5528EFD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  <w:shd w:val="clear" w:color="auto" w:fill="FFFFFF"/>
          </w:tcPr>
          <w:p w14:paraId="1E86BA7E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0C15C21B" w14:textId="77777777" w:rsidTr="00963FF0">
        <w:trPr>
          <w:trHeight w:val="143"/>
        </w:trPr>
        <w:tc>
          <w:tcPr>
            <w:tcW w:w="844" w:type="dxa"/>
            <w:shd w:val="clear" w:color="auto" w:fill="FFFFFF"/>
          </w:tcPr>
          <w:p w14:paraId="5D70D54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614234</w:t>
            </w:r>
          </w:p>
        </w:tc>
        <w:tc>
          <w:tcPr>
            <w:tcW w:w="3974" w:type="dxa"/>
            <w:shd w:val="clear" w:color="auto" w:fill="FFFFFF"/>
          </w:tcPr>
          <w:p w14:paraId="4CB2A636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Isplata stipendija</w:t>
            </w:r>
          </w:p>
        </w:tc>
        <w:tc>
          <w:tcPr>
            <w:tcW w:w="1533" w:type="dxa"/>
            <w:shd w:val="clear" w:color="auto" w:fill="FFFFFF"/>
          </w:tcPr>
          <w:p w14:paraId="7C9F3FE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5.500,00</w:t>
            </w:r>
          </w:p>
        </w:tc>
        <w:tc>
          <w:tcPr>
            <w:tcW w:w="1477" w:type="dxa"/>
            <w:shd w:val="clear" w:color="auto" w:fill="FFFFFF"/>
          </w:tcPr>
          <w:p w14:paraId="04637C6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812" w:type="dxa"/>
            <w:shd w:val="clear" w:color="auto" w:fill="FFFFFF"/>
          </w:tcPr>
          <w:p w14:paraId="77A83C1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12,70</w:t>
            </w:r>
          </w:p>
        </w:tc>
      </w:tr>
      <w:tr w:rsidR="00963FF0" w14:paraId="5C48198B" w14:textId="77777777" w:rsidTr="00963FF0">
        <w:trPr>
          <w:trHeight w:val="143"/>
        </w:trPr>
        <w:tc>
          <w:tcPr>
            <w:tcW w:w="844" w:type="dxa"/>
            <w:shd w:val="clear" w:color="auto" w:fill="FFFFFF"/>
          </w:tcPr>
          <w:p w14:paraId="39C43C9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614235</w:t>
            </w:r>
          </w:p>
        </w:tc>
        <w:tc>
          <w:tcPr>
            <w:tcW w:w="3974" w:type="dxa"/>
            <w:shd w:val="clear" w:color="auto" w:fill="FFFFFF"/>
          </w:tcPr>
          <w:p w14:paraId="3854F180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Jednokratne novčane pomoći</w:t>
            </w:r>
          </w:p>
        </w:tc>
        <w:tc>
          <w:tcPr>
            <w:tcW w:w="1533" w:type="dxa"/>
            <w:shd w:val="clear" w:color="auto" w:fill="FFFFFF"/>
          </w:tcPr>
          <w:p w14:paraId="2DC19F6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477" w:type="dxa"/>
            <w:shd w:val="clear" w:color="auto" w:fill="FFFFFF"/>
          </w:tcPr>
          <w:p w14:paraId="780C2AF2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5.900,00</w:t>
            </w:r>
          </w:p>
        </w:tc>
        <w:tc>
          <w:tcPr>
            <w:tcW w:w="1812" w:type="dxa"/>
            <w:shd w:val="clear" w:color="auto" w:fill="FFFFFF"/>
          </w:tcPr>
          <w:p w14:paraId="05D87689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49,20</w:t>
            </w:r>
          </w:p>
        </w:tc>
      </w:tr>
      <w:tr w:rsidR="00963FF0" w14:paraId="016EB005" w14:textId="77777777" w:rsidTr="00963FF0">
        <w:trPr>
          <w:trHeight w:val="264"/>
        </w:trPr>
        <w:tc>
          <w:tcPr>
            <w:tcW w:w="844" w:type="dxa"/>
            <w:shd w:val="clear" w:color="auto" w:fill="FFFFFF"/>
          </w:tcPr>
          <w:p w14:paraId="5508D70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614236</w:t>
            </w:r>
          </w:p>
        </w:tc>
        <w:tc>
          <w:tcPr>
            <w:tcW w:w="3974" w:type="dxa"/>
            <w:shd w:val="clear" w:color="auto" w:fill="FFFFFF"/>
          </w:tcPr>
          <w:p w14:paraId="4F2E89E7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Nabavka udžbenika đacima osnovne škole</w:t>
            </w:r>
          </w:p>
        </w:tc>
        <w:tc>
          <w:tcPr>
            <w:tcW w:w="1533" w:type="dxa"/>
            <w:shd w:val="clear" w:color="auto" w:fill="FFFFFF"/>
          </w:tcPr>
          <w:p w14:paraId="476D32A4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19,000,00</w:t>
            </w:r>
          </w:p>
        </w:tc>
        <w:tc>
          <w:tcPr>
            <w:tcW w:w="1477" w:type="dxa"/>
            <w:shd w:val="clear" w:color="auto" w:fill="FFFFFF"/>
          </w:tcPr>
          <w:p w14:paraId="433CA19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  <w:shd w:val="clear" w:color="auto" w:fill="FFFFFF"/>
          </w:tcPr>
          <w:p w14:paraId="0810A3F5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1BB77250" w14:textId="77777777" w:rsidTr="00963FF0">
        <w:trPr>
          <w:trHeight w:val="264"/>
        </w:trPr>
        <w:tc>
          <w:tcPr>
            <w:tcW w:w="844" w:type="dxa"/>
            <w:shd w:val="clear" w:color="auto" w:fill="FFFFFF"/>
          </w:tcPr>
          <w:p w14:paraId="0E636445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614238</w:t>
            </w:r>
          </w:p>
        </w:tc>
        <w:tc>
          <w:tcPr>
            <w:tcW w:w="3974" w:type="dxa"/>
            <w:shd w:val="clear" w:color="auto" w:fill="FFFFFF"/>
          </w:tcPr>
          <w:p w14:paraId="160A643E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za majke po osnovu rođenja djeteta</w:t>
            </w:r>
          </w:p>
        </w:tc>
        <w:tc>
          <w:tcPr>
            <w:tcW w:w="1533" w:type="dxa"/>
            <w:shd w:val="clear" w:color="auto" w:fill="FFFFFF"/>
          </w:tcPr>
          <w:p w14:paraId="27B44DD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477" w:type="dxa"/>
            <w:shd w:val="clear" w:color="auto" w:fill="FFFFFF"/>
          </w:tcPr>
          <w:p w14:paraId="4B1B12D9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</w:t>
            </w:r>
          </w:p>
        </w:tc>
        <w:tc>
          <w:tcPr>
            <w:tcW w:w="1812" w:type="dxa"/>
            <w:shd w:val="clear" w:color="auto" w:fill="FFFFFF"/>
          </w:tcPr>
          <w:p w14:paraId="68AEF9F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63FF0" w14:paraId="64292A36" w14:textId="77777777" w:rsidTr="00963FF0">
        <w:trPr>
          <w:trHeight w:val="143"/>
        </w:trPr>
        <w:tc>
          <w:tcPr>
            <w:tcW w:w="844" w:type="dxa"/>
            <w:shd w:val="clear" w:color="auto" w:fill="FFFFFF"/>
          </w:tcPr>
          <w:p w14:paraId="67A91FC8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614239</w:t>
            </w:r>
          </w:p>
        </w:tc>
        <w:tc>
          <w:tcPr>
            <w:tcW w:w="3974" w:type="dxa"/>
            <w:shd w:val="clear" w:color="auto" w:fill="FFFFFF"/>
          </w:tcPr>
          <w:p w14:paraId="5E3528C0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socijalnu zaštitu</w:t>
            </w:r>
          </w:p>
        </w:tc>
        <w:tc>
          <w:tcPr>
            <w:tcW w:w="1533" w:type="dxa"/>
            <w:shd w:val="clear" w:color="auto" w:fill="FFFFFF"/>
          </w:tcPr>
          <w:p w14:paraId="3869399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77" w:type="dxa"/>
            <w:shd w:val="clear" w:color="auto" w:fill="FFFFFF"/>
          </w:tcPr>
          <w:p w14:paraId="37D27E7D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6.335,00</w:t>
            </w:r>
          </w:p>
        </w:tc>
        <w:tc>
          <w:tcPr>
            <w:tcW w:w="1812" w:type="dxa"/>
            <w:shd w:val="clear" w:color="auto" w:fill="FFFFFF"/>
          </w:tcPr>
          <w:p w14:paraId="214B6332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42,20</w:t>
            </w:r>
          </w:p>
        </w:tc>
      </w:tr>
      <w:tr w:rsidR="00963FF0" w14:paraId="390B6D65" w14:textId="77777777" w:rsidTr="00963FF0">
        <w:trPr>
          <w:trHeight w:val="143"/>
        </w:trPr>
        <w:tc>
          <w:tcPr>
            <w:tcW w:w="844" w:type="dxa"/>
            <w:shd w:val="clear" w:color="auto" w:fill="FFFFFF"/>
          </w:tcPr>
          <w:p w14:paraId="1A454A8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974" w:type="dxa"/>
            <w:shd w:val="clear" w:color="auto" w:fill="FFFFFF"/>
          </w:tcPr>
          <w:p w14:paraId="6F493957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za NVO</w:t>
            </w:r>
          </w:p>
        </w:tc>
        <w:tc>
          <w:tcPr>
            <w:tcW w:w="1533" w:type="dxa"/>
            <w:shd w:val="clear" w:color="auto" w:fill="FFFFFF"/>
          </w:tcPr>
          <w:p w14:paraId="6729BB0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22.000,00</w:t>
            </w:r>
          </w:p>
        </w:tc>
        <w:tc>
          <w:tcPr>
            <w:tcW w:w="1477" w:type="dxa"/>
            <w:shd w:val="clear" w:color="auto" w:fill="FFFFFF"/>
          </w:tcPr>
          <w:p w14:paraId="46FA236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  <w:shd w:val="clear" w:color="auto" w:fill="FFFFFF"/>
          </w:tcPr>
          <w:p w14:paraId="052D61BE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63FF0" w14:paraId="53623DA6" w14:textId="77777777" w:rsidTr="00963FF0">
        <w:trPr>
          <w:trHeight w:val="143"/>
        </w:trPr>
        <w:tc>
          <w:tcPr>
            <w:tcW w:w="844" w:type="dxa"/>
            <w:shd w:val="clear" w:color="auto" w:fill="FFFFFF"/>
          </w:tcPr>
          <w:p w14:paraId="06709E7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614313</w:t>
            </w:r>
          </w:p>
        </w:tc>
        <w:tc>
          <w:tcPr>
            <w:tcW w:w="3974" w:type="dxa"/>
            <w:shd w:val="clear" w:color="auto" w:fill="FFFFFF"/>
          </w:tcPr>
          <w:p w14:paraId="297B64B1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za sport</w:t>
            </w:r>
          </w:p>
        </w:tc>
        <w:tc>
          <w:tcPr>
            <w:tcW w:w="1533" w:type="dxa"/>
            <w:shd w:val="clear" w:color="auto" w:fill="FFFFFF"/>
          </w:tcPr>
          <w:p w14:paraId="7DD295A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477" w:type="dxa"/>
            <w:shd w:val="clear" w:color="auto" w:fill="FFFFFF"/>
          </w:tcPr>
          <w:p w14:paraId="12C3AF6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  <w:shd w:val="clear" w:color="auto" w:fill="FFFFFF"/>
          </w:tcPr>
          <w:p w14:paraId="782C37B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758467E7" w14:textId="77777777" w:rsidTr="00963FF0">
        <w:trPr>
          <w:trHeight w:val="143"/>
        </w:trPr>
        <w:tc>
          <w:tcPr>
            <w:tcW w:w="844" w:type="dxa"/>
            <w:shd w:val="clear" w:color="auto" w:fill="FFFFFF"/>
          </w:tcPr>
          <w:p w14:paraId="7AE3DEF2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614314</w:t>
            </w:r>
          </w:p>
        </w:tc>
        <w:tc>
          <w:tcPr>
            <w:tcW w:w="3974" w:type="dxa"/>
            <w:shd w:val="clear" w:color="auto" w:fill="FFFFFF"/>
          </w:tcPr>
          <w:p w14:paraId="12ECDB5C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Grant za vjerske zajednice</w:t>
            </w:r>
          </w:p>
        </w:tc>
        <w:tc>
          <w:tcPr>
            <w:tcW w:w="1533" w:type="dxa"/>
            <w:shd w:val="clear" w:color="auto" w:fill="FFFFFF"/>
          </w:tcPr>
          <w:p w14:paraId="23A80C3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77" w:type="dxa"/>
            <w:shd w:val="clear" w:color="auto" w:fill="FFFFFF"/>
          </w:tcPr>
          <w:p w14:paraId="00E8C7B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2.155,55</w:t>
            </w:r>
          </w:p>
        </w:tc>
        <w:tc>
          <w:tcPr>
            <w:tcW w:w="1812" w:type="dxa"/>
            <w:shd w:val="clear" w:color="auto" w:fill="FFFFFF"/>
          </w:tcPr>
          <w:p w14:paraId="7D425A0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43,10</w:t>
            </w:r>
          </w:p>
        </w:tc>
      </w:tr>
      <w:tr w:rsidR="00963FF0" w14:paraId="2A7F4D0D" w14:textId="77777777" w:rsidTr="00963FF0">
        <w:trPr>
          <w:trHeight w:val="143"/>
        </w:trPr>
        <w:tc>
          <w:tcPr>
            <w:tcW w:w="844" w:type="dxa"/>
            <w:shd w:val="clear" w:color="auto" w:fill="FFFFFF"/>
          </w:tcPr>
          <w:p w14:paraId="7392F87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614315</w:t>
            </w:r>
          </w:p>
        </w:tc>
        <w:tc>
          <w:tcPr>
            <w:tcW w:w="3974" w:type="dxa"/>
            <w:shd w:val="clear" w:color="auto" w:fill="FFFFFF"/>
          </w:tcPr>
          <w:p w14:paraId="685398B7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Grant za osn.školu-materijalni troškovi </w:t>
            </w:r>
          </w:p>
        </w:tc>
        <w:tc>
          <w:tcPr>
            <w:tcW w:w="1533" w:type="dxa"/>
            <w:shd w:val="clear" w:color="auto" w:fill="FFFFFF"/>
          </w:tcPr>
          <w:p w14:paraId="6A16A56E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77" w:type="dxa"/>
            <w:shd w:val="clear" w:color="auto" w:fill="FFFFFF"/>
          </w:tcPr>
          <w:p w14:paraId="01D55DF5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6.436,88</w:t>
            </w:r>
          </w:p>
        </w:tc>
        <w:tc>
          <w:tcPr>
            <w:tcW w:w="1812" w:type="dxa"/>
            <w:shd w:val="clear" w:color="auto" w:fill="FFFFFF"/>
          </w:tcPr>
          <w:p w14:paraId="7182302E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42,90</w:t>
            </w:r>
          </w:p>
        </w:tc>
      </w:tr>
      <w:tr w:rsidR="00963FF0" w14:paraId="7C5DE1CD" w14:textId="77777777" w:rsidTr="00963FF0">
        <w:trPr>
          <w:trHeight w:val="143"/>
        </w:trPr>
        <w:tc>
          <w:tcPr>
            <w:tcW w:w="844" w:type="dxa"/>
            <w:shd w:val="clear" w:color="auto" w:fill="FFFFFF"/>
          </w:tcPr>
          <w:p w14:paraId="70BBAB56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614415</w:t>
            </w:r>
          </w:p>
        </w:tc>
        <w:tc>
          <w:tcPr>
            <w:tcW w:w="3974" w:type="dxa"/>
            <w:shd w:val="clear" w:color="auto" w:fill="FFFFFF"/>
          </w:tcPr>
          <w:p w14:paraId="6AA8E43F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Poticaj poljoprivrednoj prizvodnji</w:t>
            </w:r>
          </w:p>
        </w:tc>
        <w:tc>
          <w:tcPr>
            <w:tcW w:w="1533" w:type="dxa"/>
            <w:shd w:val="clear" w:color="auto" w:fill="FFFFFF"/>
          </w:tcPr>
          <w:p w14:paraId="6C493534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77" w:type="dxa"/>
            <w:shd w:val="clear" w:color="auto" w:fill="FFFFFF"/>
          </w:tcPr>
          <w:p w14:paraId="4F8AF072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10.177,75</w:t>
            </w:r>
          </w:p>
        </w:tc>
        <w:tc>
          <w:tcPr>
            <w:tcW w:w="1812" w:type="dxa"/>
            <w:shd w:val="clear" w:color="auto" w:fill="FFFFFF"/>
          </w:tcPr>
          <w:p w14:paraId="20371644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67,80</w:t>
            </w:r>
          </w:p>
        </w:tc>
      </w:tr>
      <w:tr w:rsidR="00963FF0" w14:paraId="61E29555" w14:textId="77777777" w:rsidTr="00963FF0">
        <w:trPr>
          <w:trHeight w:val="360"/>
        </w:trPr>
        <w:tc>
          <w:tcPr>
            <w:tcW w:w="844" w:type="dxa"/>
            <w:shd w:val="clear" w:color="auto" w:fill="FFFFFF"/>
          </w:tcPr>
          <w:p w14:paraId="38AC710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681111</w:t>
            </w:r>
          </w:p>
        </w:tc>
        <w:tc>
          <w:tcPr>
            <w:tcW w:w="3974" w:type="dxa"/>
            <w:shd w:val="clear" w:color="auto" w:fill="FFFFFF"/>
          </w:tcPr>
          <w:p w14:paraId="4A79079D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Crveni krst</w:t>
            </w:r>
          </w:p>
        </w:tc>
        <w:tc>
          <w:tcPr>
            <w:tcW w:w="1533" w:type="dxa"/>
            <w:shd w:val="clear" w:color="auto" w:fill="FFFFFF"/>
          </w:tcPr>
          <w:p w14:paraId="2025E55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7.500,00</w:t>
            </w:r>
          </w:p>
        </w:tc>
        <w:tc>
          <w:tcPr>
            <w:tcW w:w="1477" w:type="dxa"/>
            <w:shd w:val="clear" w:color="auto" w:fill="FFFFFF"/>
          </w:tcPr>
          <w:p w14:paraId="68DCAD4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  <w:shd w:val="clear" w:color="auto" w:fill="FFFFFF"/>
          </w:tcPr>
          <w:p w14:paraId="74F12342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68034699" w14:textId="77777777" w:rsidTr="00963FF0">
        <w:trPr>
          <w:trHeight w:val="143"/>
        </w:trPr>
        <w:tc>
          <w:tcPr>
            <w:tcW w:w="844" w:type="dxa"/>
            <w:shd w:val="clear" w:color="auto" w:fill="FFFFFF"/>
          </w:tcPr>
          <w:p w14:paraId="4C87CF8B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614181</w:t>
            </w:r>
          </w:p>
        </w:tc>
        <w:tc>
          <w:tcPr>
            <w:tcW w:w="3974" w:type="dxa"/>
            <w:shd w:val="clear" w:color="auto" w:fill="FFFFFF"/>
          </w:tcPr>
          <w:p w14:paraId="1131F665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Centar za soc.rad</w:t>
            </w:r>
          </w:p>
        </w:tc>
        <w:tc>
          <w:tcPr>
            <w:tcW w:w="1533" w:type="dxa"/>
            <w:shd w:val="clear" w:color="auto" w:fill="FFFFFF"/>
          </w:tcPr>
          <w:p w14:paraId="44C62D9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77" w:type="dxa"/>
            <w:shd w:val="clear" w:color="auto" w:fill="FFFFFF"/>
          </w:tcPr>
          <w:p w14:paraId="01CF32A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  <w:shd w:val="clear" w:color="auto" w:fill="FFFFFF"/>
          </w:tcPr>
          <w:p w14:paraId="04D7DB4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16832EFD" w14:textId="77777777" w:rsidTr="00963FF0">
        <w:trPr>
          <w:trHeight w:val="297"/>
        </w:trPr>
        <w:tc>
          <w:tcPr>
            <w:tcW w:w="844" w:type="dxa"/>
            <w:shd w:val="clear" w:color="auto" w:fill="FFFFFF"/>
          </w:tcPr>
          <w:p w14:paraId="60B8415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614817</w:t>
            </w:r>
          </w:p>
        </w:tc>
        <w:tc>
          <w:tcPr>
            <w:tcW w:w="3974" w:type="dxa"/>
            <w:shd w:val="clear" w:color="auto" w:fill="FFFFFF"/>
          </w:tcPr>
          <w:p w14:paraId="17AEF156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Izvršenje sudskih presuda i rješenja o izvršenju</w:t>
            </w:r>
          </w:p>
        </w:tc>
        <w:tc>
          <w:tcPr>
            <w:tcW w:w="1533" w:type="dxa"/>
            <w:shd w:val="clear" w:color="auto" w:fill="FFFFFF"/>
          </w:tcPr>
          <w:p w14:paraId="2D6D1E1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77" w:type="dxa"/>
            <w:shd w:val="clear" w:color="auto" w:fill="FFFFFF"/>
          </w:tcPr>
          <w:p w14:paraId="4E28853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5.827,54</w:t>
            </w:r>
          </w:p>
        </w:tc>
        <w:tc>
          <w:tcPr>
            <w:tcW w:w="1812" w:type="dxa"/>
            <w:shd w:val="clear" w:color="auto" w:fill="FFFFFF"/>
          </w:tcPr>
          <w:p w14:paraId="038B6A8C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116,50</w:t>
            </w:r>
          </w:p>
        </w:tc>
      </w:tr>
      <w:tr w:rsidR="00963FF0" w14:paraId="73211DDC" w14:textId="77777777" w:rsidTr="00963FF0">
        <w:trPr>
          <w:trHeight w:val="297"/>
        </w:trPr>
        <w:tc>
          <w:tcPr>
            <w:tcW w:w="844" w:type="dxa"/>
            <w:shd w:val="clear" w:color="auto" w:fill="BFBFBF" w:themeFill="background1" w:themeFillShade="BF"/>
          </w:tcPr>
          <w:p w14:paraId="41AE673E" w14:textId="77777777" w:rsidR="00963FF0" w:rsidRPr="00C8198E" w:rsidRDefault="00963FF0" w:rsidP="00E007EE">
            <w:pPr>
              <w:jc w:val="right"/>
              <w:rPr>
                <w:sz w:val="20"/>
                <w:szCs w:val="20"/>
                <w:highlight w:val="lightGray"/>
              </w:rPr>
            </w:pPr>
            <w:r w:rsidRPr="00C8198E">
              <w:rPr>
                <w:sz w:val="20"/>
                <w:szCs w:val="20"/>
                <w:highlight w:val="lightGray"/>
              </w:rPr>
              <w:t>615000</w:t>
            </w:r>
          </w:p>
        </w:tc>
        <w:tc>
          <w:tcPr>
            <w:tcW w:w="3974" w:type="dxa"/>
            <w:shd w:val="clear" w:color="auto" w:fill="BFBFBF" w:themeFill="background1" w:themeFillShade="BF"/>
          </w:tcPr>
          <w:p w14:paraId="5ABB8C5D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D1)</w:t>
            </w:r>
            <w:r w:rsidRPr="00C8198E">
              <w:rPr>
                <w:sz w:val="20"/>
                <w:szCs w:val="20"/>
                <w:highlight w:val="lightGray"/>
              </w:rPr>
              <w:t>KAPITALNI TRANSFERI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14:paraId="6804B9A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77" w:type="dxa"/>
            <w:shd w:val="clear" w:color="auto" w:fill="BFBFBF" w:themeFill="background1" w:themeFillShade="BF"/>
          </w:tcPr>
          <w:p w14:paraId="18523A45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14:paraId="2592284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14:paraId="241A257A" w14:textId="77777777" w:rsidTr="00963FF0">
        <w:trPr>
          <w:trHeight w:val="297"/>
        </w:trPr>
        <w:tc>
          <w:tcPr>
            <w:tcW w:w="844" w:type="dxa"/>
            <w:shd w:val="clear" w:color="auto" w:fill="FFFFFF"/>
          </w:tcPr>
          <w:p w14:paraId="588385D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615116</w:t>
            </w:r>
          </w:p>
        </w:tc>
        <w:tc>
          <w:tcPr>
            <w:tcW w:w="3974" w:type="dxa"/>
            <w:shd w:val="clear" w:color="auto" w:fill="FFFFFF"/>
          </w:tcPr>
          <w:p w14:paraId="48B2924D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grantovi opstinama</w:t>
            </w:r>
          </w:p>
        </w:tc>
        <w:tc>
          <w:tcPr>
            <w:tcW w:w="1533" w:type="dxa"/>
            <w:shd w:val="clear" w:color="auto" w:fill="FFFFFF"/>
          </w:tcPr>
          <w:p w14:paraId="05A35DDB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77" w:type="dxa"/>
            <w:shd w:val="clear" w:color="auto" w:fill="FFFFFF"/>
          </w:tcPr>
          <w:p w14:paraId="675451C7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  <w:shd w:val="clear" w:color="auto" w:fill="FFFFFF"/>
          </w:tcPr>
          <w:p w14:paraId="28D23A7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EC4CB9" w14:paraId="062D51FB" w14:textId="77777777" w:rsidTr="00963FF0">
        <w:trPr>
          <w:trHeight w:val="143"/>
        </w:trPr>
        <w:tc>
          <w:tcPr>
            <w:tcW w:w="844" w:type="dxa"/>
            <w:shd w:val="clear" w:color="auto" w:fill="BFBFBF"/>
          </w:tcPr>
          <w:p w14:paraId="1A1C73EB" w14:textId="77777777" w:rsidR="00963FF0" w:rsidRPr="0081057F" w:rsidRDefault="00963FF0" w:rsidP="00E007EE">
            <w:pPr>
              <w:jc w:val="right"/>
              <w:rPr>
                <w:b/>
                <w:color w:val="404040"/>
                <w:sz w:val="20"/>
                <w:szCs w:val="20"/>
              </w:rPr>
            </w:pPr>
            <w:r w:rsidRPr="0081057F">
              <w:rPr>
                <w:b/>
                <w:color w:val="404040"/>
                <w:sz w:val="20"/>
                <w:szCs w:val="20"/>
              </w:rPr>
              <w:t>616000</w:t>
            </w:r>
          </w:p>
        </w:tc>
        <w:tc>
          <w:tcPr>
            <w:tcW w:w="3974" w:type="dxa"/>
            <w:shd w:val="clear" w:color="auto" w:fill="BFBFBF"/>
          </w:tcPr>
          <w:p w14:paraId="5097B37F" w14:textId="77777777" w:rsidR="00963FF0" w:rsidRPr="0081057F" w:rsidRDefault="00963FF0" w:rsidP="00E007EE">
            <w:pPr>
              <w:rPr>
                <w:b/>
                <w:color w:val="404040"/>
                <w:sz w:val="20"/>
                <w:szCs w:val="20"/>
              </w:rPr>
            </w:pPr>
            <w:r w:rsidRPr="0081057F">
              <w:rPr>
                <w:b/>
                <w:color w:val="404040"/>
                <w:sz w:val="20"/>
                <w:szCs w:val="20"/>
              </w:rPr>
              <w:t>(E)IZDACI ZA KREDITE</w:t>
            </w:r>
          </w:p>
        </w:tc>
        <w:tc>
          <w:tcPr>
            <w:tcW w:w="1533" w:type="dxa"/>
            <w:shd w:val="clear" w:color="auto" w:fill="BFBFBF"/>
          </w:tcPr>
          <w:p w14:paraId="66CDE0A8" w14:textId="77777777" w:rsidR="00963FF0" w:rsidRPr="0081057F" w:rsidRDefault="00963FF0" w:rsidP="00E007EE">
            <w:pPr>
              <w:jc w:val="right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  <w:sz w:val="20"/>
                <w:szCs w:val="20"/>
              </w:rPr>
              <w:t>70.000,00</w:t>
            </w:r>
          </w:p>
        </w:tc>
        <w:tc>
          <w:tcPr>
            <w:tcW w:w="1477" w:type="dxa"/>
            <w:shd w:val="clear" w:color="auto" w:fill="BFBFBF"/>
          </w:tcPr>
          <w:p w14:paraId="03307EDA" w14:textId="77777777" w:rsidR="00963FF0" w:rsidRPr="0081057F" w:rsidRDefault="00963FF0" w:rsidP="00E007EE">
            <w:pPr>
              <w:jc w:val="right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  <w:sz w:val="20"/>
                <w:szCs w:val="20"/>
              </w:rPr>
              <w:t>17.433,99</w:t>
            </w:r>
          </w:p>
        </w:tc>
        <w:tc>
          <w:tcPr>
            <w:tcW w:w="1812" w:type="dxa"/>
            <w:shd w:val="clear" w:color="auto" w:fill="BFBFBF"/>
          </w:tcPr>
          <w:p w14:paraId="767F214C" w14:textId="77777777" w:rsidR="00963FF0" w:rsidRPr="0081057F" w:rsidRDefault="00963FF0" w:rsidP="00E007EE">
            <w:pPr>
              <w:jc w:val="right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  <w:sz w:val="20"/>
                <w:szCs w:val="20"/>
              </w:rPr>
              <w:t>24,90</w:t>
            </w:r>
          </w:p>
        </w:tc>
      </w:tr>
      <w:tr w:rsidR="00963FF0" w:rsidRPr="00EC4CB9" w14:paraId="51901A41" w14:textId="77777777" w:rsidTr="00963FF0">
        <w:trPr>
          <w:trHeight w:val="143"/>
        </w:trPr>
        <w:tc>
          <w:tcPr>
            <w:tcW w:w="844" w:type="dxa"/>
            <w:shd w:val="clear" w:color="auto" w:fill="FFFFFF"/>
          </w:tcPr>
          <w:p w14:paraId="13AECDD9" w14:textId="77777777" w:rsidR="00963FF0" w:rsidRPr="00EC4CB9" w:rsidRDefault="00963FF0" w:rsidP="00E007EE">
            <w:pPr>
              <w:jc w:val="right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616213</w:t>
            </w:r>
          </w:p>
        </w:tc>
        <w:tc>
          <w:tcPr>
            <w:tcW w:w="3974" w:type="dxa"/>
            <w:shd w:val="clear" w:color="auto" w:fill="FFFFFF"/>
          </w:tcPr>
          <w:p w14:paraId="341BB222" w14:textId="77777777" w:rsidR="00963FF0" w:rsidRPr="00EC4CB9" w:rsidRDefault="00963FF0" w:rsidP="00E007EE">
            <w:pPr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Troškovi vraćanja kredita</w:t>
            </w:r>
          </w:p>
        </w:tc>
        <w:tc>
          <w:tcPr>
            <w:tcW w:w="1533" w:type="dxa"/>
            <w:shd w:val="clear" w:color="auto" w:fill="FFFFFF"/>
          </w:tcPr>
          <w:p w14:paraId="258D93F3" w14:textId="77777777" w:rsidR="00963FF0" w:rsidRPr="00EC4CB9" w:rsidRDefault="00963FF0" w:rsidP="00E007EE">
            <w:pPr>
              <w:jc w:val="right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70.000,00</w:t>
            </w:r>
          </w:p>
        </w:tc>
        <w:tc>
          <w:tcPr>
            <w:tcW w:w="1477" w:type="dxa"/>
            <w:shd w:val="clear" w:color="auto" w:fill="FFFFFF"/>
          </w:tcPr>
          <w:p w14:paraId="4371A3B3" w14:textId="77777777" w:rsidR="00963FF0" w:rsidRPr="00EC4CB9" w:rsidRDefault="00963FF0" w:rsidP="00E007EE">
            <w:pPr>
              <w:jc w:val="right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17.433,99</w:t>
            </w:r>
          </w:p>
        </w:tc>
        <w:tc>
          <w:tcPr>
            <w:tcW w:w="1812" w:type="dxa"/>
            <w:shd w:val="clear" w:color="auto" w:fill="FFFFFF"/>
          </w:tcPr>
          <w:p w14:paraId="79A1DC5F" w14:textId="77777777" w:rsidR="00963FF0" w:rsidRPr="00EC4CB9" w:rsidRDefault="00963FF0" w:rsidP="00E007EE">
            <w:pPr>
              <w:jc w:val="right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24,90</w:t>
            </w:r>
          </w:p>
        </w:tc>
      </w:tr>
      <w:tr w:rsidR="00963FF0" w:rsidRPr="0048787E" w14:paraId="05365A20" w14:textId="77777777" w:rsidTr="00963FF0">
        <w:trPr>
          <w:trHeight w:val="143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B3B3B3"/>
          </w:tcPr>
          <w:p w14:paraId="204BFF44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690000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B3B3B3"/>
          </w:tcPr>
          <w:p w14:paraId="1E8C8A67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48787E">
              <w:rPr>
                <w:sz w:val="20"/>
                <w:szCs w:val="20"/>
              </w:rPr>
              <w:t>) RASPORED RASHODA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B3B3B3"/>
          </w:tcPr>
          <w:p w14:paraId="10A65BD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B3B3B3"/>
          </w:tcPr>
          <w:p w14:paraId="591D6F4A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B3B3B3"/>
          </w:tcPr>
          <w:p w14:paraId="59434837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038759F9" w14:textId="77777777" w:rsidTr="00963FF0">
        <w:trPr>
          <w:trHeight w:val="143"/>
        </w:trPr>
        <w:tc>
          <w:tcPr>
            <w:tcW w:w="844" w:type="dxa"/>
            <w:shd w:val="clear" w:color="auto" w:fill="FFFFFF"/>
          </w:tcPr>
          <w:p w14:paraId="112C1F92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699991</w:t>
            </w:r>
          </w:p>
        </w:tc>
        <w:tc>
          <w:tcPr>
            <w:tcW w:w="3974" w:type="dxa"/>
            <w:shd w:val="clear" w:color="auto" w:fill="FFFFFF"/>
          </w:tcPr>
          <w:p w14:paraId="64C3E261" w14:textId="77777777" w:rsidR="00963FF0" w:rsidRPr="0048787E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Pokriće deficita iz prethodnog  perioda</w:t>
            </w:r>
          </w:p>
        </w:tc>
        <w:tc>
          <w:tcPr>
            <w:tcW w:w="1533" w:type="dxa"/>
            <w:shd w:val="clear" w:color="auto" w:fill="FFFFFF"/>
          </w:tcPr>
          <w:p w14:paraId="49D081DF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477" w:type="dxa"/>
            <w:shd w:val="clear" w:color="auto" w:fill="FFFFFF"/>
          </w:tcPr>
          <w:p w14:paraId="5F1331A9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  <w:shd w:val="clear" w:color="auto" w:fill="FFFFFF"/>
          </w:tcPr>
          <w:p w14:paraId="7E64FE93" w14:textId="77777777" w:rsidR="00963FF0" w:rsidRPr="0048787E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25BEED72" w14:textId="77777777" w:rsidTr="00963FF0">
        <w:trPr>
          <w:trHeight w:val="143"/>
        </w:trPr>
        <w:tc>
          <w:tcPr>
            <w:tcW w:w="844" w:type="dxa"/>
            <w:shd w:val="clear" w:color="auto" w:fill="BFBFBF"/>
          </w:tcPr>
          <w:p w14:paraId="7A934FA3" w14:textId="77777777" w:rsidR="00963FF0" w:rsidRPr="00533DB2" w:rsidRDefault="00963FF0" w:rsidP="00E007EE">
            <w:pPr>
              <w:jc w:val="right"/>
              <w:rPr>
                <w:sz w:val="20"/>
                <w:szCs w:val="20"/>
                <w:highlight w:val="lightGray"/>
              </w:rPr>
            </w:pPr>
            <w:r w:rsidRPr="00533DB2">
              <w:rPr>
                <w:sz w:val="20"/>
                <w:szCs w:val="20"/>
                <w:highlight w:val="lightGray"/>
              </w:rPr>
              <w:t>820000</w:t>
            </w:r>
          </w:p>
        </w:tc>
        <w:tc>
          <w:tcPr>
            <w:tcW w:w="3974" w:type="dxa"/>
            <w:shd w:val="clear" w:color="auto" w:fill="BFBFBF"/>
          </w:tcPr>
          <w:p w14:paraId="00632A89" w14:textId="77777777" w:rsidR="00963FF0" w:rsidRPr="00533DB2" w:rsidRDefault="00963FF0" w:rsidP="00E007EE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G</w:t>
            </w:r>
            <w:r w:rsidRPr="00533DB2">
              <w:rPr>
                <w:sz w:val="20"/>
                <w:szCs w:val="20"/>
                <w:highlight w:val="lightGray"/>
              </w:rPr>
              <w:t>) KAPITALNI IZDACI</w:t>
            </w:r>
          </w:p>
        </w:tc>
        <w:tc>
          <w:tcPr>
            <w:tcW w:w="1533" w:type="dxa"/>
            <w:shd w:val="clear" w:color="auto" w:fill="BFBFBF"/>
          </w:tcPr>
          <w:p w14:paraId="7763893B" w14:textId="77777777" w:rsidR="00963FF0" w:rsidRPr="00533DB2" w:rsidRDefault="00963FF0" w:rsidP="00E007EE">
            <w:pPr>
              <w:jc w:val="right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775.800,00</w:t>
            </w:r>
          </w:p>
        </w:tc>
        <w:tc>
          <w:tcPr>
            <w:tcW w:w="1477" w:type="dxa"/>
            <w:shd w:val="clear" w:color="auto" w:fill="BFBFBF"/>
          </w:tcPr>
          <w:p w14:paraId="409496DE" w14:textId="77777777" w:rsidR="00963FF0" w:rsidRPr="00533DB2" w:rsidRDefault="00963FF0" w:rsidP="00E007EE">
            <w:pPr>
              <w:jc w:val="right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326.000,52</w:t>
            </w:r>
          </w:p>
        </w:tc>
        <w:tc>
          <w:tcPr>
            <w:tcW w:w="1812" w:type="dxa"/>
            <w:shd w:val="clear" w:color="auto" w:fill="BFBFBF"/>
          </w:tcPr>
          <w:p w14:paraId="1F6CA33C" w14:textId="77777777" w:rsidR="00963FF0" w:rsidRPr="00533DB2" w:rsidRDefault="00963FF0" w:rsidP="00E007EE">
            <w:pPr>
              <w:jc w:val="right"/>
              <w:rPr>
                <w:sz w:val="20"/>
                <w:szCs w:val="20"/>
                <w:highlight w:val="lightGray"/>
              </w:rPr>
            </w:pPr>
          </w:p>
        </w:tc>
      </w:tr>
      <w:tr w:rsidR="00963FF0" w:rsidRPr="0048787E" w14:paraId="192661BE" w14:textId="77777777" w:rsidTr="00963FF0">
        <w:trPr>
          <w:trHeight w:val="143"/>
        </w:trPr>
        <w:tc>
          <w:tcPr>
            <w:tcW w:w="844" w:type="dxa"/>
            <w:shd w:val="clear" w:color="auto" w:fill="auto"/>
          </w:tcPr>
          <w:p w14:paraId="28A7EE2E" w14:textId="77777777" w:rsidR="00963FF0" w:rsidRPr="002207E7" w:rsidRDefault="00963FF0" w:rsidP="00E007EE">
            <w:pPr>
              <w:jc w:val="right"/>
              <w:rPr>
                <w:sz w:val="20"/>
                <w:szCs w:val="20"/>
              </w:rPr>
            </w:pPr>
            <w:r w:rsidRPr="002207E7">
              <w:rPr>
                <w:sz w:val="20"/>
                <w:szCs w:val="20"/>
              </w:rPr>
              <w:t>821224</w:t>
            </w:r>
          </w:p>
        </w:tc>
        <w:tc>
          <w:tcPr>
            <w:tcW w:w="3974" w:type="dxa"/>
            <w:shd w:val="clear" w:color="auto" w:fill="auto"/>
          </w:tcPr>
          <w:p w14:paraId="4D69244A" w14:textId="77777777" w:rsidR="00963FF0" w:rsidRPr="002207E7" w:rsidRDefault="00963FF0" w:rsidP="00E007EE">
            <w:pPr>
              <w:rPr>
                <w:sz w:val="20"/>
                <w:szCs w:val="20"/>
              </w:rPr>
            </w:pPr>
            <w:r w:rsidRPr="002207E7">
              <w:rPr>
                <w:sz w:val="20"/>
                <w:szCs w:val="20"/>
              </w:rPr>
              <w:t>Objekti vodovoda i kanalizacije</w:t>
            </w:r>
          </w:p>
        </w:tc>
        <w:tc>
          <w:tcPr>
            <w:tcW w:w="1533" w:type="dxa"/>
            <w:shd w:val="clear" w:color="auto" w:fill="auto"/>
          </w:tcPr>
          <w:p w14:paraId="55A212F5" w14:textId="77777777" w:rsidR="00963FF0" w:rsidRPr="002207E7" w:rsidRDefault="00963FF0" w:rsidP="00E007EE">
            <w:pPr>
              <w:jc w:val="right"/>
              <w:rPr>
                <w:sz w:val="20"/>
                <w:szCs w:val="20"/>
              </w:rPr>
            </w:pPr>
            <w:r w:rsidRPr="002207E7">
              <w:rPr>
                <w:sz w:val="20"/>
                <w:szCs w:val="20"/>
              </w:rPr>
              <w:t>50.000,00</w:t>
            </w:r>
          </w:p>
        </w:tc>
        <w:tc>
          <w:tcPr>
            <w:tcW w:w="1477" w:type="dxa"/>
            <w:shd w:val="clear" w:color="auto" w:fill="auto"/>
          </w:tcPr>
          <w:p w14:paraId="45BE264F" w14:textId="77777777" w:rsidR="00963FF0" w:rsidRPr="002207E7" w:rsidRDefault="00963FF0" w:rsidP="00E007EE">
            <w:pPr>
              <w:jc w:val="right"/>
              <w:rPr>
                <w:sz w:val="20"/>
                <w:szCs w:val="20"/>
              </w:rPr>
            </w:pPr>
            <w:r w:rsidRPr="002207E7"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  <w:shd w:val="clear" w:color="auto" w:fill="auto"/>
          </w:tcPr>
          <w:p w14:paraId="2AD06E5B" w14:textId="77777777" w:rsidR="00963FF0" w:rsidRPr="002207E7" w:rsidRDefault="00963FF0" w:rsidP="00E007EE">
            <w:pPr>
              <w:jc w:val="right"/>
              <w:rPr>
                <w:sz w:val="20"/>
                <w:szCs w:val="20"/>
              </w:rPr>
            </w:pPr>
            <w:r w:rsidRPr="002207E7">
              <w:rPr>
                <w:sz w:val="20"/>
                <w:szCs w:val="20"/>
              </w:rPr>
              <w:t>0,00</w:t>
            </w:r>
          </w:p>
        </w:tc>
      </w:tr>
      <w:tr w:rsidR="00963FF0" w:rsidRPr="0048787E" w14:paraId="3DDD3D56" w14:textId="77777777" w:rsidTr="00963FF0">
        <w:trPr>
          <w:trHeight w:val="143"/>
        </w:trPr>
        <w:tc>
          <w:tcPr>
            <w:tcW w:w="844" w:type="dxa"/>
            <w:shd w:val="clear" w:color="auto" w:fill="FFFFFF"/>
          </w:tcPr>
          <w:p w14:paraId="708070D7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821311</w:t>
            </w:r>
          </w:p>
        </w:tc>
        <w:tc>
          <w:tcPr>
            <w:tcW w:w="3974" w:type="dxa"/>
            <w:shd w:val="clear" w:color="auto" w:fill="FFFFFF"/>
          </w:tcPr>
          <w:p w14:paraId="0A75D880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Namještaj</w:t>
            </w:r>
          </w:p>
        </w:tc>
        <w:tc>
          <w:tcPr>
            <w:tcW w:w="1533" w:type="dxa"/>
            <w:shd w:val="clear" w:color="auto" w:fill="FFFFFF"/>
          </w:tcPr>
          <w:p w14:paraId="65FF6BA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  <w:shd w:val="clear" w:color="auto" w:fill="FFFFFF"/>
          </w:tcPr>
          <w:p w14:paraId="12D1FEF9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4.532,70</w:t>
            </w:r>
          </w:p>
        </w:tc>
        <w:tc>
          <w:tcPr>
            <w:tcW w:w="1812" w:type="dxa"/>
            <w:shd w:val="clear" w:color="auto" w:fill="FFFFFF"/>
          </w:tcPr>
          <w:p w14:paraId="1D2F625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226,60</w:t>
            </w:r>
          </w:p>
        </w:tc>
      </w:tr>
      <w:tr w:rsidR="00963FF0" w:rsidRPr="0048787E" w14:paraId="31B0D45A" w14:textId="77777777" w:rsidTr="00963FF0">
        <w:trPr>
          <w:trHeight w:val="143"/>
        </w:trPr>
        <w:tc>
          <w:tcPr>
            <w:tcW w:w="844" w:type="dxa"/>
            <w:shd w:val="clear" w:color="auto" w:fill="FFFFFF"/>
          </w:tcPr>
          <w:p w14:paraId="6B86E4E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821312</w:t>
            </w:r>
          </w:p>
        </w:tc>
        <w:tc>
          <w:tcPr>
            <w:tcW w:w="3974" w:type="dxa"/>
            <w:shd w:val="clear" w:color="auto" w:fill="FFFFFF"/>
          </w:tcPr>
          <w:p w14:paraId="3107875F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Kompjutorska oprema</w:t>
            </w:r>
          </w:p>
        </w:tc>
        <w:tc>
          <w:tcPr>
            <w:tcW w:w="1533" w:type="dxa"/>
            <w:shd w:val="clear" w:color="auto" w:fill="FFFFFF"/>
          </w:tcPr>
          <w:p w14:paraId="08E11644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  <w:tc>
          <w:tcPr>
            <w:tcW w:w="1477" w:type="dxa"/>
            <w:shd w:val="clear" w:color="auto" w:fill="FFFFFF"/>
          </w:tcPr>
          <w:p w14:paraId="3E1FDE82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201,00</w:t>
            </w:r>
          </w:p>
        </w:tc>
        <w:tc>
          <w:tcPr>
            <w:tcW w:w="1812" w:type="dxa"/>
            <w:shd w:val="clear" w:color="auto" w:fill="FFFFFF"/>
          </w:tcPr>
          <w:p w14:paraId="67A7F6B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</w:tr>
      <w:tr w:rsidR="00963FF0" w:rsidRPr="0048787E" w14:paraId="7124D742" w14:textId="77777777" w:rsidTr="00963FF0">
        <w:trPr>
          <w:trHeight w:val="143"/>
        </w:trPr>
        <w:tc>
          <w:tcPr>
            <w:tcW w:w="844" w:type="dxa"/>
            <w:shd w:val="clear" w:color="auto" w:fill="FFFFFF"/>
          </w:tcPr>
          <w:p w14:paraId="67CF3C90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821319</w:t>
            </w:r>
          </w:p>
        </w:tc>
        <w:tc>
          <w:tcPr>
            <w:tcW w:w="3974" w:type="dxa"/>
            <w:shd w:val="clear" w:color="auto" w:fill="FFFFFF"/>
          </w:tcPr>
          <w:p w14:paraId="14533F2D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uredske mašine</w:t>
            </w:r>
          </w:p>
        </w:tc>
        <w:tc>
          <w:tcPr>
            <w:tcW w:w="1533" w:type="dxa"/>
            <w:shd w:val="clear" w:color="auto" w:fill="FFFFFF"/>
          </w:tcPr>
          <w:p w14:paraId="58AB532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77" w:type="dxa"/>
            <w:shd w:val="clear" w:color="auto" w:fill="FFFFFF"/>
          </w:tcPr>
          <w:p w14:paraId="3FA2B72B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  <w:shd w:val="clear" w:color="auto" w:fill="FFFFFF"/>
          </w:tcPr>
          <w:p w14:paraId="6059D3F2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64324C9C" w14:textId="77777777" w:rsidTr="00963FF0">
        <w:trPr>
          <w:trHeight w:val="143"/>
        </w:trPr>
        <w:tc>
          <w:tcPr>
            <w:tcW w:w="844" w:type="dxa"/>
            <w:shd w:val="clear" w:color="auto" w:fill="FFFFFF"/>
          </w:tcPr>
          <w:p w14:paraId="2D62F1D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821321</w:t>
            </w:r>
          </w:p>
        </w:tc>
        <w:tc>
          <w:tcPr>
            <w:tcW w:w="3974" w:type="dxa"/>
            <w:shd w:val="clear" w:color="auto" w:fill="FFFFFF"/>
          </w:tcPr>
          <w:p w14:paraId="47E4B07A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Motorna Vozila</w:t>
            </w:r>
          </w:p>
        </w:tc>
        <w:tc>
          <w:tcPr>
            <w:tcW w:w="1533" w:type="dxa"/>
            <w:shd w:val="clear" w:color="auto" w:fill="FFFFFF"/>
          </w:tcPr>
          <w:p w14:paraId="2B531D53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60.176,86</w:t>
            </w:r>
          </w:p>
        </w:tc>
        <w:tc>
          <w:tcPr>
            <w:tcW w:w="1477" w:type="dxa"/>
            <w:shd w:val="clear" w:color="auto" w:fill="FFFFFF"/>
          </w:tcPr>
          <w:p w14:paraId="2E98CD4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45.904,74</w:t>
            </w:r>
          </w:p>
        </w:tc>
        <w:tc>
          <w:tcPr>
            <w:tcW w:w="1812" w:type="dxa"/>
            <w:shd w:val="clear" w:color="auto" w:fill="FFFFFF"/>
          </w:tcPr>
          <w:p w14:paraId="3708B5C6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76,30</w:t>
            </w:r>
          </w:p>
        </w:tc>
      </w:tr>
      <w:tr w:rsidR="00963FF0" w:rsidRPr="0048787E" w14:paraId="1233DDBD" w14:textId="77777777" w:rsidTr="00963FF0">
        <w:trPr>
          <w:trHeight w:val="143"/>
        </w:trPr>
        <w:tc>
          <w:tcPr>
            <w:tcW w:w="844" w:type="dxa"/>
            <w:shd w:val="clear" w:color="auto" w:fill="FFFFFF"/>
          </w:tcPr>
          <w:p w14:paraId="78B1FB26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821361</w:t>
            </w:r>
          </w:p>
        </w:tc>
        <w:tc>
          <w:tcPr>
            <w:tcW w:w="3974" w:type="dxa"/>
            <w:shd w:val="clear" w:color="auto" w:fill="FFFFFF"/>
          </w:tcPr>
          <w:p w14:paraId="5EFCD205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Strojevi, uređaji, alati i instalacije</w:t>
            </w:r>
          </w:p>
        </w:tc>
        <w:tc>
          <w:tcPr>
            <w:tcW w:w="1533" w:type="dxa"/>
            <w:shd w:val="clear" w:color="auto" w:fill="FFFFFF"/>
          </w:tcPr>
          <w:p w14:paraId="2411F557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77" w:type="dxa"/>
            <w:shd w:val="clear" w:color="auto" w:fill="FFFFFF"/>
          </w:tcPr>
          <w:p w14:paraId="5FFDD72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  <w:shd w:val="clear" w:color="auto" w:fill="FFFFFF"/>
          </w:tcPr>
          <w:p w14:paraId="2834F1FA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6D775E4F" w14:textId="77777777" w:rsidTr="00963FF0">
        <w:trPr>
          <w:trHeight w:val="143"/>
        </w:trPr>
        <w:tc>
          <w:tcPr>
            <w:tcW w:w="844" w:type="dxa"/>
            <w:shd w:val="clear" w:color="auto" w:fill="FFFFFF"/>
          </w:tcPr>
          <w:p w14:paraId="6ACE4DE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821373</w:t>
            </w:r>
          </w:p>
        </w:tc>
        <w:tc>
          <w:tcPr>
            <w:tcW w:w="3974" w:type="dxa"/>
            <w:shd w:val="clear" w:color="auto" w:fill="FFFFFF"/>
          </w:tcPr>
          <w:p w14:paraId="0790C576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Mehanička oprema</w:t>
            </w:r>
          </w:p>
        </w:tc>
        <w:tc>
          <w:tcPr>
            <w:tcW w:w="1533" w:type="dxa"/>
            <w:shd w:val="clear" w:color="auto" w:fill="FFFFFF"/>
          </w:tcPr>
          <w:p w14:paraId="57F3E841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77" w:type="dxa"/>
            <w:shd w:val="clear" w:color="auto" w:fill="FFFFFF"/>
          </w:tcPr>
          <w:p w14:paraId="4321DBC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11.760,00</w:t>
            </w:r>
          </w:p>
        </w:tc>
        <w:tc>
          <w:tcPr>
            <w:tcW w:w="1812" w:type="dxa"/>
            <w:shd w:val="clear" w:color="auto" w:fill="FFFFFF"/>
          </w:tcPr>
          <w:p w14:paraId="04F95D27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11.760,00</w:t>
            </w:r>
          </w:p>
        </w:tc>
      </w:tr>
      <w:tr w:rsidR="00963FF0" w:rsidRPr="0048787E" w14:paraId="530F07A7" w14:textId="77777777" w:rsidTr="00963FF0">
        <w:trPr>
          <w:trHeight w:val="287"/>
        </w:trPr>
        <w:tc>
          <w:tcPr>
            <w:tcW w:w="844" w:type="dxa"/>
            <w:shd w:val="clear" w:color="auto" w:fill="FFFFFF"/>
          </w:tcPr>
          <w:p w14:paraId="1769DEE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821383</w:t>
            </w:r>
          </w:p>
        </w:tc>
        <w:tc>
          <w:tcPr>
            <w:tcW w:w="3974" w:type="dxa"/>
            <w:shd w:val="clear" w:color="auto" w:fill="FFFFFF"/>
          </w:tcPr>
          <w:p w14:paraId="539A2F65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Dječiji vrtić-izgradnja igrališta za djecu</w:t>
            </w:r>
          </w:p>
        </w:tc>
        <w:tc>
          <w:tcPr>
            <w:tcW w:w="1533" w:type="dxa"/>
            <w:shd w:val="clear" w:color="auto" w:fill="FFFFFF"/>
          </w:tcPr>
          <w:p w14:paraId="5D1914D9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77" w:type="dxa"/>
            <w:shd w:val="clear" w:color="auto" w:fill="FFFFFF"/>
          </w:tcPr>
          <w:p w14:paraId="2641BCE6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  <w:shd w:val="clear" w:color="auto" w:fill="FFFFFF"/>
          </w:tcPr>
          <w:p w14:paraId="42F884E4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4DD25C45" w14:textId="77777777" w:rsidTr="00963FF0">
        <w:trPr>
          <w:trHeight w:val="287"/>
        </w:trPr>
        <w:tc>
          <w:tcPr>
            <w:tcW w:w="844" w:type="dxa"/>
            <w:shd w:val="clear" w:color="auto" w:fill="FFFFFF"/>
          </w:tcPr>
          <w:p w14:paraId="02A56FE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821611</w:t>
            </w:r>
          </w:p>
        </w:tc>
        <w:tc>
          <w:tcPr>
            <w:tcW w:w="3974" w:type="dxa"/>
            <w:shd w:val="clear" w:color="auto" w:fill="FFFFFF"/>
          </w:tcPr>
          <w:p w14:paraId="1FC3C445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Rekonstrukcija na zemljištu, vanjska osvjetljenja, pločnici i ograde </w:t>
            </w:r>
          </w:p>
        </w:tc>
        <w:tc>
          <w:tcPr>
            <w:tcW w:w="1533" w:type="dxa"/>
            <w:shd w:val="clear" w:color="auto" w:fill="FFFFFF"/>
          </w:tcPr>
          <w:p w14:paraId="344D577F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477" w:type="dxa"/>
            <w:shd w:val="clear" w:color="auto" w:fill="FFFFFF"/>
          </w:tcPr>
          <w:p w14:paraId="1622781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12" w:type="dxa"/>
            <w:shd w:val="clear" w:color="auto" w:fill="FFFFFF"/>
          </w:tcPr>
          <w:p w14:paraId="43667CE6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FF0" w:rsidRPr="0048787E" w14:paraId="6AC85EAE" w14:textId="77777777" w:rsidTr="00963FF0">
        <w:trPr>
          <w:trHeight w:val="153"/>
        </w:trPr>
        <w:tc>
          <w:tcPr>
            <w:tcW w:w="844" w:type="dxa"/>
            <w:shd w:val="clear" w:color="auto" w:fill="FFFFFF"/>
          </w:tcPr>
          <w:p w14:paraId="1A2A9F4E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821614</w:t>
            </w:r>
          </w:p>
        </w:tc>
        <w:tc>
          <w:tcPr>
            <w:tcW w:w="3974" w:type="dxa"/>
            <w:shd w:val="clear" w:color="auto" w:fill="FFFFFF"/>
          </w:tcPr>
          <w:p w14:paraId="702E3DD0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zgrada (dom kulture)</w:t>
            </w:r>
          </w:p>
        </w:tc>
        <w:tc>
          <w:tcPr>
            <w:tcW w:w="1533" w:type="dxa"/>
            <w:shd w:val="clear" w:color="auto" w:fill="FFFFFF"/>
          </w:tcPr>
          <w:p w14:paraId="3906438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481.623,14</w:t>
            </w:r>
          </w:p>
        </w:tc>
        <w:tc>
          <w:tcPr>
            <w:tcW w:w="1477" w:type="dxa"/>
            <w:shd w:val="clear" w:color="auto" w:fill="FFFFFF"/>
          </w:tcPr>
          <w:p w14:paraId="405992B2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238.863,60</w:t>
            </w:r>
          </w:p>
        </w:tc>
        <w:tc>
          <w:tcPr>
            <w:tcW w:w="1812" w:type="dxa"/>
            <w:shd w:val="clear" w:color="auto" w:fill="FFFFFF"/>
          </w:tcPr>
          <w:p w14:paraId="475D8BC8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49,60</w:t>
            </w:r>
          </w:p>
        </w:tc>
      </w:tr>
      <w:tr w:rsidR="00963FF0" w:rsidRPr="0048787E" w14:paraId="121AF793" w14:textId="77777777" w:rsidTr="00963FF0">
        <w:trPr>
          <w:trHeight w:val="153"/>
        </w:trPr>
        <w:tc>
          <w:tcPr>
            <w:tcW w:w="844" w:type="dxa"/>
            <w:shd w:val="clear" w:color="auto" w:fill="FFFFFF"/>
          </w:tcPr>
          <w:p w14:paraId="23E5300D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821615</w:t>
            </w:r>
          </w:p>
        </w:tc>
        <w:tc>
          <w:tcPr>
            <w:tcW w:w="3974" w:type="dxa"/>
            <w:shd w:val="clear" w:color="auto" w:fill="FFFFFF"/>
          </w:tcPr>
          <w:p w14:paraId="2A71197F" w14:textId="77777777" w:rsidR="00963FF0" w:rsidRDefault="00963FF0" w:rsidP="00E00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stanova</w:t>
            </w:r>
          </w:p>
        </w:tc>
        <w:tc>
          <w:tcPr>
            <w:tcW w:w="1533" w:type="dxa"/>
            <w:shd w:val="clear" w:color="auto" w:fill="FFFFFF"/>
          </w:tcPr>
          <w:p w14:paraId="4FEBEE82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54.500,00</w:t>
            </w:r>
          </w:p>
        </w:tc>
        <w:tc>
          <w:tcPr>
            <w:tcW w:w="1477" w:type="dxa"/>
            <w:shd w:val="clear" w:color="auto" w:fill="FFFFFF"/>
          </w:tcPr>
          <w:p w14:paraId="2929D51C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24.738,00</w:t>
            </w:r>
          </w:p>
        </w:tc>
        <w:tc>
          <w:tcPr>
            <w:tcW w:w="1812" w:type="dxa"/>
            <w:shd w:val="clear" w:color="auto" w:fill="FFFFFF"/>
          </w:tcPr>
          <w:p w14:paraId="44E14B85" w14:textId="77777777" w:rsidR="00963FF0" w:rsidRDefault="00963FF0" w:rsidP="00E007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45,40</w:t>
            </w:r>
          </w:p>
        </w:tc>
      </w:tr>
      <w:tr w:rsidR="00963FF0" w:rsidRPr="002207E7" w14:paraId="7D331B05" w14:textId="77777777" w:rsidTr="00963FF0">
        <w:trPr>
          <w:trHeight w:val="153"/>
        </w:trPr>
        <w:tc>
          <w:tcPr>
            <w:tcW w:w="844" w:type="dxa"/>
            <w:shd w:val="clear" w:color="auto" w:fill="808080" w:themeFill="background1" w:themeFillShade="80"/>
          </w:tcPr>
          <w:p w14:paraId="2F98761B" w14:textId="77777777" w:rsidR="00963FF0" w:rsidRPr="002207E7" w:rsidRDefault="00963FF0" w:rsidP="00E007E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808080" w:themeFill="background1" w:themeFillShade="80"/>
          </w:tcPr>
          <w:p w14:paraId="06F7AA07" w14:textId="77777777" w:rsidR="00963FF0" w:rsidRPr="002207E7" w:rsidRDefault="00963FF0" w:rsidP="00E007EE">
            <w:pPr>
              <w:rPr>
                <w:b/>
                <w:sz w:val="20"/>
                <w:szCs w:val="20"/>
              </w:rPr>
            </w:pPr>
            <w:r w:rsidRPr="002207E7">
              <w:rPr>
                <w:b/>
                <w:sz w:val="20"/>
                <w:szCs w:val="20"/>
              </w:rPr>
              <w:t>RASHODI (A+B+C+D+E+F+G)</w:t>
            </w:r>
          </w:p>
        </w:tc>
        <w:tc>
          <w:tcPr>
            <w:tcW w:w="1533" w:type="dxa"/>
            <w:shd w:val="clear" w:color="auto" w:fill="808080" w:themeFill="background1" w:themeFillShade="80"/>
          </w:tcPr>
          <w:p w14:paraId="66427534" w14:textId="77777777" w:rsidR="00963FF0" w:rsidRPr="002207E7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 w:rsidRPr="002207E7">
              <w:rPr>
                <w:b/>
                <w:sz w:val="20"/>
                <w:szCs w:val="20"/>
              </w:rPr>
              <w:t>2.534.000,00</w:t>
            </w:r>
          </w:p>
        </w:tc>
        <w:tc>
          <w:tcPr>
            <w:tcW w:w="1477" w:type="dxa"/>
            <w:shd w:val="clear" w:color="auto" w:fill="808080" w:themeFill="background1" w:themeFillShade="80"/>
          </w:tcPr>
          <w:p w14:paraId="1E97419B" w14:textId="77777777" w:rsidR="00963FF0" w:rsidRPr="002207E7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 w:rsidRPr="002207E7">
              <w:rPr>
                <w:b/>
                <w:sz w:val="20"/>
                <w:szCs w:val="20"/>
              </w:rPr>
              <w:t>976.741,41</w:t>
            </w:r>
          </w:p>
        </w:tc>
        <w:tc>
          <w:tcPr>
            <w:tcW w:w="1812" w:type="dxa"/>
            <w:shd w:val="clear" w:color="auto" w:fill="808080" w:themeFill="background1" w:themeFillShade="80"/>
          </w:tcPr>
          <w:p w14:paraId="2BBC987F" w14:textId="77777777" w:rsidR="00963FF0" w:rsidRPr="002207E7" w:rsidRDefault="00963FF0" w:rsidP="00E007EE">
            <w:pPr>
              <w:jc w:val="right"/>
              <w:rPr>
                <w:b/>
                <w:sz w:val="20"/>
                <w:szCs w:val="20"/>
              </w:rPr>
            </w:pPr>
            <w:r w:rsidRPr="002207E7">
              <w:rPr>
                <w:b/>
                <w:sz w:val="20"/>
                <w:szCs w:val="20"/>
              </w:rPr>
              <w:t>38,50</w:t>
            </w:r>
          </w:p>
        </w:tc>
      </w:tr>
    </w:tbl>
    <w:p w14:paraId="2CA09BAF" w14:textId="77777777" w:rsidR="00963FF0" w:rsidRDefault="00963FF0" w:rsidP="00963FF0"/>
    <w:p w14:paraId="28814EA2" w14:textId="77777777" w:rsidR="00963FF0" w:rsidRDefault="00963FF0" w:rsidP="00963FF0"/>
    <w:p w14:paraId="6F8BE0F6" w14:textId="188A8BFC" w:rsidR="00963FF0" w:rsidRDefault="00963FF0" w:rsidP="00963F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Pomoćnik načelnika</w:t>
      </w:r>
    </w:p>
    <w:p w14:paraId="64424223" w14:textId="162913EC" w:rsidR="00963FF0" w:rsidRDefault="00963FF0" w:rsidP="00963F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Vlado Jović</w:t>
      </w:r>
    </w:p>
    <w:p w14:paraId="40EE0240" w14:textId="77777777" w:rsidR="006C0352" w:rsidRDefault="006C0352" w:rsidP="00963FF0"/>
    <w:p w14:paraId="5CF033D2" w14:textId="77777777" w:rsidR="00963FF0" w:rsidRDefault="00963FF0" w:rsidP="00963FF0"/>
    <w:p w14:paraId="4B89AE1F" w14:textId="08B3D1A0" w:rsidR="0037649E" w:rsidRPr="000201DD" w:rsidRDefault="007B1011" w:rsidP="007B1011">
      <w:pPr>
        <w:sectPr w:rsidR="0037649E" w:rsidRPr="000201DD" w:rsidSect="007B101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201DD">
        <w:t xml:space="preserve">   </w:t>
      </w:r>
    </w:p>
    <w:p w14:paraId="7BE9BE77" w14:textId="77777777" w:rsidR="007B1011" w:rsidRPr="000201DD" w:rsidRDefault="007B1011" w:rsidP="007B1011">
      <w:r w:rsidRPr="000201DD">
        <w:lastRenderedPageBreak/>
        <w:t xml:space="preserve"> </w:t>
      </w:r>
      <w:proofErr w:type="gramStart"/>
      <w:r w:rsidRPr="000201DD">
        <w:t>Na osnovu člana 24.</w:t>
      </w:r>
      <w:proofErr w:type="gramEnd"/>
      <w:r w:rsidRPr="000201DD">
        <w:t xml:space="preserve"> </w:t>
      </w:r>
      <w:proofErr w:type="gramStart"/>
      <w:r w:rsidRPr="000201DD">
        <w:t>i</w:t>
      </w:r>
      <w:proofErr w:type="gramEnd"/>
      <w:r w:rsidRPr="000201DD">
        <w:t xml:space="preserve"> 74.  Statuta Opštine Bosansko </w:t>
      </w:r>
      <w:proofErr w:type="gramStart"/>
      <w:r w:rsidRPr="000201DD">
        <w:t>Grahovo  Opštinsko</w:t>
      </w:r>
      <w:proofErr w:type="gramEnd"/>
      <w:r w:rsidRPr="000201DD">
        <w:t xml:space="preserve"> vijeće na sjednici održanoj dana 23.08.2021 godine,donijelo je: </w:t>
      </w:r>
    </w:p>
    <w:p w14:paraId="513CC7F3" w14:textId="77777777" w:rsidR="007B1011" w:rsidRPr="000201DD" w:rsidRDefault="007B1011" w:rsidP="007B1011"/>
    <w:p w14:paraId="23CFA4B3" w14:textId="77777777" w:rsidR="007B1011" w:rsidRPr="000201DD" w:rsidRDefault="007B1011" w:rsidP="007B1011"/>
    <w:p w14:paraId="6FEE1E52" w14:textId="77777777" w:rsidR="007B1011" w:rsidRPr="000201DD" w:rsidRDefault="007B1011" w:rsidP="007B1011">
      <w:pPr>
        <w:jc w:val="center"/>
        <w:rPr>
          <w:b/>
        </w:rPr>
      </w:pPr>
      <w:r w:rsidRPr="000201DD">
        <w:rPr>
          <w:b/>
        </w:rPr>
        <w:t>O    D    L    U    K    U</w:t>
      </w:r>
    </w:p>
    <w:p w14:paraId="1D0E31F1" w14:textId="77777777" w:rsidR="007B1011" w:rsidRPr="000201DD" w:rsidRDefault="007B1011" w:rsidP="007B1011">
      <w:pPr>
        <w:jc w:val="center"/>
        <w:rPr>
          <w:b/>
        </w:rPr>
      </w:pPr>
      <w:r w:rsidRPr="000201DD">
        <w:rPr>
          <w:b/>
        </w:rPr>
        <w:t>O</w:t>
      </w:r>
    </w:p>
    <w:p w14:paraId="449EB1A8" w14:textId="77777777" w:rsidR="007B1011" w:rsidRPr="000201DD" w:rsidRDefault="007B1011" w:rsidP="007B1011">
      <w:pPr>
        <w:jc w:val="center"/>
        <w:rPr>
          <w:b/>
        </w:rPr>
      </w:pPr>
      <w:r w:rsidRPr="000201DD">
        <w:rPr>
          <w:b/>
        </w:rPr>
        <w:t xml:space="preserve"> </w:t>
      </w:r>
      <w:proofErr w:type="gramStart"/>
      <w:r w:rsidRPr="000201DD">
        <w:rPr>
          <w:b/>
        </w:rPr>
        <w:t>raspisivanju</w:t>
      </w:r>
      <w:proofErr w:type="gramEnd"/>
      <w:r w:rsidRPr="000201DD">
        <w:rPr>
          <w:b/>
        </w:rPr>
        <w:t xml:space="preserve"> izbora za članove savjeta mjesnih zajednica</w:t>
      </w:r>
    </w:p>
    <w:p w14:paraId="17126256" w14:textId="77777777" w:rsidR="007B1011" w:rsidRPr="000201DD" w:rsidRDefault="007B1011" w:rsidP="007B1011">
      <w:pPr>
        <w:jc w:val="center"/>
        <w:rPr>
          <w:b/>
        </w:rPr>
      </w:pPr>
    </w:p>
    <w:p w14:paraId="37532AB9" w14:textId="77777777" w:rsidR="007B1011" w:rsidRPr="000201DD" w:rsidRDefault="007B1011" w:rsidP="007B1011">
      <w:pPr>
        <w:jc w:val="center"/>
        <w:rPr>
          <w:b/>
        </w:rPr>
      </w:pPr>
    </w:p>
    <w:p w14:paraId="0C9ADEDD" w14:textId="77777777" w:rsidR="007B1011" w:rsidRPr="000201DD" w:rsidRDefault="007B1011" w:rsidP="007B1011"/>
    <w:p w14:paraId="2C648E17" w14:textId="77777777" w:rsidR="007B1011" w:rsidRPr="000201DD" w:rsidRDefault="007B1011" w:rsidP="007B1011">
      <w:pPr>
        <w:rPr>
          <w:b/>
        </w:rPr>
      </w:pPr>
      <w:r w:rsidRPr="000201DD">
        <w:rPr>
          <w:b/>
        </w:rPr>
        <w:t>DIO PRVI – OPŠTE ODREDBE</w:t>
      </w:r>
    </w:p>
    <w:p w14:paraId="28ABDEF9" w14:textId="77777777" w:rsidR="007B1011" w:rsidRPr="000201DD" w:rsidRDefault="007B1011" w:rsidP="007B1011">
      <w:pPr>
        <w:jc w:val="center"/>
        <w:rPr>
          <w:b/>
        </w:rPr>
      </w:pPr>
      <w:proofErr w:type="gramStart"/>
      <w:r w:rsidRPr="000201DD">
        <w:rPr>
          <w:b/>
        </w:rPr>
        <w:t>Član 1.</w:t>
      </w:r>
      <w:proofErr w:type="gramEnd"/>
    </w:p>
    <w:p w14:paraId="6495CF65" w14:textId="77777777" w:rsidR="007B1011" w:rsidRPr="000201DD" w:rsidRDefault="007B1011" w:rsidP="007B1011">
      <w:pPr>
        <w:jc w:val="center"/>
        <w:rPr>
          <w:b/>
        </w:rPr>
      </w:pPr>
      <w:proofErr w:type="gramStart"/>
      <w:r w:rsidRPr="000201DD">
        <w:rPr>
          <w:b/>
        </w:rPr>
        <w:t>( Predmet</w:t>
      </w:r>
      <w:proofErr w:type="gramEnd"/>
      <w:r w:rsidRPr="000201DD">
        <w:rPr>
          <w:b/>
        </w:rPr>
        <w:t xml:space="preserve"> )</w:t>
      </w:r>
    </w:p>
    <w:p w14:paraId="624246D5" w14:textId="77777777" w:rsidR="007B1011" w:rsidRPr="000201DD" w:rsidRDefault="007B1011" w:rsidP="007B1011">
      <w:r w:rsidRPr="000201DD">
        <w:t xml:space="preserve">    Ovom Odlukom raspisuju se izbori za članove savjeta mjesnih zajednica na području opštine Bosansko Grahovo,utvrđuje broj članova savjeta koji se bira,način provođenja izbora,vrijeme i mjesto održavanja izbora,organi za provođenje izbora,podnošenje prijedloga,postupak glasanja,brojanje glasova,posmatrači,objavljivanje i potvrđivanje rezultata izbora, mandat članova savjeta,sredstva za održavanje izbora i druga pitanja  u vezi s izbornim procesom.</w:t>
      </w:r>
    </w:p>
    <w:p w14:paraId="23A43DDC" w14:textId="77777777" w:rsidR="007B1011" w:rsidRPr="000201DD" w:rsidRDefault="007B1011" w:rsidP="007B1011"/>
    <w:p w14:paraId="6EE5EAA6" w14:textId="77777777" w:rsidR="007B1011" w:rsidRPr="000201DD" w:rsidRDefault="007B1011" w:rsidP="007B1011">
      <w:pPr>
        <w:rPr>
          <w:b/>
        </w:rPr>
      </w:pPr>
      <w:r w:rsidRPr="000201DD">
        <w:rPr>
          <w:b/>
        </w:rPr>
        <w:t>II RAZLOZI ZA DONOŠENJE ODLUKE</w:t>
      </w:r>
    </w:p>
    <w:p w14:paraId="0567D852" w14:textId="77777777" w:rsidR="007B1011" w:rsidRPr="000201DD" w:rsidRDefault="007B1011" w:rsidP="007B1011">
      <w:pPr>
        <w:rPr>
          <w:b/>
        </w:rPr>
      </w:pPr>
    </w:p>
    <w:p w14:paraId="7BE2788F" w14:textId="77777777" w:rsidR="007B1011" w:rsidRPr="000201DD" w:rsidRDefault="007B1011" w:rsidP="007B1011">
      <w:r w:rsidRPr="000201DD">
        <w:t xml:space="preserve">    Razlog za donošenje predmetne Odluke je prestanak mandata jednoj mjesnoj zajednici</w:t>
      </w:r>
      <w:proofErr w:type="gramStart"/>
      <w:r w:rsidRPr="000201DD">
        <w:t>,dok</w:t>
      </w:r>
      <w:proofErr w:type="gramEnd"/>
      <w:r w:rsidRPr="000201DD">
        <w:t xml:space="preserve"> u drugim mjesnim zajednicama savjeti mjesnih zajednica nikad nisu ni imenovani </w:t>
      </w:r>
    </w:p>
    <w:p w14:paraId="3A37FDAF" w14:textId="77777777" w:rsidR="007B1011" w:rsidRPr="000201DD" w:rsidRDefault="007B1011" w:rsidP="007B1011">
      <w:r w:rsidRPr="000201DD">
        <w:t xml:space="preserve">    Prethodni izbori za članove savjeta mjesnih zajednica održani su 2006 </w:t>
      </w:r>
      <w:r w:rsidRPr="000201DD">
        <w:lastRenderedPageBreak/>
        <w:t>godine</w:t>
      </w:r>
      <w:proofErr w:type="gramStart"/>
      <w:r w:rsidRPr="000201DD">
        <w:t>,nakončega</w:t>
      </w:r>
      <w:proofErr w:type="gramEnd"/>
      <w:r w:rsidRPr="000201DD">
        <w:t xml:space="preserve"> je Opštinsko vijeće donijelo odluku o potvrđivanju rezultata izbora za članove savjeta mjesnih zajednica samo za mjesnu zajednicu Uništa  iz razloga što mjesna zajednica Uništa u svom sastavu nema mjesnih područja nego je mjesna zajednica ujedno i mjesno područje,dok za ostale mjesne zajednice nisu potvrđeni rezultati zbog proceduralnih grešaka koje je napravila komisija koja je sprovodila izbore.</w:t>
      </w:r>
    </w:p>
    <w:p w14:paraId="110C069B" w14:textId="77777777" w:rsidR="007B1011" w:rsidRPr="000201DD" w:rsidRDefault="007B1011" w:rsidP="007B1011">
      <w:r w:rsidRPr="000201DD">
        <w:t xml:space="preserve">    Prema odredbi člana 74.stav 2.Statuta opštine Bosansko Grahovo mandat članova savjeta mjesne zajednice traje četiri </w:t>
      </w:r>
      <w:proofErr w:type="gramStart"/>
      <w:r w:rsidRPr="000201DD">
        <w:t>godine .</w:t>
      </w:r>
      <w:proofErr w:type="gramEnd"/>
    </w:p>
    <w:p w14:paraId="15662E98" w14:textId="77777777" w:rsidR="007B1011" w:rsidRPr="000201DD" w:rsidRDefault="007B1011" w:rsidP="007B1011">
      <w:r w:rsidRPr="000201DD">
        <w:t xml:space="preserve">    S obzirom </w:t>
      </w:r>
      <w:proofErr w:type="gramStart"/>
      <w:r w:rsidRPr="000201DD">
        <w:t>na</w:t>
      </w:r>
      <w:proofErr w:type="gramEnd"/>
      <w:r w:rsidRPr="000201DD">
        <w:t xml:space="preserve"> navedeno potrebno je pristupiti raspisivanju izbora u mjesnim zajednicama</w:t>
      </w:r>
    </w:p>
    <w:p w14:paraId="0C163F3C" w14:textId="77777777" w:rsidR="007B1011" w:rsidRPr="000201DD" w:rsidRDefault="007B1011" w:rsidP="007B1011">
      <w:pPr>
        <w:rPr>
          <w:b/>
        </w:rPr>
      </w:pPr>
      <w:r w:rsidRPr="000201DD">
        <w:rPr>
          <w:b/>
        </w:rPr>
        <w:t xml:space="preserve">    </w:t>
      </w:r>
    </w:p>
    <w:p w14:paraId="4C84953F" w14:textId="77777777" w:rsidR="007B1011" w:rsidRPr="000201DD" w:rsidRDefault="007B1011" w:rsidP="007B1011">
      <w:pPr>
        <w:rPr>
          <w:b/>
        </w:rPr>
      </w:pPr>
      <w:r w:rsidRPr="000201DD">
        <w:rPr>
          <w:b/>
        </w:rPr>
        <w:t>DIO DRUGI-BROJ ČLANOVA SAVJETA</w:t>
      </w:r>
      <w:proofErr w:type="gramStart"/>
      <w:r w:rsidRPr="000201DD">
        <w:rPr>
          <w:b/>
        </w:rPr>
        <w:t>,NAČIN</w:t>
      </w:r>
      <w:proofErr w:type="gramEnd"/>
      <w:r w:rsidRPr="000201DD">
        <w:rPr>
          <w:b/>
        </w:rPr>
        <w:t xml:space="preserve"> PROVOĐENJA,VRIJEME I MJESTO</w:t>
      </w:r>
    </w:p>
    <w:p w14:paraId="155E716C" w14:textId="77777777" w:rsidR="007B1011" w:rsidRPr="000201DD" w:rsidRDefault="007B1011" w:rsidP="007B1011">
      <w:pPr>
        <w:jc w:val="center"/>
        <w:rPr>
          <w:b/>
        </w:rPr>
      </w:pPr>
      <w:r w:rsidRPr="000201DD">
        <w:rPr>
          <w:b/>
        </w:rPr>
        <w:t>Član2.</w:t>
      </w:r>
    </w:p>
    <w:p w14:paraId="63320669" w14:textId="77777777" w:rsidR="007B1011" w:rsidRPr="000201DD" w:rsidRDefault="007B1011" w:rsidP="007B1011">
      <w:pPr>
        <w:jc w:val="center"/>
        <w:rPr>
          <w:b/>
        </w:rPr>
      </w:pPr>
      <w:proofErr w:type="gramStart"/>
      <w:r w:rsidRPr="000201DD">
        <w:rPr>
          <w:b/>
        </w:rPr>
        <w:t>( Broj</w:t>
      </w:r>
      <w:proofErr w:type="gramEnd"/>
      <w:r w:rsidRPr="000201DD">
        <w:rPr>
          <w:b/>
        </w:rPr>
        <w:t xml:space="preserve"> članova savjeta )</w:t>
      </w:r>
    </w:p>
    <w:p w14:paraId="112CE39B" w14:textId="77777777" w:rsidR="007B1011" w:rsidRPr="000201DD" w:rsidRDefault="007B1011" w:rsidP="007B1011">
      <w:r w:rsidRPr="000201DD">
        <w:t xml:space="preserve">    U mjesnim zajednicama održat </w:t>
      </w:r>
      <w:proofErr w:type="gramStart"/>
      <w:r w:rsidRPr="000201DD">
        <w:t>će</w:t>
      </w:r>
      <w:proofErr w:type="gramEnd"/>
      <w:r w:rsidRPr="000201DD">
        <w:t xml:space="preserve"> se izbori za članove savjeta mjesnih zajednica i izabrati broj članova savjeta kako slijedi:</w:t>
      </w:r>
    </w:p>
    <w:p w14:paraId="022475A6" w14:textId="77777777" w:rsidR="007B1011" w:rsidRPr="000201DD" w:rsidRDefault="007B1011" w:rsidP="007B1011"/>
    <w:p w14:paraId="4BC20798" w14:textId="77777777" w:rsidR="007B1011" w:rsidRPr="000201DD" w:rsidRDefault="007B1011" w:rsidP="007B1011">
      <w:r w:rsidRPr="000201DD"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2213"/>
        <w:gridCol w:w="1665"/>
      </w:tblGrid>
      <w:tr w:rsidR="007B1011" w:rsidRPr="000201DD" w14:paraId="7D00A977" w14:textId="77777777" w:rsidTr="00F1718A">
        <w:tc>
          <w:tcPr>
            <w:tcW w:w="846" w:type="dxa"/>
          </w:tcPr>
          <w:p w14:paraId="6DAA2517" w14:textId="77777777" w:rsidR="007B1011" w:rsidRPr="000201DD" w:rsidRDefault="007B1011" w:rsidP="00F1718A">
            <w:pPr>
              <w:jc w:val="center"/>
              <w:rPr>
                <w:b/>
                <w:sz w:val="24"/>
                <w:szCs w:val="24"/>
              </w:rPr>
            </w:pPr>
            <w:r w:rsidRPr="000201DD">
              <w:rPr>
                <w:b/>
                <w:sz w:val="24"/>
                <w:szCs w:val="24"/>
              </w:rPr>
              <w:t>R/b</w:t>
            </w:r>
          </w:p>
        </w:tc>
        <w:tc>
          <w:tcPr>
            <w:tcW w:w="4819" w:type="dxa"/>
          </w:tcPr>
          <w:p w14:paraId="335DD027" w14:textId="77777777" w:rsidR="007B1011" w:rsidRPr="000201DD" w:rsidRDefault="007B1011" w:rsidP="00F1718A">
            <w:pPr>
              <w:rPr>
                <w:b/>
                <w:sz w:val="24"/>
                <w:szCs w:val="24"/>
              </w:rPr>
            </w:pPr>
            <w:r w:rsidRPr="000201DD">
              <w:rPr>
                <w:b/>
                <w:sz w:val="24"/>
                <w:szCs w:val="24"/>
              </w:rPr>
              <w:t>Mjesna zajednica</w:t>
            </w:r>
          </w:p>
        </w:tc>
        <w:tc>
          <w:tcPr>
            <w:tcW w:w="3397" w:type="dxa"/>
          </w:tcPr>
          <w:p w14:paraId="3107381E" w14:textId="77777777" w:rsidR="007B1011" w:rsidRPr="000201DD" w:rsidRDefault="007B1011" w:rsidP="00F1718A">
            <w:pPr>
              <w:jc w:val="center"/>
              <w:rPr>
                <w:b/>
                <w:sz w:val="24"/>
                <w:szCs w:val="24"/>
              </w:rPr>
            </w:pPr>
            <w:r w:rsidRPr="000201DD">
              <w:rPr>
                <w:b/>
                <w:sz w:val="24"/>
                <w:szCs w:val="24"/>
              </w:rPr>
              <w:t>Broj članova savjeta koji se bira</w:t>
            </w:r>
          </w:p>
        </w:tc>
      </w:tr>
      <w:tr w:rsidR="007B1011" w:rsidRPr="000201DD" w14:paraId="0E75731A" w14:textId="77777777" w:rsidTr="00F1718A">
        <w:tc>
          <w:tcPr>
            <w:tcW w:w="846" w:type="dxa"/>
          </w:tcPr>
          <w:p w14:paraId="1D7240E1" w14:textId="77777777" w:rsidR="007B1011" w:rsidRPr="000201DD" w:rsidRDefault="007B1011" w:rsidP="00F1718A">
            <w:pPr>
              <w:jc w:val="center"/>
              <w:rPr>
                <w:sz w:val="24"/>
                <w:szCs w:val="24"/>
              </w:rPr>
            </w:pPr>
            <w:r w:rsidRPr="000201DD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432FBAF3" w14:textId="77777777" w:rsidR="007B1011" w:rsidRPr="000201DD" w:rsidRDefault="007B1011" w:rsidP="00F1718A">
            <w:pPr>
              <w:rPr>
                <w:sz w:val="24"/>
                <w:szCs w:val="24"/>
              </w:rPr>
            </w:pPr>
            <w:r w:rsidRPr="000201DD">
              <w:rPr>
                <w:sz w:val="24"/>
                <w:szCs w:val="24"/>
              </w:rPr>
              <w:t>Bosansko Grahovo</w:t>
            </w:r>
          </w:p>
        </w:tc>
        <w:tc>
          <w:tcPr>
            <w:tcW w:w="3397" w:type="dxa"/>
          </w:tcPr>
          <w:p w14:paraId="1923D37F" w14:textId="77777777" w:rsidR="007B1011" w:rsidRPr="000201DD" w:rsidRDefault="007B1011" w:rsidP="00F1718A">
            <w:pPr>
              <w:jc w:val="center"/>
              <w:rPr>
                <w:sz w:val="24"/>
                <w:szCs w:val="24"/>
              </w:rPr>
            </w:pPr>
            <w:r w:rsidRPr="000201DD">
              <w:rPr>
                <w:sz w:val="24"/>
                <w:szCs w:val="24"/>
              </w:rPr>
              <w:t>7</w:t>
            </w:r>
          </w:p>
        </w:tc>
      </w:tr>
      <w:tr w:rsidR="007B1011" w:rsidRPr="000201DD" w14:paraId="3530110E" w14:textId="77777777" w:rsidTr="00F1718A">
        <w:tc>
          <w:tcPr>
            <w:tcW w:w="846" w:type="dxa"/>
          </w:tcPr>
          <w:p w14:paraId="4ACD5641" w14:textId="77777777" w:rsidR="007B1011" w:rsidRPr="000201DD" w:rsidRDefault="007B1011" w:rsidP="00F1718A">
            <w:pPr>
              <w:jc w:val="center"/>
              <w:rPr>
                <w:sz w:val="24"/>
                <w:szCs w:val="24"/>
              </w:rPr>
            </w:pPr>
            <w:r w:rsidRPr="000201DD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4272E317" w14:textId="77777777" w:rsidR="007B1011" w:rsidRPr="000201DD" w:rsidRDefault="007B1011" w:rsidP="00F1718A">
            <w:pPr>
              <w:rPr>
                <w:sz w:val="24"/>
                <w:szCs w:val="24"/>
              </w:rPr>
            </w:pPr>
            <w:r w:rsidRPr="000201DD">
              <w:rPr>
                <w:sz w:val="24"/>
                <w:szCs w:val="24"/>
              </w:rPr>
              <w:t>Peći</w:t>
            </w:r>
          </w:p>
        </w:tc>
        <w:tc>
          <w:tcPr>
            <w:tcW w:w="3397" w:type="dxa"/>
          </w:tcPr>
          <w:p w14:paraId="4C7EBD46" w14:textId="77777777" w:rsidR="007B1011" w:rsidRPr="000201DD" w:rsidRDefault="007B1011" w:rsidP="00F1718A">
            <w:pPr>
              <w:jc w:val="center"/>
              <w:rPr>
                <w:sz w:val="24"/>
                <w:szCs w:val="24"/>
              </w:rPr>
            </w:pPr>
            <w:r w:rsidRPr="000201DD">
              <w:rPr>
                <w:sz w:val="24"/>
                <w:szCs w:val="24"/>
              </w:rPr>
              <w:t>3</w:t>
            </w:r>
          </w:p>
        </w:tc>
      </w:tr>
      <w:tr w:rsidR="007B1011" w:rsidRPr="000201DD" w14:paraId="4C7CBCAF" w14:textId="77777777" w:rsidTr="00F1718A">
        <w:tc>
          <w:tcPr>
            <w:tcW w:w="846" w:type="dxa"/>
          </w:tcPr>
          <w:p w14:paraId="100B0BC6" w14:textId="77777777" w:rsidR="007B1011" w:rsidRPr="000201DD" w:rsidRDefault="007B1011" w:rsidP="00F1718A">
            <w:pPr>
              <w:jc w:val="center"/>
              <w:rPr>
                <w:sz w:val="24"/>
                <w:szCs w:val="24"/>
              </w:rPr>
            </w:pPr>
            <w:r w:rsidRPr="000201DD">
              <w:rPr>
                <w:sz w:val="24"/>
                <w:szCs w:val="24"/>
              </w:rPr>
              <w:t>3,</w:t>
            </w:r>
          </w:p>
        </w:tc>
        <w:tc>
          <w:tcPr>
            <w:tcW w:w="4819" w:type="dxa"/>
          </w:tcPr>
          <w:p w14:paraId="12CF5B90" w14:textId="77777777" w:rsidR="007B1011" w:rsidRPr="000201DD" w:rsidRDefault="007B1011" w:rsidP="00F1718A">
            <w:pPr>
              <w:rPr>
                <w:sz w:val="24"/>
                <w:szCs w:val="24"/>
              </w:rPr>
            </w:pPr>
            <w:r w:rsidRPr="000201DD">
              <w:rPr>
                <w:sz w:val="24"/>
                <w:szCs w:val="24"/>
              </w:rPr>
              <w:t>Maleševci</w:t>
            </w:r>
          </w:p>
        </w:tc>
        <w:tc>
          <w:tcPr>
            <w:tcW w:w="3397" w:type="dxa"/>
          </w:tcPr>
          <w:p w14:paraId="37F8525E" w14:textId="77777777" w:rsidR="007B1011" w:rsidRPr="000201DD" w:rsidRDefault="007B1011" w:rsidP="00F1718A">
            <w:pPr>
              <w:jc w:val="center"/>
              <w:rPr>
                <w:sz w:val="24"/>
                <w:szCs w:val="24"/>
              </w:rPr>
            </w:pPr>
            <w:r w:rsidRPr="000201DD">
              <w:rPr>
                <w:sz w:val="24"/>
                <w:szCs w:val="24"/>
              </w:rPr>
              <w:t>3</w:t>
            </w:r>
          </w:p>
        </w:tc>
      </w:tr>
      <w:tr w:rsidR="007B1011" w:rsidRPr="000201DD" w14:paraId="25BB3A89" w14:textId="77777777" w:rsidTr="00F1718A">
        <w:tc>
          <w:tcPr>
            <w:tcW w:w="846" w:type="dxa"/>
          </w:tcPr>
          <w:p w14:paraId="685F6BED" w14:textId="77777777" w:rsidR="007B1011" w:rsidRPr="000201DD" w:rsidRDefault="007B1011" w:rsidP="00F1718A">
            <w:pPr>
              <w:jc w:val="center"/>
              <w:rPr>
                <w:sz w:val="24"/>
                <w:szCs w:val="24"/>
              </w:rPr>
            </w:pPr>
            <w:r w:rsidRPr="000201DD">
              <w:rPr>
                <w:sz w:val="24"/>
                <w:szCs w:val="24"/>
              </w:rPr>
              <w:t>4,</w:t>
            </w:r>
          </w:p>
        </w:tc>
        <w:tc>
          <w:tcPr>
            <w:tcW w:w="4819" w:type="dxa"/>
          </w:tcPr>
          <w:p w14:paraId="2FBC4195" w14:textId="77777777" w:rsidR="007B1011" w:rsidRPr="000201DD" w:rsidRDefault="007B1011" w:rsidP="00F1718A">
            <w:pPr>
              <w:rPr>
                <w:sz w:val="24"/>
                <w:szCs w:val="24"/>
              </w:rPr>
            </w:pPr>
            <w:r w:rsidRPr="000201DD">
              <w:rPr>
                <w:sz w:val="24"/>
                <w:szCs w:val="24"/>
              </w:rPr>
              <w:t>Crni lug</w:t>
            </w:r>
          </w:p>
        </w:tc>
        <w:tc>
          <w:tcPr>
            <w:tcW w:w="3397" w:type="dxa"/>
          </w:tcPr>
          <w:p w14:paraId="642CCCD7" w14:textId="77777777" w:rsidR="007B1011" w:rsidRPr="000201DD" w:rsidRDefault="007B1011" w:rsidP="00F1718A">
            <w:pPr>
              <w:jc w:val="center"/>
              <w:rPr>
                <w:sz w:val="24"/>
                <w:szCs w:val="24"/>
              </w:rPr>
            </w:pPr>
            <w:r w:rsidRPr="000201DD">
              <w:rPr>
                <w:sz w:val="24"/>
                <w:szCs w:val="24"/>
              </w:rPr>
              <w:t>5</w:t>
            </w:r>
          </w:p>
        </w:tc>
      </w:tr>
      <w:tr w:rsidR="007B1011" w:rsidRPr="000201DD" w14:paraId="7E6E8542" w14:textId="77777777" w:rsidTr="00F1718A">
        <w:tc>
          <w:tcPr>
            <w:tcW w:w="846" w:type="dxa"/>
          </w:tcPr>
          <w:p w14:paraId="1AC158DD" w14:textId="77777777" w:rsidR="007B1011" w:rsidRPr="000201DD" w:rsidRDefault="007B1011" w:rsidP="00F1718A">
            <w:pPr>
              <w:jc w:val="center"/>
              <w:rPr>
                <w:sz w:val="24"/>
                <w:szCs w:val="24"/>
              </w:rPr>
            </w:pPr>
            <w:r w:rsidRPr="000201DD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067AC784" w14:textId="77777777" w:rsidR="007B1011" w:rsidRPr="000201DD" w:rsidRDefault="007B1011" w:rsidP="00F1718A">
            <w:pPr>
              <w:rPr>
                <w:sz w:val="24"/>
                <w:szCs w:val="24"/>
              </w:rPr>
            </w:pPr>
            <w:r w:rsidRPr="000201DD">
              <w:rPr>
                <w:sz w:val="24"/>
                <w:szCs w:val="24"/>
              </w:rPr>
              <w:t>Uništa</w:t>
            </w:r>
          </w:p>
        </w:tc>
        <w:tc>
          <w:tcPr>
            <w:tcW w:w="3397" w:type="dxa"/>
          </w:tcPr>
          <w:p w14:paraId="2F44D365" w14:textId="77777777" w:rsidR="007B1011" w:rsidRPr="000201DD" w:rsidRDefault="007B1011" w:rsidP="00F1718A">
            <w:pPr>
              <w:jc w:val="center"/>
              <w:rPr>
                <w:sz w:val="24"/>
                <w:szCs w:val="24"/>
              </w:rPr>
            </w:pPr>
            <w:r w:rsidRPr="000201DD">
              <w:rPr>
                <w:sz w:val="24"/>
                <w:szCs w:val="24"/>
              </w:rPr>
              <w:t>3</w:t>
            </w:r>
          </w:p>
        </w:tc>
      </w:tr>
    </w:tbl>
    <w:p w14:paraId="70FB1E53" w14:textId="77777777" w:rsidR="007B1011" w:rsidRPr="000201DD" w:rsidRDefault="007B1011" w:rsidP="007B1011"/>
    <w:p w14:paraId="6CC73EFA" w14:textId="77777777" w:rsidR="007B1011" w:rsidRPr="000201DD" w:rsidRDefault="007B1011" w:rsidP="007B1011">
      <w:pPr>
        <w:jc w:val="center"/>
        <w:rPr>
          <w:b/>
        </w:rPr>
      </w:pPr>
      <w:proofErr w:type="gramStart"/>
      <w:r w:rsidRPr="000201DD">
        <w:rPr>
          <w:b/>
        </w:rPr>
        <w:t>Član 3.</w:t>
      </w:r>
      <w:proofErr w:type="gramEnd"/>
    </w:p>
    <w:p w14:paraId="32C7DB28" w14:textId="77777777" w:rsidR="007B1011" w:rsidRPr="000201DD" w:rsidRDefault="007B1011" w:rsidP="007B1011">
      <w:pPr>
        <w:jc w:val="center"/>
      </w:pPr>
      <w:proofErr w:type="gramStart"/>
      <w:r w:rsidRPr="000201DD">
        <w:rPr>
          <w:b/>
        </w:rPr>
        <w:t>( Način</w:t>
      </w:r>
      <w:proofErr w:type="gramEnd"/>
      <w:r w:rsidRPr="000201DD">
        <w:rPr>
          <w:b/>
        </w:rPr>
        <w:t xml:space="preserve"> provođenja izbora</w:t>
      </w:r>
      <w:r w:rsidRPr="000201DD">
        <w:t xml:space="preserve"> )</w:t>
      </w:r>
    </w:p>
    <w:p w14:paraId="382F5B62" w14:textId="77777777" w:rsidR="007B1011" w:rsidRPr="000201DD" w:rsidRDefault="007B1011" w:rsidP="007B1011">
      <w:r w:rsidRPr="000201DD">
        <w:t xml:space="preserve">    Članove savjeta mjesnih zajednica biraju građani na osnovu opšteg biračkog prava na neposrednim izborima</w:t>
      </w:r>
      <w:proofErr w:type="gramStart"/>
      <w:r w:rsidRPr="000201DD">
        <w:t>,tajnim</w:t>
      </w:r>
      <w:proofErr w:type="gramEnd"/>
      <w:r w:rsidRPr="000201DD">
        <w:t xml:space="preserve"> glasanjem.</w:t>
      </w:r>
    </w:p>
    <w:p w14:paraId="0BD18DE1" w14:textId="77777777" w:rsidR="007B1011" w:rsidRPr="000201DD" w:rsidRDefault="007B1011" w:rsidP="007B1011">
      <w:pPr>
        <w:jc w:val="center"/>
        <w:rPr>
          <w:b/>
        </w:rPr>
      </w:pPr>
      <w:proofErr w:type="gramStart"/>
      <w:r w:rsidRPr="000201DD">
        <w:rPr>
          <w:b/>
        </w:rPr>
        <w:lastRenderedPageBreak/>
        <w:t>Član 4.</w:t>
      </w:r>
      <w:proofErr w:type="gramEnd"/>
    </w:p>
    <w:p w14:paraId="013CAAF6" w14:textId="77777777" w:rsidR="007B1011" w:rsidRPr="000201DD" w:rsidRDefault="007B1011" w:rsidP="007B1011">
      <w:pPr>
        <w:jc w:val="center"/>
        <w:rPr>
          <w:b/>
        </w:rPr>
      </w:pPr>
      <w:r w:rsidRPr="000201DD">
        <w:rPr>
          <w:b/>
        </w:rPr>
        <w:t xml:space="preserve">(Vrijeme i mjesto održavanja </w:t>
      </w:r>
      <w:proofErr w:type="gramStart"/>
      <w:r w:rsidRPr="000201DD">
        <w:rPr>
          <w:b/>
        </w:rPr>
        <w:t>izbora )</w:t>
      </w:r>
      <w:proofErr w:type="gramEnd"/>
    </w:p>
    <w:p w14:paraId="0F775804" w14:textId="77777777" w:rsidR="007B1011" w:rsidRPr="000201DD" w:rsidRDefault="007B1011" w:rsidP="007B1011">
      <w:r w:rsidRPr="000201DD">
        <w:t xml:space="preserve">    Izbori za članove savjeta mjesnih zajednica održaće se dana 23.10.2021 godine</w:t>
      </w:r>
      <w:proofErr w:type="gramStart"/>
      <w:r w:rsidRPr="000201DD">
        <w:t>,u</w:t>
      </w:r>
      <w:proofErr w:type="gramEnd"/>
      <w:r w:rsidRPr="000201DD">
        <w:t xml:space="preserve"> vremenu od 09-18 sati u prostorijama mjesnih zajednica,škola i drugim pogodnim prostorijama.</w:t>
      </w:r>
    </w:p>
    <w:p w14:paraId="70785137" w14:textId="77777777" w:rsidR="007B1011" w:rsidRPr="000201DD" w:rsidRDefault="007B1011" w:rsidP="007B1011">
      <w:pPr>
        <w:jc w:val="center"/>
        <w:rPr>
          <w:b/>
        </w:rPr>
      </w:pPr>
      <w:proofErr w:type="gramStart"/>
      <w:r w:rsidRPr="000201DD">
        <w:rPr>
          <w:b/>
        </w:rPr>
        <w:t>Član 5.</w:t>
      </w:r>
      <w:proofErr w:type="gramEnd"/>
    </w:p>
    <w:p w14:paraId="52D0A66D" w14:textId="77777777" w:rsidR="007B1011" w:rsidRPr="000201DD" w:rsidRDefault="007B1011" w:rsidP="007B1011">
      <w:pPr>
        <w:jc w:val="center"/>
        <w:rPr>
          <w:b/>
        </w:rPr>
      </w:pPr>
      <w:proofErr w:type="gramStart"/>
      <w:r w:rsidRPr="000201DD">
        <w:rPr>
          <w:b/>
        </w:rPr>
        <w:t>( Objavljivanje</w:t>
      </w:r>
      <w:proofErr w:type="gramEnd"/>
      <w:r w:rsidRPr="000201DD">
        <w:rPr>
          <w:b/>
        </w:rPr>
        <w:t xml:space="preserve"> vremena i mjesta odžavanja izbora )</w:t>
      </w:r>
    </w:p>
    <w:p w14:paraId="298D73FF" w14:textId="77777777" w:rsidR="007B1011" w:rsidRPr="000201DD" w:rsidRDefault="007B1011" w:rsidP="007B1011">
      <w:r w:rsidRPr="000201DD">
        <w:t xml:space="preserve">    Mjesto i vrijeme održavanja izbora objavit </w:t>
      </w:r>
      <w:proofErr w:type="gramStart"/>
      <w:r w:rsidRPr="000201DD">
        <w:t>će</w:t>
      </w:r>
      <w:proofErr w:type="gramEnd"/>
      <w:r w:rsidRPr="000201DD">
        <w:t xml:space="preserve"> se na oglasnoj tabli opštine web stranici opštine i na oglasnim tablama mjesnih zajednica u roku od 15 dana prije dana održavanja izbora.</w:t>
      </w:r>
    </w:p>
    <w:p w14:paraId="32A7D3A8" w14:textId="77777777" w:rsidR="007B1011" w:rsidRPr="000201DD" w:rsidRDefault="007B1011" w:rsidP="007B1011"/>
    <w:p w14:paraId="6B6F9B96" w14:textId="77777777" w:rsidR="007B1011" w:rsidRPr="000201DD" w:rsidRDefault="007B1011" w:rsidP="007B1011">
      <w:pPr>
        <w:rPr>
          <w:b/>
        </w:rPr>
      </w:pPr>
      <w:r w:rsidRPr="000201DD">
        <w:rPr>
          <w:b/>
        </w:rPr>
        <w:t>DIO TRĆI-ORGANI ZA PROVOĐENJE IZBORA</w:t>
      </w:r>
    </w:p>
    <w:p w14:paraId="33B0B53D" w14:textId="77777777" w:rsidR="007B1011" w:rsidRPr="000201DD" w:rsidRDefault="007B1011" w:rsidP="007B1011">
      <w:pPr>
        <w:jc w:val="center"/>
        <w:rPr>
          <w:b/>
        </w:rPr>
      </w:pPr>
      <w:proofErr w:type="gramStart"/>
      <w:r w:rsidRPr="000201DD">
        <w:rPr>
          <w:b/>
        </w:rPr>
        <w:t>Član 6.</w:t>
      </w:r>
      <w:proofErr w:type="gramEnd"/>
    </w:p>
    <w:p w14:paraId="1D25C6CB" w14:textId="77777777" w:rsidR="007B1011" w:rsidRPr="000201DD" w:rsidRDefault="007B1011" w:rsidP="007B1011">
      <w:pPr>
        <w:jc w:val="center"/>
        <w:rPr>
          <w:b/>
        </w:rPr>
      </w:pPr>
      <w:proofErr w:type="gramStart"/>
      <w:r w:rsidRPr="000201DD">
        <w:rPr>
          <w:b/>
        </w:rPr>
        <w:t>( Organi</w:t>
      </w:r>
      <w:proofErr w:type="gramEnd"/>
      <w:r w:rsidRPr="000201DD">
        <w:rPr>
          <w:b/>
        </w:rPr>
        <w:t xml:space="preserve"> za sprovođenje izbora )</w:t>
      </w:r>
    </w:p>
    <w:p w14:paraId="4D482739" w14:textId="77777777" w:rsidR="007B1011" w:rsidRPr="000201DD" w:rsidRDefault="007B1011" w:rsidP="007B1011">
      <w:r w:rsidRPr="000201DD">
        <w:t xml:space="preserve">    Organi za provođenje izbora su Komisija za sprovođenje izbora i birački odbori</w:t>
      </w:r>
    </w:p>
    <w:p w14:paraId="64158880" w14:textId="77777777" w:rsidR="007B1011" w:rsidRPr="000201DD" w:rsidRDefault="007B1011" w:rsidP="007B1011"/>
    <w:p w14:paraId="29228BB1" w14:textId="77777777" w:rsidR="007B1011" w:rsidRPr="000201DD" w:rsidRDefault="007B1011" w:rsidP="007B1011">
      <w:pPr>
        <w:jc w:val="center"/>
        <w:rPr>
          <w:b/>
        </w:rPr>
      </w:pPr>
      <w:proofErr w:type="gramStart"/>
      <w:r w:rsidRPr="000201DD">
        <w:rPr>
          <w:b/>
        </w:rPr>
        <w:t>Član 7.</w:t>
      </w:r>
      <w:proofErr w:type="gramEnd"/>
    </w:p>
    <w:p w14:paraId="2D55BC13" w14:textId="77777777" w:rsidR="007B1011" w:rsidRPr="000201DD" w:rsidRDefault="007B1011" w:rsidP="007B1011">
      <w:pPr>
        <w:jc w:val="center"/>
        <w:rPr>
          <w:b/>
        </w:rPr>
      </w:pPr>
      <w:r w:rsidRPr="000201DD">
        <w:rPr>
          <w:b/>
        </w:rPr>
        <w:t xml:space="preserve">(Komisija za provođenje </w:t>
      </w:r>
      <w:proofErr w:type="gramStart"/>
      <w:r w:rsidRPr="000201DD">
        <w:rPr>
          <w:b/>
        </w:rPr>
        <w:t>izbora )</w:t>
      </w:r>
      <w:proofErr w:type="gramEnd"/>
    </w:p>
    <w:p w14:paraId="4D1CF646" w14:textId="77777777" w:rsidR="007B1011" w:rsidRPr="000201DD" w:rsidRDefault="007B1011" w:rsidP="007B10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01DD">
        <w:rPr>
          <w:sz w:val="24"/>
          <w:szCs w:val="24"/>
        </w:rPr>
        <w:t>Komisiju za provođenje izbora imenuje opštinsko vijeće.</w:t>
      </w:r>
    </w:p>
    <w:p w14:paraId="6B20BF4F" w14:textId="77777777" w:rsidR="007B1011" w:rsidRPr="000201DD" w:rsidRDefault="007B1011" w:rsidP="007B10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01DD">
        <w:rPr>
          <w:sz w:val="24"/>
          <w:szCs w:val="24"/>
        </w:rPr>
        <w:t>Komisija za sprovođenje izbora broji tri člana.</w:t>
      </w:r>
    </w:p>
    <w:p w14:paraId="62581868" w14:textId="77777777" w:rsidR="007B1011" w:rsidRPr="000201DD" w:rsidRDefault="007B1011" w:rsidP="007B10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01DD">
        <w:rPr>
          <w:sz w:val="24"/>
          <w:szCs w:val="24"/>
        </w:rPr>
        <w:t xml:space="preserve">Komisija za sprovođenje izbora organizuje i sprovodi izbore,utvrđuje konačne kandidatske liste,određuje biračka mjesta,kordinira aktivnosti u vezi sa provođenjem izbora,pruža stručnu pomoć biračkim odborima u procesu provođenja izbornih aktivnosti,vrši nadzor nad radom biračkih odbora,daje upute i pojašnjava način glasanja,te nadzire </w:t>
      </w:r>
      <w:r w:rsidRPr="000201DD">
        <w:rPr>
          <w:sz w:val="24"/>
          <w:szCs w:val="24"/>
        </w:rPr>
        <w:lastRenderedPageBreak/>
        <w:t>primjenu upustva o načinu rada biračkih odbora.</w:t>
      </w:r>
    </w:p>
    <w:p w14:paraId="68AD3E65" w14:textId="77777777" w:rsidR="007B1011" w:rsidRPr="000201DD" w:rsidRDefault="007B1011" w:rsidP="007B10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01DD">
        <w:rPr>
          <w:sz w:val="24"/>
          <w:szCs w:val="24"/>
        </w:rPr>
        <w:t>Članovi komisije za provođenje izbora imaju pravo na naknadu za svoj rad.</w:t>
      </w:r>
    </w:p>
    <w:p w14:paraId="593FA91E" w14:textId="77777777" w:rsidR="00EA209A" w:rsidRPr="000201DD" w:rsidRDefault="00EA209A" w:rsidP="00EA209A"/>
    <w:p w14:paraId="7A47CA79" w14:textId="77777777" w:rsidR="00EA209A" w:rsidRPr="000201DD" w:rsidRDefault="00EA209A" w:rsidP="00EA209A"/>
    <w:p w14:paraId="2F2F7759" w14:textId="77777777" w:rsidR="007B1011" w:rsidRPr="000201DD" w:rsidRDefault="007B1011" w:rsidP="007B1011">
      <w:pPr>
        <w:pStyle w:val="ListParagraph"/>
        <w:ind w:left="492"/>
        <w:rPr>
          <w:sz w:val="24"/>
          <w:szCs w:val="24"/>
        </w:rPr>
      </w:pPr>
    </w:p>
    <w:p w14:paraId="4B0260AE" w14:textId="77777777" w:rsidR="007B1011" w:rsidRPr="000201DD" w:rsidRDefault="007B1011" w:rsidP="007B1011">
      <w:pPr>
        <w:pStyle w:val="ListParagraph"/>
        <w:ind w:left="492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Član 8.</w:t>
      </w:r>
    </w:p>
    <w:p w14:paraId="3543DAC3" w14:textId="77777777" w:rsidR="007B1011" w:rsidRPr="000201DD" w:rsidRDefault="007B1011" w:rsidP="007B1011">
      <w:pPr>
        <w:pStyle w:val="ListParagraph"/>
        <w:ind w:left="492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( Imenovanje biračkih odbora )</w:t>
      </w:r>
    </w:p>
    <w:p w14:paraId="072C45BB" w14:textId="77777777" w:rsidR="007B1011" w:rsidRPr="000201DD" w:rsidRDefault="007B1011" w:rsidP="007B1011">
      <w:pPr>
        <w:pStyle w:val="ListParagraph"/>
        <w:ind w:left="492"/>
        <w:jc w:val="center"/>
        <w:rPr>
          <w:b/>
          <w:sz w:val="24"/>
          <w:szCs w:val="24"/>
        </w:rPr>
      </w:pPr>
    </w:p>
    <w:p w14:paraId="487BD712" w14:textId="77777777" w:rsidR="007B1011" w:rsidRPr="000201DD" w:rsidRDefault="007B1011" w:rsidP="007B10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1DD">
        <w:rPr>
          <w:sz w:val="24"/>
          <w:szCs w:val="24"/>
        </w:rPr>
        <w:t xml:space="preserve"> Komisija za provođenje izbora imenuje biračke odbore za svaku mjesnu zajednicu na zajednički prijedlog Komisije za izbor i imenovanje Komisije za mjesne zajednice,nevladine organizacije i pitanje mladih i načelnika i to najkasnije u roku 20 dana prije dana održavanja izbora.</w:t>
      </w:r>
    </w:p>
    <w:p w14:paraId="51F6B9F6" w14:textId="77777777" w:rsidR="007B1011" w:rsidRPr="000201DD" w:rsidRDefault="007B1011" w:rsidP="007B10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1DD">
        <w:rPr>
          <w:sz w:val="24"/>
          <w:szCs w:val="24"/>
        </w:rPr>
        <w:t>Birački odbor broji tri člana i tri zamjenika i to po jedan iz reda opštinskih odbornika,drugi iz reda državnih službenika i namještenika opštinskog organa uprave i treći član iz reda građana mjesne zajednice.</w:t>
      </w:r>
    </w:p>
    <w:p w14:paraId="0148E5D7" w14:textId="77777777" w:rsidR="007B1011" w:rsidRPr="000201DD" w:rsidRDefault="007B1011" w:rsidP="007B10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1DD">
        <w:rPr>
          <w:sz w:val="24"/>
          <w:szCs w:val="24"/>
        </w:rPr>
        <w:t>Ćlanove biračkog odbora i zamjenike iz reda opštinskih odbornika predlaže Komisija za izbor i imenovanje,članove i zamjenike iz reda predstavnika mjesnih zajednica predlaže Komisija za mjesne zajednice,nevladine organizacije i pitanja mladih,a članove i zamjenike iz reda državnih službenika i namještenika opštinskog organa uprave opštinski načelnik.</w:t>
      </w:r>
    </w:p>
    <w:p w14:paraId="64A629EB" w14:textId="77777777" w:rsidR="007B1011" w:rsidRPr="000201DD" w:rsidRDefault="007B1011" w:rsidP="007B10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1DD">
        <w:rPr>
          <w:sz w:val="24"/>
          <w:szCs w:val="24"/>
        </w:rPr>
        <w:t xml:space="preserve">Član biračkog odbora iz reda opštinskih odbornika je presjednik biračkog </w:t>
      </w:r>
    </w:p>
    <w:p w14:paraId="55A2FAC8" w14:textId="77777777" w:rsidR="007B1011" w:rsidRPr="000201DD" w:rsidRDefault="007B1011" w:rsidP="007B1011">
      <w:pPr>
        <w:pStyle w:val="ListParagraph"/>
        <w:rPr>
          <w:sz w:val="24"/>
          <w:szCs w:val="24"/>
        </w:rPr>
      </w:pPr>
      <w:r w:rsidRPr="000201DD">
        <w:rPr>
          <w:sz w:val="24"/>
          <w:szCs w:val="24"/>
        </w:rPr>
        <w:t>Odbora</w:t>
      </w:r>
    </w:p>
    <w:p w14:paraId="687BAADD" w14:textId="77777777" w:rsidR="007B1011" w:rsidRPr="000201DD" w:rsidRDefault="007B1011" w:rsidP="007B10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1DD">
        <w:rPr>
          <w:sz w:val="24"/>
          <w:szCs w:val="24"/>
        </w:rPr>
        <w:lastRenderedPageBreak/>
        <w:t xml:space="preserve"> Odluku o imenovanju članova biračkih odbora donosi Komisija za provođenje izbora.</w:t>
      </w:r>
    </w:p>
    <w:p w14:paraId="6B56C2D0" w14:textId="77777777" w:rsidR="007B1011" w:rsidRPr="000201DD" w:rsidRDefault="007B1011" w:rsidP="007B10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1DD">
        <w:rPr>
          <w:sz w:val="24"/>
          <w:szCs w:val="24"/>
        </w:rPr>
        <w:t>Odluku iz prethodnog stava dostavlja se svim subjektima koji učestvuju u postupku izbora te objavljuje na web stranici opštine i oglasnim tablama mjesnih zajednica.</w:t>
      </w:r>
    </w:p>
    <w:p w14:paraId="7A7CA04B" w14:textId="77777777" w:rsidR="007B1011" w:rsidRPr="000201DD" w:rsidRDefault="007B1011" w:rsidP="007B1011">
      <w:pPr>
        <w:pStyle w:val="ListParagraph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Član 9.</w:t>
      </w:r>
    </w:p>
    <w:p w14:paraId="1A1E4B78" w14:textId="77777777" w:rsidR="007B1011" w:rsidRPr="000201DD" w:rsidRDefault="007B1011" w:rsidP="007B1011">
      <w:pPr>
        <w:pStyle w:val="ListParagraph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( Prava i obaveze biračkih odbora )</w:t>
      </w:r>
    </w:p>
    <w:p w14:paraId="1741F591" w14:textId="77777777" w:rsidR="007B1011" w:rsidRPr="000201DD" w:rsidRDefault="007B1011" w:rsidP="007B1011">
      <w:pPr>
        <w:pStyle w:val="ListParagraph"/>
        <w:jc w:val="center"/>
        <w:rPr>
          <w:b/>
          <w:sz w:val="24"/>
          <w:szCs w:val="24"/>
        </w:rPr>
      </w:pPr>
    </w:p>
    <w:p w14:paraId="58766D47" w14:textId="77777777" w:rsidR="007B1011" w:rsidRPr="000201DD" w:rsidRDefault="007B1011" w:rsidP="007B101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201DD">
        <w:rPr>
          <w:sz w:val="24"/>
          <w:szCs w:val="24"/>
        </w:rPr>
        <w:t>Birački odbori neposredno rukovode postupkom provođenja izbora,osiguravaju pravilnost glasanja i evidentiraju rezultate glasanja za izbor članova savjeta mjesne zajednice.</w:t>
      </w:r>
    </w:p>
    <w:p w14:paraId="524B2012" w14:textId="77777777" w:rsidR="007B1011" w:rsidRPr="000201DD" w:rsidRDefault="007B1011" w:rsidP="007B101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201DD">
        <w:rPr>
          <w:sz w:val="24"/>
          <w:szCs w:val="24"/>
        </w:rPr>
        <w:t>Svi ćlanovi biračkog odbora ili njihovi zamjenici moraju biti prisutni tokom cijelog procesa glasanja,uključujući utvrđivanje rezultata glasanja.</w:t>
      </w:r>
    </w:p>
    <w:p w14:paraId="271A463B" w14:textId="77777777" w:rsidR="00EA209A" w:rsidRPr="000201DD" w:rsidRDefault="00EA209A" w:rsidP="00EA209A"/>
    <w:p w14:paraId="36050A4B" w14:textId="77777777" w:rsidR="00EA209A" w:rsidRPr="000201DD" w:rsidRDefault="00EA209A" w:rsidP="00EA209A"/>
    <w:p w14:paraId="7A68B64F" w14:textId="77777777" w:rsidR="007B1011" w:rsidRPr="000201DD" w:rsidRDefault="007B1011" w:rsidP="007B1011">
      <w:pPr>
        <w:rPr>
          <w:b/>
        </w:rPr>
      </w:pPr>
      <w:r w:rsidRPr="000201DD">
        <w:rPr>
          <w:b/>
        </w:rPr>
        <w:t>DIO ČETVRTI – PODNOŠENJE PRIJEDLOGA</w:t>
      </w:r>
    </w:p>
    <w:p w14:paraId="1E26F774" w14:textId="77777777" w:rsidR="007B1011" w:rsidRPr="000201DD" w:rsidRDefault="007B1011" w:rsidP="007B1011">
      <w:pPr>
        <w:jc w:val="center"/>
        <w:rPr>
          <w:b/>
        </w:rPr>
      </w:pPr>
      <w:proofErr w:type="gramStart"/>
      <w:r w:rsidRPr="000201DD">
        <w:rPr>
          <w:b/>
        </w:rPr>
        <w:t>Član 10.</w:t>
      </w:r>
      <w:proofErr w:type="gramEnd"/>
    </w:p>
    <w:p w14:paraId="57EFCF44" w14:textId="77777777" w:rsidR="007B1011" w:rsidRPr="000201DD" w:rsidRDefault="007B1011" w:rsidP="007B1011">
      <w:pPr>
        <w:jc w:val="center"/>
        <w:rPr>
          <w:b/>
        </w:rPr>
      </w:pPr>
      <w:proofErr w:type="gramStart"/>
      <w:r w:rsidRPr="000201DD">
        <w:rPr>
          <w:b/>
        </w:rPr>
        <w:t>( Predlaganje</w:t>
      </w:r>
      <w:proofErr w:type="gramEnd"/>
      <w:r w:rsidRPr="000201DD">
        <w:rPr>
          <w:b/>
        </w:rPr>
        <w:t xml:space="preserve"> kandidata za članove savjeta mjesne zajednice )</w:t>
      </w:r>
    </w:p>
    <w:p w14:paraId="25EF5166" w14:textId="77777777" w:rsidR="007B1011" w:rsidRPr="000201DD" w:rsidRDefault="007B1011" w:rsidP="007B101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01DD">
        <w:rPr>
          <w:sz w:val="24"/>
          <w:szCs w:val="24"/>
        </w:rPr>
        <w:t>Prijedlog kandidata za članove savjeta mjesne zajednice ( u daljem tekstu kandidatske liste )mogu podnijeti: građani, organi političkih stranaka i druge organizacije i udruženja koja djeluju na području mjesnih zajednica,vodeći računa da predloženi kandidati imaju prebivalište na području mjesne zajednice.</w:t>
      </w:r>
    </w:p>
    <w:p w14:paraId="69128CE5" w14:textId="77777777" w:rsidR="007B1011" w:rsidRPr="000201DD" w:rsidRDefault="007B1011" w:rsidP="007B101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01DD">
        <w:rPr>
          <w:sz w:val="24"/>
          <w:szCs w:val="24"/>
        </w:rPr>
        <w:lastRenderedPageBreak/>
        <w:t xml:space="preserve">Ako organi političkih stranaka,druge organizacije i udruženja i  građani podnose kandidatsku listu, prijedlog mora biti potpisan od najmanje </w:t>
      </w:r>
      <w:r w:rsidRPr="000201DD">
        <w:rPr>
          <w:b/>
          <w:bCs/>
          <w:sz w:val="24"/>
          <w:szCs w:val="24"/>
        </w:rPr>
        <w:t>tri</w:t>
      </w:r>
      <w:r w:rsidRPr="000201DD">
        <w:rPr>
          <w:sz w:val="24"/>
          <w:szCs w:val="24"/>
        </w:rPr>
        <w:t xml:space="preserve"> građana sa područja mjesne zajednice upisanih u Centralni birački spisak.</w:t>
      </w:r>
    </w:p>
    <w:p w14:paraId="07B41B0A" w14:textId="77777777" w:rsidR="007B1011" w:rsidRPr="000201DD" w:rsidRDefault="007B1011" w:rsidP="007B101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01DD">
        <w:rPr>
          <w:sz w:val="24"/>
          <w:szCs w:val="24"/>
        </w:rPr>
        <w:t>Građani,organi političkih stranaka i druge organizacije i udruženja koja djeluju na području mjesne zajednice u pravilu predlažu najviše onoliko kandidata koliko se bira članova savjeta Ukoliko se predloži veći broj kandidata,na  listu kandidata če se uvrstiti kandidati  po redosledu predlaganja.</w:t>
      </w:r>
    </w:p>
    <w:p w14:paraId="237E0D0D" w14:textId="77777777" w:rsidR="007B1011" w:rsidRPr="000201DD" w:rsidRDefault="007B1011" w:rsidP="007B1011"/>
    <w:p w14:paraId="35C76AF7" w14:textId="77777777" w:rsidR="007B1011" w:rsidRPr="000201DD" w:rsidRDefault="007B1011" w:rsidP="007B1011"/>
    <w:p w14:paraId="3E5F44E5" w14:textId="77777777" w:rsidR="007B1011" w:rsidRPr="000201DD" w:rsidRDefault="007B1011" w:rsidP="007B1011">
      <w:pPr>
        <w:pStyle w:val="ListParagraph"/>
        <w:rPr>
          <w:sz w:val="24"/>
          <w:szCs w:val="24"/>
        </w:rPr>
      </w:pPr>
    </w:p>
    <w:p w14:paraId="67E2E3C0" w14:textId="77777777" w:rsidR="007B1011" w:rsidRPr="000201DD" w:rsidRDefault="007B1011" w:rsidP="007B1011">
      <w:pPr>
        <w:pStyle w:val="ListParagraph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Član 11.</w:t>
      </w:r>
    </w:p>
    <w:p w14:paraId="06481F6F" w14:textId="77777777" w:rsidR="007B1011" w:rsidRPr="000201DD" w:rsidRDefault="007B1011" w:rsidP="007B1011">
      <w:pPr>
        <w:pStyle w:val="ListParagraph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( Sadržaj kandidatske liste )</w:t>
      </w:r>
    </w:p>
    <w:p w14:paraId="17EAA145" w14:textId="77777777" w:rsidR="007B1011" w:rsidRPr="000201DD" w:rsidRDefault="007B1011" w:rsidP="007B1011">
      <w:pPr>
        <w:pStyle w:val="ListParagraph"/>
        <w:jc w:val="center"/>
        <w:rPr>
          <w:b/>
          <w:sz w:val="24"/>
          <w:szCs w:val="24"/>
        </w:rPr>
      </w:pPr>
    </w:p>
    <w:p w14:paraId="1F399388" w14:textId="77777777" w:rsidR="007B1011" w:rsidRPr="000201DD" w:rsidRDefault="007B1011" w:rsidP="007B101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01DD">
        <w:rPr>
          <w:sz w:val="24"/>
          <w:szCs w:val="24"/>
        </w:rPr>
        <w:t>Kandidatska lista mora sadržavati naziv predlagača,prezime ,ime jednog od roditelja,ime kandidata,izjavu o prihvatanju kanditature i ovjeren potpis predlagača.</w:t>
      </w:r>
    </w:p>
    <w:p w14:paraId="7EDD9C79" w14:textId="77777777" w:rsidR="007B1011" w:rsidRPr="000201DD" w:rsidRDefault="007B1011" w:rsidP="007B101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01DD">
        <w:rPr>
          <w:sz w:val="24"/>
          <w:szCs w:val="24"/>
        </w:rPr>
        <w:t>Ako su građani predlagači, kandidatska lista mora sadržavati prezime,ime jednog od roditelja,ime,izjavu o prihvatanju kandidature za člana savjeta,JMB i potpis svih građana predlagača.</w:t>
      </w:r>
    </w:p>
    <w:p w14:paraId="16C8C685" w14:textId="77777777" w:rsidR="007B1011" w:rsidRPr="000201DD" w:rsidRDefault="007B1011" w:rsidP="007B1011">
      <w:pPr>
        <w:pStyle w:val="ListParagraph"/>
        <w:ind w:left="1080"/>
        <w:rPr>
          <w:sz w:val="24"/>
          <w:szCs w:val="24"/>
        </w:rPr>
      </w:pPr>
    </w:p>
    <w:p w14:paraId="2F7499D5" w14:textId="77777777" w:rsidR="007B1011" w:rsidRPr="000201DD" w:rsidRDefault="007B1011" w:rsidP="007B1011">
      <w:pPr>
        <w:pStyle w:val="ListParagraph"/>
        <w:ind w:left="1080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Član 12.</w:t>
      </w:r>
    </w:p>
    <w:p w14:paraId="273E5F17" w14:textId="77777777" w:rsidR="007B1011" w:rsidRPr="000201DD" w:rsidRDefault="007B1011" w:rsidP="007B1011">
      <w:pPr>
        <w:pStyle w:val="ListParagraph"/>
        <w:ind w:left="1080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( Dostavljanje i provjera kandidatske liste )</w:t>
      </w:r>
    </w:p>
    <w:p w14:paraId="1ED2BF9D" w14:textId="77777777" w:rsidR="007B1011" w:rsidRPr="000201DD" w:rsidRDefault="007B1011" w:rsidP="007B1011">
      <w:pPr>
        <w:pStyle w:val="ListParagraph"/>
        <w:ind w:left="1080"/>
        <w:rPr>
          <w:sz w:val="24"/>
          <w:szCs w:val="24"/>
        </w:rPr>
      </w:pPr>
    </w:p>
    <w:p w14:paraId="160D9DBD" w14:textId="77777777" w:rsidR="007B1011" w:rsidRPr="000201DD" w:rsidRDefault="007B1011" w:rsidP="007B101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201DD">
        <w:rPr>
          <w:sz w:val="24"/>
          <w:szCs w:val="24"/>
        </w:rPr>
        <w:lastRenderedPageBreak/>
        <w:t>Prijedlog kandidata za članove savjeta mjesnih zajednica dostavlja se u pisanoj formi putem protokola Komisiji za provođenje izbora za savjete mjesnih zajednica najkasnije u roku 30 dana prije dana  održavanja izbora.</w:t>
      </w:r>
    </w:p>
    <w:p w14:paraId="23691BE0" w14:textId="77777777" w:rsidR="007B1011" w:rsidRPr="000201DD" w:rsidRDefault="007B1011" w:rsidP="007B101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201DD">
        <w:rPr>
          <w:sz w:val="24"/>
          <w:szCs w:val="24"/>
        </w:rPr>
        <w:t>Komisija za provođenje izbora za savjete mjesnih zajednica provjerava kandidatske liste putem Centra za birački spisak i od provjerenih  kandidatskih lista koje ispunjavaju tražene uslove sastavlja konačnu kandidatsku listu.</w:t>
      </w:r>
    </w:p>
    <w:p w14:paraId="125F2D68" w14:textId="77777777" w:rsidR="007B1011" w:rsidRPr="000201DD" w:rsidRDefault="007B1011" w:rsidP="007B1011"/>
    <w:p w14:paraId="685D97C4" w14:textId="77777777" w:rsidR="007B1011" w:rsidRPr="000201DD" w:rsidRDefault="007B1011" w:rsidP="007B1011">
      <w:pPr>
        <w:ind w:left="1440"/>
        <w:jc w:val="center"/>
        <w:rPr>
          <w:b/>
        </w:rPr>
      </w:pPr>
      <w:proofErr w:type="gramStart"/>
      <w:r w:rsidRPr="000201DD">
        <w:rPr>
          <w:b/>
        </w:rPr>
        <w:t>Član 13.</w:t>
      </w:r>
      <w:proofErr w:type="gramEnd"/>
    </w:p>
    <w:p w14:paraId="699421C0" w14:textId="77777777" w:rsidR="007B1011" w:rsidRPr="000201DD" w:rsidRDefault="007B1011" w:rsidP="007B1011">
      <w:pPr>
        <w:ind w:left="1440"/>
        <w:jc w:val="center"/>
        <w:rPr>
          <w:b/>
        </w:rPr>
      </w:pPr>
      <w:proofErr w:type="gramStart"/>
      <w:r w:rsidRPr="000201DD">
        <w:rPr>
          <w:b/>
        </w:rPr>
        <w:t>( Utvrđivanje</w:t>
      </w:r>
      <w:proofErr w:type="gramEnd"/>
      <w:r w:rsidRPr="000201DD">
        <w:rPr>
          <w:b/>
        </w:rPr>
        <w:t xml:space="preserve"> konačne kandidatske liste )</w:t>
      </w:r>
    </w:p>
    <w:p w14:paraId="72DFC400" w14:textId="77777777" w:rsidR="007B1011" w:rsidRPr="000201DD" w:rsidRDefault="007B1011" w:rsidP="007B101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01DD">
        <w:rPr>
          <w:sz w:val="24"/>
          <w:szCs w:val="24"/>
        </w:rPr>
        <w:t>Komisija za sprovođenje izbora utvrđuje konačnu kandidatsku listu za mjesne zajednice najkasnije u roku od 15 dana prije dana održavanja izbora.</w:t>
      </w:r>
    </w:p>
    <w:p w14:paraId="0D6F1A81" w14:textId="77777777" w:rsidR="007B1011" w:rsidRPr="000201DD" w:rsidRDefault="007B1011" w:rsidP="007B101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01DD">
        <w:rPr>
          <w:sz w:val="24"/>
          <w:szCs w:val="24"/>
        </w:rPr>
        <w:t>Kanditatura će biti odbijena ako predloženi kandidat nema prebivalište na području mjesne zajednice za koju se kandiduje i ako nije priložena pisana izjava o prihvatanju kanditature.</w:t>
      </w:r>
    </w:p>
    <w:p w14:paraId="7A588CEB" w14:textId="77777777" w:rsidR="007B1011" w:rsidRPr="000201DD" w:rsidRDefault="007B1011" w:rsidP="007B101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01DD">
        <w:rPr>
          <w:sz w:val="24"/>
          <w:szCs w:val="24"/>
        </w:rPr>
        <w:t xml:space="preserve">Prijedlozi kandidata su na konačnoj kandidatskoj listi poredani po redoslijedu kojim su dostavljeni na protokol Komisiji za izbor članova </w:t>
      </w:r>
      <w:r w:rsidRPr="000201DD">
        <w:rPr>
          <w:sz w:val="24"/>
          <w:szCs w:val="24"/>
        </w:rPr>
        <w:lastRenderedPageBreak/>
        <w:t>savjeta mjesnih zajednica (protokol u šalter sali).</w:t>
      </w:r>
    </w:p>
    <w:p w14:paraId="32230D35" w14:textId="77777777" w:rsidR="007B1011" w:rsidRPr="000201DD" w:rsidRDefault="007B1011" w:rsidP="007B1011">
      <w:pPr>
        <w:pStyle w:val="ListParagraph"/>
        <w:ind w:left="1308"/>
        <w:rPr>
          <w:sz w:val="24"/>
          <w:szCs w:val="24"/>
        </w:rPr>
      </w:pPr>
    </w:p>
    <w:p w14:paraId="05BE6B38" w14:textId="77777777" w:rsidR="007B1011" w:rsidRPr="000201DD" w:rsidRDefault="007B1011" w:rsidP="007B1011">
      <w:pPr>
        <w:pStyle w:val="ListParagraph"/>
        <w:ind w:left="1308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Član 14.</w:t>
      </w:r>
    </w:p>
    <w:p w14:paraId="75240953" w14:textId="77777777" w:rsidR="007B1011" w:rsidRPr="000201DD" w:rsidRDefault="007B1011" w:rsidP="007B1011">
      <w:pPr>
        <w:pStyle w:val="ListParagraph"/>
        <w:ind w:left="1308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( Forma i sadržaj glasačkih listića )</w:t>
      </w:r>
    </w:p>
    <w:p w14:paraId="0286A806" w14:textId="77777777" w:rsidR="007B1011" w:rsidRPr="000201DD" w:rsidRDefault="007B1011" w:rsidP="007B1011">
      <w:pPr>
        <w:pStyle w:val="ListParagraph"/>
        <w:ind w:left="1308"/>
        <w:rPr>
          <w:sz w:val="24"/>
          <w:szCs w:val="24"/>
        </w:rPr>
      </w:pPr>
    </w:p>
    <w:p w14:paraId="02E88CD4" w14:textId="77777777" w:rsidR="007B1011" w:rsidRPr="000201DD" w:rsidRDefault="007B1011" w:rsidP="007B101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201DD">
        <w:rPr>
          <w:sz w:val="24"/>
          <w:szCs w:val="24"/>
        </w:rPr>
        <w:t>Glasanje se sprovodi putem glasačkih listića.</w:t>
      </w:r>
    </w:p>
    <w:p w14:paraId="2E6F5FA9" w14:textId="77777777" w:rsidR="007B1011" w:rsidRPr="000201DD" w:rsidRDefault="007B1011" w:rsidP="007B101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201DD">
        <w:rPr>
          <w:sz w:val="24"/>
          <w:szCs w:val="24"/>
        </w:rPr>
        <w:t>Glasački listići su štampani na listovima papira A3 ili A4 formata bijele boje,a na svaki listić otisnut je pečat opštinskog vijeća.</w:t>
      </w:r>
    </w:p>
    <w:p w14:paraId="01B59B2E" w14:textId="77777777" w:rsidR="007B1011" w:rsidRPr="000201DD" w:rsidRDefault="007B1011" w:rsidP="007B101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201DD">
        <w:rPr>
          <w:sz w:val="24"/>
          <w:szCs w:val="24"/>
        </w:rPr>
        <w:t>Prijedlozi kandidata su na glasačkim listićima poredani po redoslijedu kojim su utvrđeni na konačnoj kandidatskoj listi.</w:t>
      </w:r>
    </w:p>
    <w:p w14:paraId="2F0ED5CE" w14:textId="77777777" w:rsidR="007B1011" w:rsidRPr="000201DD" w:rsidRDefault="007B1011" w:rsidP="007B1011">
      <w:pPr>
        <w:pStyle w:val="ListParagraph"/>
        <w:ind w:left="1440"/>
        <w:rPr>
          <w:sz w:val="24"/>
          <w:szCs w:val="24"/>
        </w:rPr>
      </w:pPr>
    </w:p>
    <w:p w14:paraId="672D0C1D" w14:textId="77777777" w:rsidR="007B1011" w:rsidRPr="000201DD" w:rsidRDefault="007B1011" w:rsidP="007B1011">
      <w:pPr>
        <w:pStyle w:val="ListParagraph"/>
        <w:ind w:left="1440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Član 15.</w:t>
      </w:r>
    </w:p>
    <w:p w14:paraId="4636A1EE" w14:textId="77777777" w:rsidR="007B1011" w:rsidRPr="000201DD" w:rsidRDefault="007B1011" w:rsidP="007B1011">
      <w:pPr>
        <w:pStyle w:val="ListParagraph"/>
        <w:ind w:left="1440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( Postupanje sa ovjerenim glasačkim listićima )</w:t>
      </w:r>
    </w:p>
    <w:p w14:paraId="38EF08CB" w14:textId="77777777" w:rsidR="007B1011" w:rsidRPr="000201DD" w:rsidRDefault="007B1011" w:rsidP="007B1011">
      <w:pPr>
        <w:pStyle w:val="ListParagraph"/>
        <w:ind w:left="1440"/>
        <w:jc w:val="center"/>
        <w:rPr>
          <w:b/>
          <w:sz w:val="24"/>
          <w:szCs w:val="24"/>
        </w:rPr>
      </w:pPr>
    </w:p>
    <w:p w14:paraId="45312BB6" w14:textId="77777777" w:rsidR="007B1011" w:rsidRPr="000201DD" w:rsidRDefault="007B1011" w:rsidP="007B101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201DD">
        <w:rPr>
          <w:sz w:val="24"/>
          <w:szCs w:val="24"/>
        </w:rPr>
        <w:t xml:space="preserve">  Odštampani i ovjereni glasački listići čuvaju se u prostorijama Komisije        za sprovođenje izbora za članove savjeta mjesnih zajednica,u     zatvorenim kovertama na kojima je pečat Opšinskog vijeća.</w:t>
      </w:r>
    </w:p>
    <w:p w14:paraId="0A66C867" w14:textId="77777777" w:rsidR="007B1011" w:rsidRPr="000201DD" w:rsidRDefault="007B1011" w:rsidP="007B101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201DD">
        <w:rPr>
          <w:sz w:val="24"/>
          <w:szCs w:val="24"/>
        </w:rPr>
        <w:t>Birački odbori preuzimaju glasačke listiće na dan održavanje izbora zajedno sa obrascima za provođenje izbora ( obrazac za brojno stanje, zapisnik i izvještaj ).</w:t>
      </w:r>
    </w:p>
    <w:p w14:paraId="2422BE62" w14:textId="77777777" w:rsidR="007B1011" w:rsidRPr="000201DD" w:rsidRDefault="007B1011" w:rsidP="007B1011"/>
    <w:p w14:paraId="63EE7A75" w14:textId="77777777" w:rsidR="007B1011" w:rsidRPr="000201DD" w:rsidRDefault="007B1011" w:rsidP="007B1011">
      <w:pPr>
        <w:rPr>
          <w:b/>
        </w:rPr>
      </w:pPr>
      <w:r w:rsidRPr="000201DD">
        <w:rPr>
          <w:b/>
        </w:rPr>
        <w:t>DIO PETI – POSTUPAK GLASANJA</w:t>
      </w:r>
    </w:p>
    <w:p w14:paraId="4EDCD7EF" w14:textId="77777777" w:rsidR="007B1011" w:rsidRPr="000201DD" w:rsidRDefault="007B1011" w:rsidP="007B1011">
      <w:pPr>
        <w:jc w:val="center"/>
        <w:rPr>
          <w:b/>
        </w:rPr>
      </w:pPr>
      <w:proofErr w:type="gramStart"/>
      <w:r w:rsidRPr="000201DD">
        <w:rPr>
          <w:b/>
        </w:rPr>
        <w:t>Član 16.</w:t>
      </w:r>
      <w:proofErr w:type="gramEnd"/>
    </w:p>
    <w:p w14:paraId="0954C837" w14:textId="77777777" w:rsidR="007B1011" w:rsidRPr="000201DD" w:rsidRDefault="007B1011" w:rsidP="007B1011">
      <w:pPr>
        <w:jc w:val="center"/>
        <w:rPr>
          <w:b/>
        </w:rPr>
      </w:pPr>
      <w:proofErr w:type="gramStart"/>
      <w:r w:rsidRPr="000201DD">
        <w:rPr>
          <w:b/>
        </w:rPr>
        <w:lastRenderedPageBreak/>
        <w:t>( Provjera</w:t>
      </w:r>
      <w:proofErr w:type="gramEnd"/>
      <w:r w:rsidRPr="000201DD">
        <w:rPr>
          <w:b/>
        </w:rPr>
        <w:t xml:space="preserve"> izvoda iz Centralnog biračkog spiska )</w:t>
      </w:r>
    </w:p>
    <w:p w14:paraId="14919809" w14:textId="77777777" w:rsidR="007B1011" w:rsidRPr="000201DD" w:rsidRDefault="007B1011" w:rsidP="007B101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201DD">
        <w:rPr>
          <w:sz w:val="24"/>
          <w:szCs w:val="24"/>
        </w:rPr>
        <w:t>Za svakog građanina koji glasa vrši se provjera da li se nalazi na izvodu iz Centralnog biračkog spiska za biračko mjesto koje ulazi u sastav mjesne zajednice.</w:t>
      </w:r>
    </w:p>
    <w:p w14:paraId="308251A2" w14:textId="77777777" w:rsidR="007B1011" w:rsidRPr="000201DD" w:rsidRDefault="007B1011" w:rsidP="007B101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201DD">
        <w:rPr>
          <w:sz w:val="24"/>
          <w:szCs w:val="24"/>
        </w:rPr>
        <w:t>Svaki građanin za koga se utvrdi da se ne nalazi na izvodu iz Centralnog biračkog spiska za biračko mjesto koje ulazi u sastav mjesne zajednice,usljed promjene adrese stanovanja moći će glasati na biračkom mjestu u sastavu mjesne zajednice kojoj pripada po mjestu prebivališta,uz predočenje potvrde o prebivalištu.</w:t>
      </w:r>
    </w:p>
    <w:p w14:paraId="12828ED1" w14:textId="77777777" w:rsidR="007B1011" w:rsidRPr="000201DD" w:rsidRDefault="007B1011" w:rsidP="007B101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201DD">
        <w:rPr>
          <w:sz w:val="24"/>
          <w:szCs w:val="24"/>
        </w:rPr>
        <w:t>Lica koja nisu na biračkom spisku a posjeduju ličnu kartu i prijavljena su na adresi mjesne zajednice moći će glasati na tom biračkom mjestu uz predočenje potvrde o prebivalištu.</w:t>
      </w:r>
    </w:p>
    <w:p w14:paraId="35ADAF09" w14:textId="77777777" w:rsidR="007B1011" w:rsidRPr="000201DD" w:rsidRDefault="007B1011" w:rsidP="007B101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201DD">
        <w:rPr>
          <w:sz w:val="24"/>
          <w:szCs w:val="24"/>
        </w:rPr>
        <w:t>Predsjednik ili član biračkog odbora dopisaće birača  koji nije na biračkom spisku u birački spisak ili na pomoćni birački spisak, koji zadovoljava uslove iz stava 3.ovog člana.</w:t>
      </w:r>
    </w:p>
    <w:p w14:paraId="6320AE34" w14:textId="77777777" w:rsidR="007B1011" w:rsidRPr="000201DD" w:rsidRDefault="007B1011" w:rsidP="007B101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201DD">
        <w:rPr>
          <w:sz w:val="24"/>
          <w:szCs w:val="24"/>
        </w:rPr>
        <w:t xml:space="preserve">Dopisani birači ulaze u ukupan broj birača na biračkom spisku. </w:t>
      </w:r>
    </w:p>
    <w:p w14:paraId="77C7FB18" w14:textId="77777777" w:rsidR="007B1011" w:rsidRPr="000201DD" w:rsidRDefault="007B1011" w:rsidP="007B101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201DD">
        <w:rPr>
          <w:sz w:val="24"/>
          <w:szCs w:val="24"/>
        </w:rPr>
        <w:t>Predsjednik ili član biračkog odbora utvrđuje identitet birača na osnovu važećeg  ličnog dokumenta BiH (lična karta,vozačka dozvola ili pasoš).</w:t>
      </w:r>
    </w:p>
    <w:p w14:paraId="4DF8D1BC" w14:textId="77777777" w:rsidR="007B1011" w:rsidRPr="000201DD" w:rsidRDefault="007B1011" w:rsidP="007B1011">
      <w:pPr>
        <w:pStyle w:val="ListParagraph"/>
        <w:rPr>
          <w:sz w:val="24"/>
          <w:szCs w:val="24"/>
        </w:rPr>
      </w:pPr>
    </w:p>
    <w:p w14:paraId="5D93099D" w14:textId="77777777" w:rsidR="007B1011" w:rsidRPr="000201DD" w:rsidRDefault="007B1011" w:rsidP="007B1011">
      <w:pPr>
        <w:pStyle w:val="ListParagraph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Član 17.</w:t>
      </w:r>
    </w:p>
    <w:p w14:paraId="6CE4B096" w14:textId="77777777" w:rsidR="007B1011" w:rsidRPr="000201DD" w:rsidRDefault="007B1011" w:rsidP="007B1011">
      <w:pPr>
        <w:pStyle w:val="ListParagraph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( Isticanje konačne kandidatske liste )</w:t>
      </w:r>
    </w:p>
    <w:p w14:paraId="1C57618E" w14:textId="77777777" w:rsidR="007B1011" w:rsidRPr="000201DD" w:rsidRDefault="007B1011" w:rsidP="007B1011">
      <w:r w:rsidRPr="000201DD">
        <w:lastRenderedPageBreak/>
        <w:t xml:space="preserve">        Ispred prostorije </w:t>
      </w:r>
      <w:proofErr w:type="gramStart"/>
      <w:r w:rsidRPr="000201DD">
        <w:t>ili</w:t>
      </w:r>
      <w:proofErr w:type="gramEnd"/>
      <w:r w:rsidRPr="000201DD">
        <w:t xml:space="preserve"> u prostoriji u kojoj se obavlja glasanje na vidnom mjestu mora biti istaknuta konačna kandidatska lista.</w:t>
      </w:r>
    </w:p>
    <w:p w14:paraId="5F465030" w14:textId="77777777" w:rsidR="007B1011" w:rsidRPr="000201DD" w:rsidRDefault="007B1011" w:rsidP="007B1011"/>
    <w:p w14:paraId="277F25D8" w14:textId="77777777" w:rsidR="007B1011" w:rsidRPr="000201DD" w:rsidRDefault="007B1011" w:rsidP="007B1011">
      <w:pPr>
        <w:jc w:val="center"/>
        <w:rPr>
          <w:b/>
          <w:bCs/>
        </w:rPr>
      </w:pPr>
      <w:proofErr w:type="gramStart"/>
      <w:r w:rsidRPr="000201DD">
        <w:rPr>
          <w:b/>
          <w:bCs/>
        </w:rPr>
        <w:t>Član 18.</w:t>
      </w:r>
      <w:proofErr w:type="gramEnd"/>
    </w:p>
    <w:p w14:paraId="53DB923B" w14:textId="77777777" w:rsidR="007B1011" w:rsidRPr="000201DD" w:rsidRDefault="007B1011" w:rsidP="007B1011">
      <w:pPr>
        <w:jc w:val="center"/>
        <w:rPr>
          <w:b/>
          <w:bCs/>
        </w:rPr>
      </w:pPr>
      <w:proofErr w:type="gramStart"/>
      <w:r w:rsidRPr="000201DD">
        <w:rPr>
          <w:b/>
          <w:bCs/>
        </w:rPr>
        <w:t>( Postupak</w:t>
      </w:r>
      <w:proofErr w:type="gramEnd"/>
      <w:r w:rsidRPr="000201DD">
        <w:rPr>
          <w:b/>
          <w:bCs/>
        </w:rPr>
        <w:t xml:space="preserve"> glasanja )</w:t>
      </w:r>
    </w:p>
    <w:p w14:paraId="2985B535" w14:textId="77777777" w:rsidR="007B1011" w:rsidRPr="000201DD" w:rsidRDefault="007B1011" w:rsidP="007B101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201DD">
        <w:rPr>
          <w:sz w:val="24"/>
          <w:szCs w:val="24"/>
        </w:rPr>
        <w:t>Predsjednik ili član biračkog odbora utvrđuje da li je prisutni građanin upisan u Centralni birački spisak za biračko mjesto u mjesnoj zajednici u kojoj se sprovode izbori,te mu nakon toga daje glasački listić.</w:t>
      </w:r>
    </w:p>
    <w:p w14:paraId="09856895" w14:textId="77777777" w:rsidR="007B1011" w:rsidRPr="000201DD" w:rsidRDefault="007B1011" w:rsidP="007B101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201DD">
        <w:rPr>
          <w:sz w:val="24"/>
          <w:szCs w:val="24"/>
        </w:rPr>
        <w:t>Prilikom preuzimanja glasačkog listića,građanin se potpisuje na izvod iz Centralnog biračkog spiska pored svog imena.</w:t>
      </w:r>
    </w:p>
    <w:p w14:paraId="5E09C3B1" w14:textId="77777777" w:rsidR="007B1011" w:rsidRPr="000201DD" w:rsidRDefault="007B1011" w:rsidP="007B101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201DD">
        <w:rPr>
          <w:sz w:val="24"/>
          <w:szCs w:val="24"/>
        </w:rPr>
        <w:t>Građanin popunjava glasački listić u za to predviđenom prostoru.</w:t>
      </w:r>
    </w:p>
    <w:p w14:paraId="37A5338B" w14:textId="77777777" w:rsidR="007B1011" w:rsidRPr="000201DD" w:rsidRDefault="007B1011" w:rsidP="007B101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201DD">
        <w:rPr>
          <w:sz w:val="24"/>
          <w:szCs w:val="24"/>
        </w:rPr>
        <w:t xml:space="preserve">Glasanje se vrši stavljanjem „ </w:t>
      </w:r>
      <w:r w:rsidRPr="000201DD">
        <w:rPr>
          <w:b/>
          <w:bCs/>
          <w:sz w:val="24"/>
          <w:szCs w:val="24"/>
        </w:rPr>
        <w:t>x “</w:t>
      </w:r>
      <w:r w:rsidRPr="000201DD">
        <w:rPr>
          <w:sz w:val="24"/>
          <w:szCs w:val="24"/>
        </w:rPr>
        <w:t xml:space="preserve"> u kvadratić ispred prezimena i imena kandidata</w:t>
      </w:r>
    </w:p>
    <w:p w14:paraId="57B737F5" w14:textId="77777777" w:rsidR="007B1011" w:rsidRPr="000201DD" w:rsidRDefault="007B1011" w:rsidP="007B101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201DD">
        <w:rPr>
          <w:sz w:val="24"/>
          <w:szCs w:val="24"/>
        </w:rPr>
        <w:t xml:space="preserve"> Od svih predloženih kandidata,zaokružiti se može najviše onoliko kandidata koliko se bira članova savjeta iz mjesnog područja.</w:t>
      </w:r>
    </w:p>
    <w:p w14:paraId="2AEA9164" w14:textId="77777777" w:rsidR="007B1011" w:rsidRPr="000201DD" w:rsidRDefault="007B1011" w:rsidP="007B101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201DD">
        <w:rPr>
          <w:sz w:val="24"/>
          <w:szCs w:val="24"/>
        </w:rPr>
        <w:t>Građanin lično stavlja presavijen glasački listić u glasačku kutiju.</w:t>
      </w:r>
    </w:p>
    <w:p w14:paraId="03D86593" w14:textId="77777777" w:rsidR="007B1011" w:rsidRPr="000201DD" w:rsidRDefault="007B1011" w:rsidP="007B1011">
      <w:pPr>
        <w:pStyle w:val="ListParagraph"/>
        <w:rPr>
          <w:sz w:val="24"/>
          <w:szCs w:val="24"/>
        </w:rPr>
      </w:pPr>
    </w:p>
    <w:p w14:paraId="1FBD6D61" w14:textId="77777777" w:rsidR="007B1011" w:rsidRPr="000201DD" w:rsidRDefault="007B1011" w:rsidP="007B1011">
      <w:pPr>
        <w:pStyle w:val="ListParagraph"/>
        <w:rPr>
          <w:sz w:val="24"/>
          <w:szCs w:val="24"/>
        </w:rPr>
      </w:pPr>
    </w:p>
    <w:p w14:paraId="4119E5D3" w14:textId="77777777" w:rsidR="007B1011" w:rsidRPr="000201DD" w:rsidRDefault="007B1011" w:rsidP="007B1011">
      <w:pPr>
        <w:pStyle w:val="ListParagraph"/>
        <w:rPr>
          <w:sz w:val="24"/>
          <w:szCs w:val="24"/>
        </w:rPr>
      </w:pPr>
    </w:p>
    <w:p w14:paraId="1992A35A" w14:textId="77777777" w:rsidR="007B1011" w:rsidRPr="000201DD" w:rsidRDefault="007B1011" w:rsidP="007B1011">
      <w:pPr>
        <w:pStyle w:val="ListParagraph"/>
        <w:rPr>
          <w:sz w:val="24"/>
          <w:szCs w:val="24"/>
        </w:rPr>
      </w:pPr>
    </w:p>
    <w:p w14:paraId="2991630D" w14:textId="77777777" w:rsidR="007B1011" w:rsidRPr="000201DD" w:rsidRDefault="007B1011" w:rsidP="007B1011">
      <w:pPr>
        <w:pStyle w:val="ListParagraph"/>
        <w:rPr>
          <w:sz w:val="24"/>
          <w:szCs w:val="24"/>
        </w:rPr>
      </w:pPr>
    </w:p>
    <w:p w14:paraId="4991BBC5" w14:textId="77777777" w:rsidR="007B1011" w:rsidRPr="000201DD" w:rsidRDefault="007B1011" w:rsidP="007B1011">
      <w:pPr>
        <w:pStyle w:val="ListParagraph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Član 19.</w:t>
      </w:r>
    </w:p>
    <w:p w14:paraId="76DD4A6E" w14:textId="77777777" w:rsidR="007B1011" w:rsidRPr="000201DD" w:rsidRDefault="007B1011" w:rsidP="007B1011">
      <w:pPr>
        <w:pStyle w:val="ListParagraph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( Održavanje reda na biračkom mjestu )</w:t>
      </w:r>
    </w:p>
    <w:p w14:paraId="227D644F" w14:textId="77777777" w:rsidR="007B1011" w:rsidRPr="000201DD" w:rsidRDefault="007B1011" w:rsidP="007B1011">
      <w:pPr>
        <w:pStyle w:val="ListParagraph"/>
        <w:rPr>
          <w:sz w:val="24"/>
          <w:szCs w:val="24"/>
        </w:rPr>
      </w:pPr>
    </w:p>
    <w:p w14:paraId="3F7DF866" w14:textId="77777777" w:rsidR="007B1011" w:rsidRPr="000201DD" w:rsidRDefault="007B1011" w:rsidP="007B101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201DD">
        <w:rPr>
          <w:sz w:val="24"/>
          <w:szCs w:val="24"/>
        </w:rPr>
        <w:t>Presjednik biračkog odbora,zajedno sa ostalim članovima biračkog odbora,održava red na biračkom mjestu i njegovoj okolini</w:t>
      </w:r>
    </w:p>
    <w:p w14:paraId="5EAF48C1" w14:textId="77777777" w:rsidR="007B1011" w:rsidRPr="000201DD" w:rsidRDefault="007B1011" w:rsidP="007B101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201DD">
        <w:rPr>
          <w:sz w:val="24"/>
          <w:szCs w:val="24"/>
        </w:rPr>
        <w:lastRenderedPageBreak/>
        <w:t>Ako se red na biračkom mjestu naruši, predsjednik biračkog odbora može potražiti asistenciju policije.</w:t>
      </w:r>
    </w:p>
    <w:p w14:paraId="0586FCF1" w14:textId="77777777" w:rsidR="007B1011" w:rsidRPr="000201DD" w:rsidRDefault="007B1011" w:rsidP="007B101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201DD">
        <w:rPr>
          <w:sz w:val="24"/>
          <w:szCs w:val="24"/>
        </w:rPr>
        <w:t>Glasanje se prekida dok se na biračkom mjestu nalaze pripadnici policije,glasanje se produžava za onoliko vremena koliko je trajao prekid ukoliko se radi o prekidu do tri sata,ukoliko se radi o prekidu preko tri sata odluku će donijeti Komisija za provođenje izbora za članove savjeta mjesnih zajednica.</w:t>
      </w:r>
    </w:p>
    <w:p w14:paraId="26A26173" w14:textId="77777777" w:rsidR="007B1011" w:rsidRPr="000201DD" w:rsidRDefault="007B1011" w:rsidP="007B101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201DD">
        <w:rPr>
          <w:sz w:val="24"/>
          <w:szCs w:val="24"/>
        </w:rPr>
        <w:t>Predsjednik biračkog odbora može sa biračkog mjesta i njegove okoline udaljiti svako lice koje narušava red.</w:t>
      </w:r>
    </w:p>
    <w:p w14:paraId="3E813F96" w14:textId="77777777" w:rsidR="007B1011" w:rsidRPr="000201DD" w:rsidRDefault="007B1011" w:rsidP="007B101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201DD">
        <w:rPr>
          <w:sz w:val="24"/>
          <w:szCs w:val="24"/>
        </w:rPr>
        <w:t>Svako udaljavanje sa biračkog mjesta bit će zabilježeno u zapisnik o radu biračkog odbora.</w:t>
      </w:r>
    </w:p>
    <w:p w14:paraId="7F7129EA" w14:textId="77777777" w:rsidR="007B1011" w:rsidRPr="000201DD" w:rsidRDefault="007B1011" w:rsidP="007B1011">
      <w:pPr>
        <w:pStyle w:val="ListParagraph"/>
        <w:ind w:left="1080"/>
        <w:rPr>
          <w:sz w:val="24"/>
          <w:szCs w:val="24"/>
        </w:rPr>
      </w:pPr>
    </w:p>
    <w:p w14:paraId="336200B4" w14:textId="77777777" w:rsidR="007B1011" w:rsidRPr="000201DD" w:rsidRDefault="007B1011" w:rsidP="007B1011">
      <w:pPr>
        <w:pStyle w:val="ListParagraph"/>
        <w:ind w:left="1080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Član 20.</w:t>
      </w:r>
    </w:p>
    <w:p w14:paraId="51C1B542" w14:textId="77777777" w:rsidR="007B1011" w:rsidRPr="000201DD" w:rsidRDefault="007B1011" w:rsidP="007B1011">
      <w:pPr>
        <w:pStyle w:val="ListParagraph"/>
        <w:ind w:left="1080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( Zapisnik o radu biračkog odbora )</w:t>
      </w:r>
    </w:p>
    <w:p w14:paraId="0F5383D7" w14:textId="77777777" w:rsidR="007B1011" w:rsidRPr="000201DD" w:rsidRDefault="007B1011" w:rsidP="007B1011">
      <w:pPr>
        <w:pStyle w:val="ListParagraph"/>
        <w:ind w:left="1080"/>
        <w:jc w:val="center"/>
        <w:rPr>
          <w:b/>
          <w:sz w:val="24"/>
          <w:szCs w:val="24"/>
        </w:rPr>
      </w:pPr>
    </w:p>
    <w:p w14:paraId="11F580F0" w14:textId="77777777" w:rsidR="007B1011" w:rsidRPr="000201DD" w:rsidRDefault="007B1011" w:rsidP="007B101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201DD">
        <w:rPr>
          <w:sz w:val="24"/>
          <w:szCs w:val="24"/>
        </w:rPr>
        <w:t xml:space="preserve">  Tokom procesa glasanja vodi se zapisnik o radu biračkog odbora u koji se unose podaci o broju glasačkih listića,zapažanja o svim važnim događajima do kojih dođe na biračkom mjestu i drugi važni podaci.</w:t>
      </w:r>
    </w:p>
    <w:p w14:paraId="126022A6" w14:textId="77777777" w:rsidR="007B1011" w:rsidRPr="000201DD" w:rsidRDefault="007B1011" w:rsidP="007B101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201DD">
        <w:rPr>
          <w:sz w:val="24"/>
          <w:szCs w:val="24"/>
        </w:rPr>
        <w:t xml:space="preserve">Prije početka glasanja,birački odbor u prisustvu posmatrača će izložiti prazne glasačke kutije i zapečatitiih,prebrojati i upisati u zapisnik ukupan broj birača za biračko mjesto na osnovu izvoda iz Centralnog biračkog spiska i prebrojati i upisati u zapisnik </w:t>
      </w:r>
      <w:r w:rsidRPr="000201DD">
        <w:rPr>
          <w:sz w:val="24"/>
          <w:szCs w:val="24"/>
        </w:rPr>
        <w:lastRenderedPageBreak/>
        <w:t>ukupan broj svih glasačkih listića koji su pripremljeni za to biračko mjesto.</w:t>
      </w:r>
    </w:p>
    <w:p w14:paraId="0D1DFB45" w14:textId="77777777" w:rsidR="007B1011" w:rsidRPr="000201DD" w:rsidRDefault="007B1011" w:rsidP="007B1011"/>
    <w:p w14:paraId="523D4C0C" w14:textId="77777777" w:rsidR="007B1011" w:rsidRPr="000201DD" w:rsidRDefault="007B1011" w:rsidP="007B1011">
      <w:pPr>
        <w:rPr>
          <w:b/>
        </w:rPr>
      </w:pPr>
      <w:r w:rsidRPr="000201DD">
        <w:rPr>
          <w:b/>
        </w:rPr>
        <w:t>DIO ŠESTI – BROJANJE GLASOVA</w:t>
      </w:r>
    </w:p>
    <w:p w14:paraId="149B5B3A" w14:textId="77777777" w:rsidR="007B1011" w:rsidRPr="000201DD" w:rsidRDefault="007B1011" w:rsidP="007B1011">
      <w:pPr>
        <w:jc w:val="center"/>
        <w:rPr>
          <w:b/>
        </w:rPr>
      </w:pPr>
      <w:proofErr w:type="gramStart"/>
      <w:r w:rsidRPr="000201DD">
        <w:rPr>
          <w:b/>
        </w:rPr>
        <w:t>Član 21.</w:t>
      </w:r>
      <w:proofErr w:type="gramEnd"/>
    </w:p>
    <w:p w14:paraId="27078502" w14:textId="77777777" w:rsidR="007B1011" w:rsidRPr="000201DD" w:rsidRDefault="007B1011" w:rsidP="007B1011">
      <w:pPr>
        <w:jc w:val="center"/>
        <w:rPr>
          <w:b/>
        </w:rPr>
      </w:pPr>
      <w:proofErr w:type="gramStart"/>
      <w:r w:rsidRPr="000201DD">
        <w:rPr>
          <w:b/>
        </w:rPr>
        <w:t>( Postupak</w:t>
      </w:r>
      <w:proofErr w:type="gramEnd"/>
      <w:r w:rsidRPr="000201DD">
        <w:rPr>
          <w:b/>
        </w:rPr>
        <w:t xml:space="preserve"> brojanja glasova )</w:t>
      </w:r>
    </w:p>
    <w:p w14:paraId="66865565" w14:textId="77777777" w:rsidR="007B1011" w:rsidRPr="000201DD" w:rsidRDefault="007B1011" w:rsidP="007B101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201DD">
        <w:rPr>
          <w:sz w:val="24"/>
          <w:szCs w:val="24"/>
        </w:rPr>
        <w:t>Birački odbor utvrđuje rezultate glasanja nakon završetka procesa tajnog glasanja.</w:t>
      </w:r>
    </w:p>
    <w:p w14:paraId="4A870252" w14:textId="77777777" w:rsidR="007B1011" w:rsidRPr="000201DD" w:rsidRDefault="007B1011" w:rsidP="007B101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201DD">
        <w:rPr>
          <w:sz w:val="24"/>
          <w:szCs w:val="24"/>
        </w:rPr>
        <w:t>Brojanje glasova vrši se na mjestu glasanja.</w:t>
      </w:r>
    </w:p>
    <w:p w14:paraId="3870DC94" w14:textId="77777777" w:rsidR="007B1011" w:rsidRPr="000201DD" w:rsidRDefault="007B1011" w:rsidP="007B101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201DD">
        <w:rPr>
          <w:sz w:val="24"/>
          <w:szCs w:val="24"/>
        </w:rPr>
        <w:t>Brojanju glasova mogu prisustvovati posmatrači.</w:t>
      </w:r>
    </w:p>
    <w:p w14:paraId="5CCAFCF8" w14:textId="77777777" w:rsidR="007B1011" w:rsidRPr="000201DD" w:rsidRDefault="007B1011" w:rsidP="007B101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201DD">
        <w:rPr>
          <w:sz w:val="24"/>
          <w:szCs w:val="24"/>
        </w:rPr>
        <w:t>Birački odbori prvo broje neiskorištene i upropaštene glasačke listiće i stavljaju ih u odvojene koverte,koje se nakon toga zapečete.</w:t>
      </w:r>
    </w:p>
    <w:p w14:paraId="7257A2D0" w14:textId="77777777" w:rsidR="007B1011" w:rsidRPr="000201DD" w:rsidRDefault="007B1011" w:rsidP="007B101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201DD">
        <w:rPr>
          <w:sz w:val="24"/>
          <w:szCs w:val="24"/>
        </w:rPr>
        <w:t>Birački odbor nakon toga utvrđuje ukupan broj glasača  koji su glasali  na glasačkom mjestu (izvod iz centralnog biračkog spiska plus spisak birača koji nisu na izvodu iz centralnog biračkog spiska) i upisuje ove podatke u zapisnik.</w:t>
      </w:r>
    </w:p>
    <w:p w14:paraId="270DF4E8" w14:textId="77777777" w:rsidR="007B1011" w:rsidRPr="000201DD" w:rsidRDefault="007B1011" w:rsidP="007B101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201DD">
        <w:rPr>
          <w:sz w:val="24"/>
          <w:szCs w:val="24"/>
        </w:rPr>
        <w:t>Birački odbor otvara glasačku kutiju,utvrđuje ukupan broj glasački listića u kutiji i upisuje u zapisnik.</w:t>
      </w:r>
    </w:p>
    <w:p w14:paraId="5D793F1F" w14:textId="77777777" w:rsidR="007B1011" w:rsidRPr="000201DD" w:rsidRDefault="007B1011" w:rsidP="007B101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201DD">
        <w:rPr>
          <w:sz w:val="24"/>
          <w:szCs w:val="24"/>
        </w:rPr>
        <w:t>Birački odbor,zatim utvrđuje broj važećih i broj nevažećih glasačkih listića</w:t>
      </w:r>
    </w:p>
    <w:p w14:paraId="0F77761C" w14:textId="77777777" w:rsidR="007B1011" w:rsidRPr="000201DD" w:rsidRDefault="007B1011" w:rsidP="007B101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201DD">
        <w:rPr>
          <w:sz w:val="24"/>
          <w:szCs w:val="24"/>
        </w:rPr>
        <w:t>Birački odbor,nakon toga,pristupa utvrđivanju broja glasova za svakog kandidata pojedinačno.</w:t>
      </w:r>
    </w:p>
    <w:p w14:paraId="74FACE96" w14:textId="77777777" w:rsidR="007B1011" w:rsidRPr="000201DD" w:rsidRDefault="007B1011" w:rsidP="007B101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201DD">
        <w:rPr>
          <w:sz w:val="24"/>
          <w:szCs w:val="24"/>
        </w:rPr>
        <w:t xml:space="preserve">Glasački listić iz koga se ne može utvrditi kako je građanin glasao,ili glasački listić na kojem su dopisana imena kandidata,ili oznake na osnovu kojih se ne može utvrditi </w:t>
      </w:r>
      <w:r w:rsidRPr="000201DD">
        <w:rPr>
          <w:sz w:val="24"/>
          <w:szCs w:val="24"/>
        </w:rPr>
        <w:lastRenderedPageBreak/>
        <w:t>namjera birača,ili glasački listić na kojem je zaokruženo više kandidata nego što se bira u tom mjesnom području,smatra se nevažečim.</w:t>
      </w:r>
    </w:p>
    <w:p w14:paraId="54D43618" w14:textId="77777777" w:rsidR="007B1011" w:rsidRPr="000201DD" w:rsidRDefault="007B1011" w:rsidP="007B1011">
      <w:pPr>
        <w:pStyle w:val="ListParagraph"/>
        <w:ind w:left="804"/>
        <w:rPr>
          <w:sz w:val="24"/>
          <w:szCs w:val="24"/>
        </w:rPr>
      </w:pPr>
    </w:p>
    <w:p w14:paraId="6C2C1C3F" w14:textId="77777777" w:rsidR="007B1011" w:rsidRPr="000201DD" w:rsidRDefault="007B1011" w:rsidP="007B1011">
      <w:pPr>
        <w:pStyle w:val="ListParagraph"/>
        <w:ind w:left="804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Član 22.</w:t>
      </w:r>
    </w:p>
    <w:p w14:paraId="73447B72" w14:textId="77777777" w:rsidR="007B1011" w:rsidRPr="000201DD" w:rsidRDefault="007B1011" w:rsidP="007B1011">
      <w:pPr>
        <w:pStyle w:val="ListParagraph"/>
        <w:ind w:left="804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( Izvještaj o rezultatima glasanja )</w:t>
      </w:r>
    </w:p>
    <w:p w14:paraId="2540A73F" w14:textId="77777777" w:rsidR="007B1011" w:rsidRPr="000201DD" w:rsidRDefault="007B1011" w:rsidP="007B1011">
      <w:pPr>
        <w:pStyle w:val="ListParagraph"/>
        <w:ind w:left="804"/>
        <w:rPr>
          <w:sz w:val="24"/>
          <w:szCs w:val="24"/>
        </w:rPr>
      </w:pPr>
    </w:p>
    <w:p w14:paraId="3C5CE5D7" w14:textId="77777777" w:rsidR="007B1011" w:rsidRPr="000201DD" w:rsidRDefault="007B1011" w:rsidP="007B101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201DD">
        <w:rPr>
          <w:sz w:val="24"/>
          <w:szCs w:val="24"/>
        </w:rPr>
        <w:t>Nakon završetka postupka brojanja glasova,birački odbor u izvještaj o rezultatima glasanja unosi sledeće podatke:</w:t>
      </w:r>
    </w:p>
    <w:p w14:paraId="52EA4DA9" w14:textId="77777777" w:rsidR="007B1011" w:rsidRPr="000201DD" w:rsidRDefault="007B1011" w:rsidP="007B101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201DD">
        <w:rPr>
          <w:sz w:val="24"/>
          <w:szCs w:val="24"/>
        </w:rPr>
        <w:t>Ukupan broj neiskorištenih glasačkih listića</w:t>
      </w:r>
    </w:p>
    <w:p w14:paraId="01B21D19" w14:textId="77777777" w:rsidR="007B1011" w:rsidRPr="000201DD" w:rsidRDefault="007B1011" w:rsidP="007B101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201DD">
        <w:rPr>
          <w:sz w:val="24"/>
          <w:szCs w:val="24"/>
        </w:rPr>
        <w:t>Ukupan broj upropaštenih glasačkih listića</w:t>
      </w:r>
    </w:p>
    <w:p w14:paraId="2912ED40" w14:textId="77777777" w:rsidR="007B1011" w:rsidRPr="000201DD" w:rsidRDefault="007B1011" w:rsidP="007B101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201DD">
        <w:rPr>
          <w:sz w:val="24"/>
          <w:szCs w:val="24"/>
        </w:rPr>
        <w:t>Ukupan broj glasača koji su glasali na glasačkom mjestu</w:t>
      </w:r>
    </w:p>
    <w:p w14:paraId="56246753" w14:textId="77777777" w:rsidR="007B1011" w:rsidRPr="000201DD" w:rsidRDefault="007B1011" w:rsidP="007B101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201DD">
        <w:rPr>
          <w:sz w:val="24"/>
          <w:szCs w:val="24"/>
        </w:rPr>
        <w:t>Ukupan broj glasačkih listića u glasačkoj kutiji</w:t>
      </w:r>
    </w:p>
    <w:p w14:paraId="4D9CB909" w14:textId="77777777" w:rsidR="007B1011" w:rsidRPr="000201DD" w:rsidRDefault="007B1011" w:rsidP="007B101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201DD">
        <w:rPr>
          <w:sz w:val="24"/>
          <w:szCs w:val="24"/>
        </w:rPr>
        <w:t xml:space="preserve">Ukupan broj važečih glasaćkih listića </w:t>
      </w:r>
    </w:p>
    <w:p w14:paraId="10737EF7" w14:textId="77777777" w:rsidR="007B1011" w:rsidRPr="000201DD" w:rsidRDefault="007B1011" w:rsidP="007B101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201DD">
        <w:rPr>
          <w:sz w:val="24"/>
          <w:szCs w:val="24"/>
        </w:rPr>
        <w:t>Ukupan broj nevažećih glasačkih listića</w:t>
      </w:r>
    </w:p>
    <w:p w14:paraId="39DA8466" w14:textId="77777777" w:rsidR="007B1011" w:rsidRPr="000201DD" w:rsidRDefault="007B1011" w:rsidP="007B101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201DD">
        <w:rPr>
          <w:sz w:val="24"/>
          <w:szCs w:val="24"/>
        </w:rPr>
        <w:t>Ukupan broj glasova za svakog pojedinačnog kandidata na kandidatskoj listi.</w:t>
      </w:r>
    </w:p>
    <w:p w14:paraId="0F161F84" w14:textId="77777777" w:rsidR="007B1011" w:rsidRPr="000201DD" w:rsidRDefault="007B1011" w:rsidP="007B101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201DD">
        <w:rPr>
          <w:sz w:val="24"/>
          <w:szCs w:val="24"/>
        </w:rPr>
        <w:t>Zapisnik o radu biračkog odbora i izvještaj o rezultatima glasanja potpisuju svi članovi biračkog odbora.</w:t>
      </w:r>
    </w:p>
    <w:p w14:paraId="5EC3B1FD" w14:textId="77777777" w:rsidR="007B1011" w:rsidRPr="000201DD" w:rsidRDefault="007B1011" w:rsidP="007B1011">
      <w:pPr>
        <w:pStyle w:val="ListParagraph"/>
        <w:ind w:left="744"/>
        <w:rPr>
          <w:sz w:val="24"/>
          <w:szCs w:val="24"/>
        </w:rPr>
      </w:pPr>
    </w:p>
    <w:p w14:paraId="1490291B" w14:textId="77777777" w:rsidR="007B1011" w:rsidRPr="000201DD" w:rsidRDefault="007B1011" w:rsidP="007B1011"/>
    <w:p w14:paraId="79859D63" w14:textId="77777777" w:rsidR="007B1011" w:rsidRPr="000201DD" w:rsidRDefault="007B1011" w:rsidP="007B1011">
      <w:pPr>
        <w:rPr>
          <w:b/>
        </w:rPr>
      </w:pPr>
      <w:r w:rsidRPr="000201DD">
        <w:rPr>
          <w:b/>
        </w:rPr>
        <w:t>DIO ŠESTI – POSMATRAČI</w:t>
      </w:r>
    </w:p>
    <w:p w14:paraId="15F3E218" w14:textId="77777777" w:rsidR="007B1011" w:rsidRPr="000201DD" w:rsidRDefault="007B1011" w:rsidP="007B1011">
      <w:pPr>
        <w:rPr>
          <w:b/>
        </w:rPr>
      </w:pPr>
    </w:p>
    <w:p w14:paraId="48356166" w14:textId="77777777" w:rsidR="007B1011" w:rsidRPr="000201DD" w:rsidRDefault="007B1011" w:rsidP="007B1011">
      <w:pPr>
        <w:jc w:val="center"/>
        <w:rPr>
          <w:b/>
        </w:rPr>
      </w:pPr>
      <w:proofErr w:type="gramStart"/>
      <w:r w:rsidRPr="000201DD">
        <w:rPr>
          <w:b/>
        </w:rPr>
        <w:t>Član 23.</w:t>
      </w:r>
      <w:proofErr w:type="gramEnd"/>
    </w:p>
    <w:p w14:paraId="42E6661D" w14:textId="77777777" w:rsidR="007B1011" w:rsidRPr="000201DD" w:rsidRDefault="007B1011" w:rsidP="007B1011">
      <w:pPr>
        <w:jc w:val="center"/>
        <w:rPr>
          <w:b/>
        </w:rPr>
      </w:pPr>
      <w:proofErr w:type="gramStart"/>
      <w:r w:rsidRPr="000201DD">
        <w:rPr>
          <w:b/>
        </w:rPr>
        <w:t>( Predlaganja</w:t>
      </w:r>
      <w:proofErr w:type="gramEnd"/>
      <w:r w:rsidRPr="000201DD">
        <w:rPr>
          <w:b/>
        </w:rPr>
        <w:t xml:space="preserve"> predlagača )</w:t>
      </w:r>
    </w:p>
    <w:p w14:paraId="1BE83B22" w14:textId="77777777" w:rsidR="007B1011" w:rsidRPr="000201DD" w:rsidRDefault="007B1011" w:rsidP="007B101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201DD">
        <w:rPr>
          <w:sz w:val="24"/>
          <w:szCs w:val="24"/>
        </w:rPr>
        <w:t>Izborni postupak mogu posmatrati ovlašteni posmatrači.</w:t>
      </w:r>
    </w:p>
    <w:p w14:paraId="37313D9A" w14:textId="77777777" w:rsidR="007B1011" w:rsidRPr="000201DD" w:rsidRDefault="007B1011" w:rsidP="007B101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201DD">
        <w:rPr>
          <w:sz w:val="24"/>
          <w:szCs w:val="24"/>
        </w:rPr>
        <w:t xml:space="preserve">Posmatrače predlažu predlagači liste kandidata,kao i druga zainterosovana </w:t>
      </w:r>
      <w:r w:rsidRPr="000201DD">
        <w:rPr>
          <w:sz w:val="24"/>
          <w:szCs w:val="24"/>
        </w:rPr>
        <w:lastRenderedPageBreak/>
        <w:t>lica,s tim da samo jedan posmatrač koji je predstavnik jednog predlagača može biti istovremeno prisutan na biračkom mjestu.</w:t>
      </w:r>
    </w:p>
    <w:p w14:paraId="771503E6" w14:textId="77777777" w:rsidR="007B1011" w:rsidRPr="000201DD" w:rsidRDefault="007B1011" w:rsidP="007B101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201DD">
        <w:rPr>
          <w:sz w:val="24"/>
          <w:szCs w:val="24"/>
        </w:rPr>
        <w:t>Prijedlog posmatrača dostavlja se u pisanoj formi Komisiji za provođenje izbora za članove savjeta mjesnih zajednica i to najkasnije u roku od</w:t>
      </w:r>
      <w:r w:rsidRPr="000201DD">
        <w:rPr>
          <w:b/>
          <w:bCs/>
          <w:sz w:val="24"/>
          <w:szCs w:val="24"/>
        </w:rPr>
        <w:t xml:space="preserve"> pet</w:t>
      </w:r>
      <w:r w:rsidRPr="000201DD">
        <w:rPr>
          <w:sz w:val="24"/>
          <w:szCs w:val="24"/>
        </w:rPr>
        <w:t xml:space="preserve"> dana prije dana održavanja izbora.</w:t>
      </w:r>
    </w:p>
    <w:p w14:paraId="7C438F47" w14:textId="77777777" w:rsidR="007B1011" w:rsidRPr="000201DD" w:rsidRDefault="007B1011" w:rsidP="007B101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201DD">
        <w:rPr>
          <w:sz w:val="24"/>
          <w:szCs w:val="24"/>
        </w:rPr>
        <w:t>Komisija za provođenje izbora za članove savjeta mjesnih zajednica posmatračima izdaje službenu akredataciju.</w:t>
      </w:r>
    </w:p>
    <w:p w14:paraId="46DC9965" w14:textId="77777777" w:rsidR="007B1011" w:rsidRPr="000201DD" w:rsidRDefault="007B1011" w:rsidP="007B1011">
      <w:pPr>
        <w:pStyle w:val="ListParagraph"/>
        <w:ind w:left="612"/>
        <w:rPr>
          <w:sz w:val="24"/>
          <w:szCs w:val="24"/>
        </w:rPr>
      </w:pPr>
    </w:p>
    <w:p w14:paraId="17F5823F" w14:textId="77777777" w:rsidR="007B1011" w:rsidRPr="000201DD" w:rsidRDefault="007B1011" w:rsidP="007B1011">
      <w:pPr>
        <w:pStyle w:val="ListParagraph"/>
        <w:ind w:left="612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Član 24.</w:t>
      </w:r>
    </w:p>
    <w:p w14:paraId="40927A76" w14:textId="77777777" w:rsidR="007B1011" w:rsidRPr="000201DD" w:rsidRDefault="007B1011" w:rsidP="007B1011">
      <w:pPr>
        <w:pStyle w:val="ListParagraph"/>
        <w:ind w:left="612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( Prava i obaveze posmatrača )</w:t>
      </w:r>
    </w:p>
    <w:p w14:paraId="4E70D6F6" w14:textId="77777777" w:rsidR="007B1011" w:rsidRPr="000201DD" w:rsidRDefault="007B1011" w:rsidP="007B1011">
      <w:pPr>
        <w:pStyle w:val="ListParagraph"/>
        <w:ind w:left="612"/>
        <w:jc w:val="center"/>
        <w:rPr>
          <w:b/>
          <w:sz w:val="24"/>
          <w:szCs w:val="24"/>
        </w:rPr>
      </w:pPr>
    </w:p>
    <w:p w14:paraId="59F369E4" w14:textId="77777777" w:rsidR="007B1011" w:rsidRPr="000201DD" w:rsidRDefault="007B1011" w:rsidP="007B101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201DD">
        <w:rPr>
          <w:sz w:val="24"/>
          <w:szCs w:val="24"/>
        </w:rPr>
        <w:t>Za vrijeme posmatranja izbornih aktivnosti posmatrači će nositi službene akreditacije i neće nositi bilo kakva obilježja ili oznake koje ih povezuju s određenom političkom strankom,predgledačem kandidata,kandidatskom listom ili kandidatom.</w:t>
      </w:r>
    </w:p>
    <w:p w14:paraId="6A323774" w14:textId="77777777" w:rsidR="007B1011" w:rsidRPr="000201DD" w:rsidRDefault="007B1011" w:rsidP="007B101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201DD">
        <w:rPr>
          <w:sz w:val="24"/>
          <w:szCs w:val="24"/>
        </w:rPr>
        <w:t>Po dolasku na biračko mjesto,posmatrač je dužan presjedniku biračkog odbora pokazati lični dokument.</w:t>
      </w:r>
    </w:p>
    <w:p w14:paraId="23863F00" w14:textId="77777777" w:rsidR="007B1011" w:rsidRPr="000201DD" w:rsidRDefault="007B1011" w:rsidP="007B101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201DD">
        <w:rPr>
          <w:sz w:val="24"/>
          <w:szCs w:val="24"/>
        </w:rPr>
        <w:t>Predsjednik biračkog odbora će provjeriti da li se ime posmatrača nalazi na spisku posmatrača,a zatim će u zapisnik o radu biračkog odbora upisati ime i prezime posmatrača i vrijeme kad je došao na biračko mjesto,kao i vrijeme kad je otišao.</w:t>
      </w:r>
    </w:p>
    <w:p w14:paraId="702B9F04" w14:textId="77777777" w:rsidR="007B1011" w:rsidRPr="000201DD" w:rsidRDefault="007B1011" w:rsidP="007B101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201DD">
        <w:rPr>
          <w:sz w:val="24"/>
          <w:szCs w:val="24"/>
        </w:rPr>
        <w:t>Predsjednik biračkog odbora če zadržati lični dokument posmatrača do njegovog odlaska s biračkog mjesta.</w:t>
      </w:r>
    </w:p>
    <w:p w14:paraId="54804940" w14:textId="77777777" w:rsidR="007B1011" w:rsidRPr="000201DD" w:rsidRDefault="007B1011" w:rsidP="007B101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201DD">
        <w:rPr>
          <w:sz w:val="24"/>
          <w:szCs w:val="24"/>
        </w:rPr>
        <w:lastRenderedPageBreak/>
        <w:t>Ako primjeti nepravilnosti u radu biračkog odbora, posmatrač može tražiti da se u Zapisnik o radu biračkog odbora unesu obrazložene primjedbe na rad biračkog odbora koje moraju biti potpisane od strane posmatrača.</w:t>
      </w:r>
    </w:p>
    <w:p w14:paraId="5886EC33" w14:textId="77777777" w:rsidR="007B1011" w:rsidRPr="000201DD" w:rsidRDefault="007B1011" w:rsidP="007B101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201DD">
        <w:rPr>
          <w:sz w:val="24"/>
          <w:szCs w:val="24"/>
        </w:rPr>
        <w:t>Ako posmatrač tokom posmatranja ometa izborni proces, predsjednik biračkog odbora će ga prije opomenuti i opomenu upisati u zapisnik o radu biračkog odbora,a ukoliko ometanje ne prestane i poslije opomene, udaljit će ga sa biračkog mjesta,što će takođe unijeti u Zapisnik</w:t>
      </w:r>
    </w:p>
    <w:p w14:paraId="4B203319" w14:textId="77777777" w:rsidR="007B1011" w:rsidRPr="000201DD" w:rsidRDefault="007B1011" w:rsidP="007B1011"/>
    <w:p w14:paraId="2D55265E" w14:textId="77777777" w:rsidR="007B1011" w:rsidRPr="000201DD" w:rsidRDefault="007B1011" w:rsidP="007B1011"/>
    <w:p w14:paraId="36ADA749" w14:textId="77777777" w:rsidR="007B1011" w:rsidRPr="000201DD" w:rsidRDefault="007B1011" w:rsidP="007B1011"/>
    <w:p w14:paraId="3EF76BC5" w14:textId="77777777" w:rsidR="007B1011" w:rsidRPr="000201DD" w:rsidRDefault="007B1011" w:rsidP="007B1011">
      <w:r w:rsidRPr="000201DD">
        <w:t xml:space="preserve"> </w:t>
      </w:r>
    </w:p>
    <w:p w14:paraId="34EE2CA6" w14:textId="77777777" w:rsidR="007B1011" w:rsidRPr="000201DD" w:rsidRDefault="00EA209A" w:rsidP="00EA209A">
      <w:pPr>
        <w:jc w:val="center"/>
        <w:rPr>
          <w:b/>
        </w:rPr>
      </w:pPr>
      <w:r w:rsidRPr="000201DD">
        <w:rPr>
          <w:b/>
        </w:rPr>
        <w:t>DIO SEDMI-</w:t>
      </w:r>
      <w:r w:rsidR="007B1011" w:rsidRPr="000201DD">
        <w:rPr>
          <w:b/>
        </w:rPr>
        <w:t>OBJAVLJIVANJE I POTVRĐIVANJE REZULTATA IZBORA</w:t>
      </w:r>
    </w:p>
    <w:p w14:paraId="3033AC1B" w14:textId="77777777" w:rsidR="007B1011" w:rsidRPr="000201DD" w:rsidRDefault="007B1011" w:rsidP="007B1011">
      <w:pPr>
        <w:rPr>
          <w:b/>
        </w:rPr>
      </w:pPr>
    </w:p>
    <w:p w14:paraId="495E4C71" w14:textId="77777777" w:rsidR="007B1011" w:rsidRPr="000201DD" w:rsidRDefault="007B1011" w:rsidP="007B1011">
      <w:pPr>
        <w:jc w:val="center"/>
        <w:rPr>
          <w:b/>
        </w:rPr>
      </w:pPr>
      <w:proofErr w:type="gramStart"/>
      <w:r w:rsidRPr="000201DD">
        <w:rPr>
          <w:b/>
        </w:rPr>
        <w:t>Član 25.</w:t>
      </w:r>
      <w:proofErr w:type="gramEnd"/>
    </w:p>
    <w:p w14:paraId="41A77393" w14:textId="77777777" w:rsidR="007B1011" w:rsidRPr="000201DD" w:rsidRDefault="007B1011" w:rsidP="007B1011">
      <w:pPr>
        <w:jc w:val="center"/>
        <w:rPr>
          <w:b/>
        </w:rPr>
      </w:pPr>
      <w:proofErr w:type="gramStart"/>
      <w:r w:rsidRPr="000201DD">
        <w:rPr>
          <w:b/>
        </w:rPr>
        <w:t>( Objavljivanje</w:t>
      </w:r>
      <w:proofErr w:type="gramEnd"/>
      <w:r w:rsidRPr="000201DD">
        <w:rPr>
          <w:b/>
        </w:rPr>
        <w:t xml:space="preserve"> izvještaja o rezultatima glasanja )</w:t>
      </w:r>
    </w:p>
    <w:p w14:paraId="5009B727" w14:textId="77777777" w:rsidR="007B1011" w:rsidRPr="000201DD" w:rsidRDefault="007B1011" w:rsidP="007B1011">
      <w:pPr>
        <w:jc w:val="center"/>
        <w:rPr>
          <w:b/>
        </w:rPr>
      </w:pPr>
    </w:p>
    <w:p w14:paraId="1FC42A76" w14:textId="77777777" w:rsidR="007B1011" w:rsidRPr="000201DD" w:rsidRDefault="007B1011" w:rsidP="007B101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201DD">
        <w:rPr>
          <w:sz w:val="24"/>
          <w:szCs w:val="24"/>
        </w:rPr>
        <w:t>Nakon završenog brojanja,birački odbor objavljuje izvještaj o rezultatima glasanja.</w:t>
      </w:r>
    </w:p>
    <w:p w14:paraId="439DBBCC" w14:textId="77777777" w:rsidR="007B1011" w:rsidRPr="000201DD" w:rsidRDefault="007B1011" w:rsidP="007B101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201DD">
        <w:rPr>
          <w:sz w:val="24"/>
          <w:szCs w:val="24"/>
        </w:rPr>
        <w:t>Izvještaj o rezultatima glasanja objavljuju se na oglasnoj tabli mjesne zajednice ili na pogodnom mjestu na glasačkom mjestu.</w:t>
      </w:r>
    </w:p>
    <w:p w14:paraId="153A4D2A" w14:textId="77777777" w:rsidR="007B1011" w:rsidRPr="000201DD" w:rsidRDefault="007B1011" w:rsidP="007B101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201DD">
        <w:rPr>
          <w:sz w:val="24"/>
          <w:szCs w:val="24"/>
        </w:rPr>
        <w:t>Za članove savjeta izabrani su oni kandidati koji su dobili najveći broj glasova do broja članova savjeta koji se biraju.</w:t>
      </w:r>
    </w:p>
    <w:p w14:paraId="78AF05BE" w14:textId="77777777" w:rsidR="007B1011" w:rsidRPr="000201DD" w:rsidRDefault="007B1011" w:rsidP="007B101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201DD">
        <w:rPr>
          <w:sz w:val="24"/>
          <w:szCs w:val="24"/>
        </w:rPr>
        <w:lastRenderedPageBreak/>
        <w:t>Sledeći  kandidati s konačne liste kandidata,preko broja koji se bira,čine zamjensku listu kandidata čija se imena i broj dobijenih glasova unose u izvještaj o rezultatima glasanja.</w:t>
      </w:r>
    </w:p>
    <w:p w14:paraId="6D7C40C8" w14:textId="77777777" w:rsidR="007B1011" w:rsidRPr="000201DD" w:rsidRDefault="007B1011" w:rsidP="007B1011">
      <w:pPr>
        <w:pStyle w:val="ListParagraph"/>
        <w:ind w:left="504"/>
        <w:rPr>
          <w:sz w:val="24"/>
          <w:szCs w:val="24"/>
        </w:rPr>
      </w:pPr>
    </w:p>
    <w:p w14:paraId="52CE351C" w14:textId="77777777" w:rsidR="007B1011" w:rsidRPr="000201DD" w:rsidRDefault="007B1011" w:rsidP="007B1011">
      <w:pPr>
        <w:pStyle w:val="ListParagraph"/>
        <w:ind w:left="504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Član 26.</w:t>
      </w:r>
    </w:p>
    <w:p w14:paraId="4BD86822" w14:textId="77777777" w:rsidR="007B1011" w:rsidRPr="000201DD" w:rsidRDefault="007B1011" w:rsidP="007B1011">
      <w:pPr>
        <w:pStyle w:val="ListParagraph"/>
        <w:ind w:left="504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( Izjava o prihvatanju mandata )</w:t>
      </w:r>
    </w:p>
    <w:p w14:paraId="481FCEF2" w14:textId="77777777" w:rsidR="007B1011" w:rsidRPr="000201DD" w:rsidRDefault="007B1011" w:rsidP="007B1011">
      <w:pPr>
        <w:pStyle w:val="ListParagraph"/>
        <w:ind w:left="504"/>
        <w:jc w:val="center"/>
        <w:rPr>
          <w:b/>
          <w:sz w:val="24"/>
          <w:szCs w:val="24"/>
        </w:rPr>
      </w:pPr>
    </w:p>
    <w:p w14:paraId="0752F7A7" w14:textId="77777777" w:rsidR="007B1011" w:rsidRPr="000201DD" w:rsidRDefault="007B1011" w:rsidP="007B101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201DD">
        <w:rPr>
          <w:sz w:val="24"/>
          <w:szCs w:val="24"/>
        </w:rPr>
        <w:t>Izabrani kandidati za članove savjeta mjesne zajednice dužni su potpisati izjavu o prihvatanju ili odbijanju mandata u roku od sedam dana od dana održavanja izbora,o čemu se izdaje uvjerenje</w:t>
      </w:r>
    </w:p>
    <w:p w14:paraId="14F37E10" w14:textId="77777777" w:rsidR="007B1011" w:rsidRPr="000201DD" w:rsidRDefault="007B1011" w:rsidP="007B101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201DD">
        <w:rPr>
          <w:sz w:val="24"/>
          <w:szCs w:val="24"/>
        </w:rPr>
        <w:t>U slučaju odbijanja mandata ili odbijanja potpisivanja izjave o prihvatanju ili odbijanju mandata,mandat se dodjeljuje sledećem kandidatu sa najvećim brojem glasova sa tog mjesnog područja.</w:t>
      </w:r>
    </w:p>
    <w:p w14:paraId="5C37EEB9" w14:textId="77777777" w:rsidR="007B1011" w:rsidRPr="000201DD" w:rsidRDefault="007B1011" w:rsidP="007B1011"/>
    <w:p w14:paraId="68CE10E9" w14:textId="77777777" w:rsidR="007B1011" w:rsidRPr="000201DD" w:rsidRDefault="007B1011" w:rsidP="007B1011">
      <w:pPr>
        <w:pStyle w:val="ListParagraph"/>
        <w:ind w:left="576"/>
        <w:rPr>
          <w:sz w:val="24"/>
          <w:szCs w:val="24"/>
        </w:rPr>
      </w:pPr>
    </w:p>
    <w:p w14:paraId="446BB574" w14:textId="77777777" w:rsidR="007B1011" w:rsidRPr="000201DD" w:rsidRDefault="007B1011" w:rsidP="007B1011">
      <w:pPr>
        <w:pStyle w:val="ListParagraph"/>
        <w:ind w:left="576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Član 27.</w:t>
      </w:r>
    </w:p>
    <w:p w14:paraId="731CF1D0" w14:textId="77777777" w:rsidR="007B1011" w:rsidRPr="000201DD" w:rsidRDefault="007B1011" w:rsidP="007B1011">
      <w:pPr>
        <w:jc w:val="center"/>
        <w:rPr>
          <w:b/>
        </w:rPr>
      </w:pPr>
      <w:proofErr w:type="gramStart"/>
      <w:r w:rsidRPr="000201DD">
        <w:rPr>
          <w:b/>
        </w:rPr>
        <w:t>( Potvrđivanje</w:t>
      </w:r>
      <w:proofErr w:type="gramEnd"/>
      <w:r w:rsidRPr="000201DD">
        <w:rPr>
          <w:b/>
        </w:rPr>
        <w:t xml:space="preserve"> rezultata izbora )</w:t>
      </w:r>
    </w:p>
    <w:p w14:paraId="3875AE20" w14:textId="77777777" w:rsidR="007B1011" w:rsidRPr="000201DD" w:rsidRDefault="007B1011" w:rsidP="007B101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201DD">
        <w:rPr>
          <w:sz w:val="24"/>
          <w:szCs w:val="24"/>
        </w:rPr>
        <w:t>Rezultate izbora za članove savjeta mjesne zajednice potvrđuje Opštinsko vijeće.</w:t>
      </w:r>
    </w:p>
    <w:p w14:paraId="15A5DB51" w14:textId="77777777" w:rsidR="007B1011" w:rsidRPr="000201DD" w:rsidRDefault="007B1011" w:rsidP="007B101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201DD">
        <w:rPr>
          <w:sz w:val="24"/>
          <w:szCs w:val="24"/>
        </w:rPr>
        <w:t xml:space="preserve">Opštinsko vijeće donijet će odluku o potvrđivanju rezultata izbora za organe mjesnih zajednica ako utvrdi da je na izbore izašla 1/10 birača upisanih u Izvod iz centralnog biračkog spiska za područje mjesne zajednice i da nije bilo nepravilnosti u izbornoj proceduri koje mogu uticati na rezultate glasanja. </w:t>
      </w:r>
    </w:p>
    <w:p w14:paraId="16DB762A" w14:textId="77777777" w:rsidR="007B1011" w:rsidRPr="000201DD" w:rsidRDefault="007B1011" w:rsidP="007B1011">
      <w:pPr>
        <w:pStyle w:val="ListParagraph"/>
        <w:ind w:left="504"/>
        <w:rPr>
          <w:sz w:val="24"/>
          <w:szCs w:val="24"/>
        </w:rPr>
      </w:pPr>
    </w:p>
    <w:p w14:paraId="7C50E486" w14:textId="77777777" w:rsidR="007B1011" w:rsidRPr="000201DD" w:rsidRDefault="007B1011" w:rsidP="007B1011">
      <w:pPr>
        <w:pStyle w:val="ListParagraph"/>
        <w:ind w:left="504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t>Član 28.</w:t>
      </w:r>
    </w:p>
    <w:p w14:paraId="465BDC85" w14:textId="77777777" w:rsidR="007B1011" w:rsidRPr="000201DD" w:rsidRDefault="007B1011" w:rsidP="007B1011">
      <w:pPr>
        <w:pStyle w:val="ListParagraph"/>
        <w:ind w:left="504"/>
        <w:jc w:val="center"/>
        <w:rPr>
          <w:b/>
          <w:sz w:val="24"/>
          <w:szCs w:val="24"/>
        </w:rPr>
      </w:pPr>
      <w:r w:rsidRPr="000201DD">
        <w:rPr>
          <w:b/>
          <w:sz w:val="24"/>
          <w:szCs w:val="24"/>
        </w:rPr>
        <w:lastRenderedPageBreak/>
        <w:t>( Ponovno raspisivanje izbora )</w:t>
      </w:r>
    </w:p>
    <w:p w14:paraId="4D27AD43" w14:textId="77777777" w:rsidR="007B1011" w:rsidRPr="000201DD" w:rsidRDefault="007B1011" w:rsidP="007B1011">
      <w:pPr>
        <w:pStyle w:val="ListParagraph"/>
        <w:ind w:left="504"/>
        <w:rPr>
          <w:b/>
          <w:sz w:val="24"/>
          <w:szCs w:val="24"/>
        </w:rPr>
      </w:pPr>
    </w:p>
    <w:p w14:paraId="062EC01B" w14:textId="77777777" w:rsidR="007B1011" w:rsidRPr="000201DD" w:rsidRDefault="007B1011" w:rsidP="007B101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201DD">
        <w:rPr>
          <w:sz w:val="24"/>
          <w:szCs w:val="24"/>
        </w:rPr>
        <w:t xml:space="preserve">Ako Opštinsko vijeće utvrdi da nisu ispunjeni uslovi za potvrđivanje rezultata izbora iz člana 27.ove Odluke,donijet će odluku o ponovnom raspisivanju izbora u mjesnoj zajednici gdje su utvrđene nepravilnosti. </w:t>
      </w:r>
    </w:p>
    <w:p w14:paraId="4A8C7A57" w14:textId="77777777" w:rsidR="007B1011" w:rsidRPr="000201DD" w:rsidRDefault="007B1011" w:rsidP="007B101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201DD">
        <w:rPr>
          <w:sz w:val="24"/>
          <w:szCs w:val="24"/>
        </w:rPr>
        <w:t>Opštinsko vijeće donijet će odluku o ponovnom raspisivanju izbora i u slučaju da ustanovi da je u izbornoj proceduri došlo do nepravilnosti koje mogu utjecati na rezultate glasanja.</w:t>
      </w:r>
    </w:p>
    <w:p w14:paraId="0A3E2DBB" w14:textId="77777777" w:rsidR="007B1011" w:rsidRPr="000201DD" w:rsidRDefault="007B1011" w:rsidP="00EA209A">
      <w:pPr>
        <w:pStyle w:val="ListParagraph"/>
        <w:ind w:left="864"/>
        <w:jc w:val="center"/>
        <w:rPr>
          <w:sz w:val="24"/>
          <w:szCs w:val="24"/>
        </w:rPr>
      </w:pPr>
    </w:p>
    <w:p w14:paraId="0E6D1569" w14:textId="77777777" w:rsidR="007B1011" w:rsidRPr="000201DD" w:rsidRDefault="007B1011" w:rsidP="00EA209A">
      <w:pPr>
        <w:jc w:val="center"/>
        <w:rPr>
          <w:b/>
          <w:bCs/>
        </w:rPr>
      </w:pPr>
      <w:r w:rsidRPr="000201DD">
        <w:rPr>
          <w:b/>
          <w:bCs/>
        </w:rPr>
        <w:t>DIO OSMI – MANDAT ČLANOVA SAVJETA</w:t>
      </w:r>
    </w:p>
    <w:p w14:paraId="09DB12A6" w14:textId="77777777" w:rsidR="007B1011" w:rsidRPr="000201DD" w:rsidRDefault="007B1011" w:rsidP="007B1011">
      <w:pPr>
        <w:jc w:val="center"/>
        <w:rPr>
          <w:b/>
          <w:bCs/>
        </w:rPr>
      </w:pPr>
      <w:proofErr w:type="gramStart"/>
      <w:r w:rsidRPr="000201DD">
        <w:rPr>
          <w:b/>
          <w:bCs/>
        </w:rPr>
        <w:t>Član 29.</w:t>
      </w:r>
      <w:proofErr w:type="gramEnd"/>
    </w:p>
    <w:p w14:paraId="346711F1" w14:textId="77777777" w:rsidR="007B1011" w:rsidRPr="000201DD" w:rsidRDefault="007B1011" w:rsidP="007B1011">
      <w:pPr>
        <w:jc w:val="center"/>
        <w:rPr>
          <w:b/>
          <w:bCs/>
        </w:rPr>
      </w:pPr>
      <w:proofErr w:type="gramStart"/>
      <w:r w:rsidRPr="000201DD">
        <w:rPr>
          <w:b/>
          <w:bCs/>
        </w:rPr>
        <w:t>( Trajanje</w:t>
      </w:r>
      <w:proofErr w:type="gramEnd"/>
      <w:r w:rsidRPr="000201DD">
        <w:rPr>
          <w:b/>
          <w:bCs/>
        </w:rPr>
        <w:t xml:space="preserve"> mandata )</w:t>
      </w:r>
    </w:p>
    <w:p w14:paraId="712827C2" w14:textId="77777777" w:rsidR="007B1011" w:rsidRPr="000201DD" w:rsidRDefault="007B1011" w:rsidP="007B101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1DD">
        <w:rPr>
          <w:sz w:val="24"/>
          <w:szCs w:val="24"/>
        </w:rPr>
        <w:t>Mandat članova savjeta mjesnih zajednica izabranih na redovnim izborima traje četiri godine i teče od dana stupanja na snagu odluke Opštinskog vijeća kojom se potvrđuju rezultati izbora za članove savjeta mjesnih zajednica.</w:t>
      </w:r>
    </w:p>
    <w:p w14:paraId="2C8A3C2F" w14:textId="77777777" w:rsidR="007B1011" w:rsidRPr="000201DD" w:rsidRDefault="007B1011" w:rsidP="007B1011">
      <w:pPr>
        <w:pStyle w:val="ListParagraph"/>
        <w:ind w:left="792"/>
        <w:rPr>
          <w:sz w:val="24"/>
          <w:szCs w:val="24"/>
        </w:rPr>
      </w:pPr>
    </w:p>
    <w:p w14:paraId="4E33908B" w14:textId="77777777" w:rsidR="007B1011" w:rsidRPr="000201DD" w:rsidRDefault="007B1011" w:rsidP="007B1011">
      <w:pPr>
        <w:pStyle w:val="ListParagraph"/>
        <w:ind w:left="792"/>
        <w:jc w:val="center"/>
        <w:rPr>
          <w:b/>
          <w:bCs/>
          <w:sz w:val="24"/>
          <w:szCs w:val="24"/>
        </w:rPr>
      </w:pPr>
      <w:r w:rsidRPr="000201DD">
        <w:rPr>
          <w:b/>
          <w:bCs/>
          <w:sz w:val="24"/>
          <w:szCs w:val="24"/>
        </w:rPr>
        <w:t>Član30.</w:t>
      </w:r>
    </w:p>
    <w:p w14:paraId="2B3D0A8D" w14:textId="77777777" w:rsidR="007B1011" w:rsidRPr="000201DD" w:rsidRDefault="007B1011" w:rsidP="007B1011">
      <w:pPr>
        <w:pStyle w:val="ListParagraph"/>
        <w:ind w:left="792"/>
        <w:jc w:val="center"/>
        <w:rPr>
          <w:b/>
          <w:bCs/>
          <w:sz w:val="24"/>
          <w:szCs w:val="24"/>
        </w:rPr>
      </w:pPr>
      <w:r w:rsidRPr="000201DD">
        <w:rPr>
          <w:b/>
          <w:bCs/>
          <w:sz w:val="24"/>
          <w:szCs w:val="24"/>
        </w:rPr>
        <w:t>( Imenovanje novog člana savjeta )</w:t>
      </w:r>
    </w:p>
    <w:p w14:paraId="5FCA85D5" w14:textId="77777777" w:rsidR="007B1011" w:rsidRPr="000201DD" w:rsidRDefault="007B1011" w:rsidP="007B1011">
      <w:pPr>
        <w:pStyle w:val="ListParagraph"/>
        <w:ind w:left="792"/>
        <w:jc w:val="center"/>
        <w:rPr>
          <w:b/>
          <w:bCs/>
          <w:sz w:val="24"/>
          <w:szCs w:val="24"/>
        </w:rPr>
      </w:pPr>
    </w:p>
    <w:p w14:paraId="777D2893" w14:textId="77777777" w:rsidR="007B1011" w:rsidRPr="000201DD" w:rsidRDefault="007B1011" w:rsidP="007B101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1DD">
        <w:rPr>
          <w:sz w:val="24"/>
          <w:szCs w:val="24"/>
        </w:rPr>
        <w:t>U slučaju prestanka mandata članova savjeta mjesne zajednice prije isteka vremena na koji su izabrani,za novog člana savjeta imenovat će se prvi kandidat sa zamjenske liste.</w:t>
      </w:r>
    </w:p>
    <w:p w14:paraId="178A7455" w14:textId="77777777" w:rsidR="007B1011" w:rsidRPr="000201DD" w:rsidRDefault="007B1011" w:rsidP="007B101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1DD">
        <w:rPr>
          <w:sz w:val="24"/>
          <w:szCs w:val="24"/>
        </w:rPr>
        <w:t>Odluku o imenovanju novog člana savjeta donosi Opštinsko vijeće.</w:t>
      </w:r>
    </w:p>
    <w:p w14:paraId="359DAE22" w14:textId="77777777" w:rsidR="007B1011" w:rsidRPr="000201DD" w:rsidRDefault="007B1011" w:rsidP="00EA209A">
      <w:pPr>
        <w:jc w:val="center"/>
        <w:rPr>
          <w:b/>
          <w:bCs/>
        </w:rPr>
      </w:pPr>
      <w:r w:rsidRPr="000201DD">
        <w:rPr>
          <w:b/>
          <w:bCs/>
        </w:rPr>
        <w:lastRenderedPageBreak/>
        <w:t>DIO DEVETI – SREDSTVA ZA ODRŽAVANJE IZBORA</w:t>
      </w:r>
    </w:p>
    <w:p w14:paraId="7D2E0C3D" w14:textId="77777777" w:rsidR="007B1011" w:rsidRPr="000201DD" w:rsidRDefault="007B1011" w:rsidP="007B1011"/>
    <w:p w14:paraId="6A9881B5" w14:textId="77777777" w:rsidR="007B1011" w:rsidRPr="000201DD" w:rsidRDefault="007B1011" w:rsidP="007B1011">
      <w:pPr>
        <w:jc w:val="center"/>
        <w:rPr>
          <w:b/>
          <w:bCs/>
        </w:rPr>
      </w:pPr>
      <w:proofErr w:type="gramStart"/>
      <w:r w:rsidRPr="000201DD">
        <w:rPr>
          <w:b/>
          <w:bCs/>
        </w:rPr>
        <w:t>Član 31.</w:t>
      </w:r>
      <w:proofErr w:type="gramEnd"/>
    </w:p>
    <w:p w14:paraId="77B4FF33" w14:textId="77777777" w:rsidR="007B1011" w:rsidRPr="000201DD" w:rsidRDefault="007B1011" w:rsidP="007B1011">
      <w:pPr>
        <w:jc w:val="center"/>
        <w:rPr>
          <w:b/>
          <w:bCs/>
        </w:rPr>
      </w:pPr>
      <w:proofErr w:type="gramStart"/>
      <w:r w:rsidRPr="000201DD">
        <w:rPr>
          <w:b/>
          <w:bCs/>
        </w:rPr>
        <w:t>( Sredstva</w:t>
      </w:r>
      <w:proofErr w:type="gramEnd"/>
      <w:r w:rsidRPr="000201DD">
        <w:rPr>
          <w:b/>
          <w:bCs/>
        </w:rPr>
        <w:t xml:space="preserve"> za održavanje izbora )</w:t>
      </w:r>
    </w:p>
    <w:p w14:paraId="75AF50CB" w14:textId="77777777" w:rsidR="007B1011" w:rsidRPr="000201DD" w:rsidRDefault="007B1011" w:rsidP="007B1011">
      <w:r w:rsidRPr="000201DD">
        <w:t xml:space="preserve">      </w:t>
      </w:r>
      <w:proofErr w:type="gramStart"/>
      <w:r w:rsidRPr="000201DD">
        <w:t>Sredstva za održavanje izbora za članove savjeta mjesnih zajednica obezbjeđuju se u buđžetun opštine Bosansko Grahovo.</w:t>
      </w:r>
      <w:proofErr w:type="gramEnd"/>
    </w:p>
    <w:p w14:paraId="61BB72F5" w14:textId="77777777" w:rsidR="007B1011" w:rsidRPr="000201DD" w:rsidRDefault="007B1011" w:rsidP="007B1011">
      <w:pPr>
        <w:jc w:val="center"/>
        <w:rPr>
          <w:b/>
          <w:bCs/>
        </w:rPr>
      </w:pPr>
      <w:proofErr w:type="gramStart"/>
      <w:r w:rsidRPr="000201DD">
        <w:rPr>
          <w:b/>
          <w:bCs/>
        </w:rPr>
        <w:t>Član 32.</w:t>
      </w:r>
      <w:proofErr w:type="gramEnd"/>
    </w:p>
    <w:p w14:paraId="6F35FA8A" w14:textId="77777777" w:rsidR="007B1011" w:rsidRPr="000201DD" w:rsidRDefault="007B1011" w:rsidP="007B1011">
      <w:pPr>
        <w:jc w:val="center"/>
        <w:rPr>
          <w:b/>
          <w:bCs/>
        </w:rPr>
      </w:pPr>
      <w:proofErr w:type="gramStart"/>
      <w:r w:rsidRPr="000201DD">
        <w:rPr>
          <w:b/>
          <w:bCs/>
        </w:rPr>
        <w:t>( Korišćenje</w:t>
      </w:r>
      <w:proofErr w:type="gramEnd"/>
      <w:r w:rsidRPr="000201DD">
        <w:rPr>
          <w:b/>
          <w:bCs/>
        </w:rPr>
        <w:t xml:space="preserve"> sredstava )</w:t>
      </w:r>
    </w:p>
    <w:p w14:paraId="04D982A9" w14:textId="77777777" w:rsidR="007B1011" w:rsidRPr="000201DD" w:rsidRDefault="007B1011" w:rsidP="007B101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1DD">
        <w:rPr>
          <w:sz w:val="24"/>
          <w:szCs w:val="24"/>
        </w:rPr>
        <w:t>Sredstva za održavanje izbora odnose se na materijalne troškove i sredstva za nadoknade za rad organa za provođenje izbora.</w:t>
      </w:r>
    </w:p>
    <w:p w14:paraId="2776510E" w14:textId="77777777" w:rsidR="007B1011" w:rsidRPr="000201DD" w:rsidRDefault="007B1011" w:rsidP="007B101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1DD">
        <w:rPr>
          <w:sz w:val="24"/>
          <w:szCs w:val="24"/>
        </w:rPr>
        <w:t>Sredstva za materijalne troškove su sredstva za osiguranje materijalnih uslova za provođenje izbora.</w:t>
      </w:r>
    </w:p>
    <w:p w14:paraId="011060C1" w14:textId="77777777" w:rsidR="007B1011" w:rsidRPr="000201DD" w:rsidRDefault="007B1011" w:rsidP="007B101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1DD">
        <w:rPr>
          <w:sz w:val="24"/>
          <w:szCs w:val="24"/>
        </w:rPr>
        <w:t>Visina sredstava za naknade za rad komisije za provođenje izbora određena je Odlukom Opštinskog vijeća i odlukom o imenovanju komisije za sprovođenje izbora za savjet mjesnih zajednica,nadoknada za rad biračkih odbora biće regulisana Odlukom Opštinskog načelnika.</w:t>
      </w:r>
    </w:p>
    <w:p w14:paraId="6C5C7758" w14:textId="77777777" w:rsidR="007B1011" w:rsidRPr="000201DD" w:rsidRDefault="007B1011" w:rsidP="007B1011">
      <w:pPr>
        <w:pStyle w:val="ListParagraph"/>
        <w:rPr>
          <w:sz w:val="24"/>
          <w:szCs w:val="24"/>
        </w:rPr>
      </w:pPr>
    </w:p>
    <w:p w14:paraId="325B63C1" w14:textId="77777777" w:rsidR="007B1011" w:rsidRPr="000201DD" w:rsidRDefault="007B1011" w:rsidP="00EA209A">
      <w:pPr>
        <w:jc w:val="center"/>
        <w:rPr>
          <w:b/>
          <w:bCs/>
        </w:rPr>
      </w:pPr>
      <w:r w:rsidRPr="000201DD">
        <w:rPr>
          <w:b/>
          <w:bCs/>
        </w:rPr>
        <w:t>DIO DESETI – PRELAZNE I ZAVRŠNE ODREDBE</w:t>
      </w:r>
    </w:p>
    <w:p w14:paraId="770EC0FF" w14:textId="77777777" w:rsidR="007B1011" w:rsidRPr="000201DD" w:rsidRDefault="007B1011" w:rsidP="007B1011">
      <w:pPr>
        <w:jc w:val="center"/>
        <w:rPr>
          <w:b/>
          <w:bCs/>
        </w:rPr>
      </w:pPr>
      <w:proofErr w:type="gramStart"/>
      <w:r w:rsidRPr="000201DD">
        <w:rPr>
          <w:b/>
          <w:bCs/>
        </w:rPr>
        <w:t>Član 33.</w:t>
      </w:r>
      <w:proofErr w:type="gramEnd"/>
    </w:p>
    <w:p w14:paraId="0C0EE755" w14:textId="77777777" w:rsidR="007B1011" w:rsidRPr="000201DD" w:rsidRDefault="007B1011" w:rsidP="007B1011">
      <w:pPr>
        <w:jc w:val="center"/>
        <w:rPr>
          <w:b/>
          <w:bCs/>
        </w:rPr>
      </w:pPr>
      <w:proofErr w:type="gramStart"/>
      <w:r w:rsidRPr="000201DD">
        <w:rPr>
          <w:b/>
          <w:bCs/>
        </w:rPr>
        <w:t>( Primjena</w:t>
      </w:r>
      <w:proofErr w:type="gramEnd"/>
      <w:r w:rsidRPr="000201DD">
        <w:rPr>
          <w:b/>
          <w:bCs/>
        </w:rPr>
        <w:t xml:space="preserve"> upustva )</w:t>
      </w:r>
    </w:p>
    <w:p w14:paraId="32CD628D" w14:textId="77777777" w:rsidR="007B1011" w:rsidRPr="000201DD" w:rsidRDefault="007B1011" w:rsidP="007B1011">
      <w:r w:rsidRPr="000201DD">
        <w:t xml:space="preserve">    Sva pitanja koja nisu uređena ovom Odlukom</w:t>
      </w:r>
      <w:proofErr w:type="gramStart"/>
      <w:r w:rsidRPr="000201DD">
        <w:t>,a</w:t>
      </w:r>
      <w:proofErr w:type="gramEnd"/>
      <w:r w:rsidRPr="000201DD">
        <w:t xml:space="preserve"> odnose se na postupak izbora,uredi će se  Upustvom o radu biračkih odbora  u postupku izbora članova savjeta mjesnih zajednica.</w:t>
      </w:r>
    </w:p>
    <w:p w14:paraId="0C4A7752" w14:textId="77777777" w:rsidR="007B1011" w:rsidRPr="000201DD" w:rsidRDefault="007B1011" w:rsidP="007B1011">
      <w:pPr>
        <w:jc w:val="center"/>
        <w:rPr>
          <w:b/>
          <w:bCs/>
        </w:rPr>
      </w:pPr>
      <w:proofErr w:type="gramStart"/>
      <w:r w:rsidRPr="000201DD">
        <w:rPr>
          <w:b/>
          <w:bCs/>
        </w:rPr>
        <w:t>Član 34.</w:t>
      </w:r>
      <w:proofErr w:type="gramEnd"/>
    </w:p>
    <w:p w14:paraId="1FD02BD4" w14:textId="77777777" w:rsidR="007B1011" w:rsidRPr="000201DD" w:rsidRDefault="007B1011" w:rsidP="007B1011">
      <w:pPr>
        <w:jc w:val="center"/>
        <w:rPr>
          <w:b/>
          <w:bCs/>
        </w:rPr>
      </w:pPr>
      <w:proofErr w:type="gramStart"/>
      <w:r w:rsidRPr="000201DD">
        <w:rPr>
          <w:b/>
          <w:bCs/>
        </w:rPr>
        <w:t>( Stručni</w:t>
      </w:r>
      <w:proofErr w:type="gramEnd"/>
      <w:r w:rsidRPr="000201DD">
        <w:rPr>
          <w:b/>
          <w:bCs/>
        </w:rPr>
        <w:t xml:space="preserve"> i administrativno-tehnički poslovi )</w:t>
      </w:r>
    </w:p>
    <w:p w14:paraId="102E2FD9" w14:textId="77777777" w:rsidR="007B1011" w:rsidRPr="000201DD" w:rsidRDefault="007B1011" w:rsidP="007B1011">
      <w:r w:rsidRPr="000201DD">
        <w:lastRenderedPageBreak/>
        <w:t xml:space="preserve">    Stručne i administrativno-tehničke poslove u vezi </w:t>
      </w:r>
      <w:proofErr w:type="gramStart"/>
      <w:r w:rsidRPr="000201DD">
        <w:t>sa</w:t>
      </w:r>
      <w:proofErr w:type="gramEnd"/>
      <w:r w:rsidRPr="000201DD">
        <w:t xml:space="preserve"> provođenjem izbora za savjet mjesnih zajednica obavlja komisija za sprovođenje izbora i Služba za opštu upravu i socijalnu zaštitu.</w:t>
      </w:r>
    </w:p>
    <w:p w14:paraId="56EE446A" w14:textId="77777777" w:rsidR="00EA209A" w:rsidRPr="000201DD" w:rsidRDefault="00EA209A" w:rsidP="007B1011"/>
    <w:p w14:paraId="0DC37346" w14:textId="77777777" w:rsidR="007B1011" w:rsidRPr="000201DD" w:rsidRDefault="007B1011" w:rsidP="007B1011"/>
    <w:p w14:paraId="1E29F2F6" w14:textId="77777777" w:rsidR="0037649E" w:rsidRPr="000201DD" w:rsidRDefault="0037649E" w:rsidP="007B1011"/>
    <w:p w14:paraId="4A5A997D" w14:textId="77777777" w:rsidR="007B1011" w:rsidRPr="000201DD" w:rsidRDefault="007B1011" w:rsidP="007B1011">
      <w:pPr>
        <w:jc w:val="center"/>
        <w:rPr>
          <w:b/>
          <w:bCs/>
        </w:rPr>
      </w:pPr>
      <w:proofErr w:type="gramStart"/>
      <w:r w:rsidRPr="000201DD">
        <w:rPr>
          <w:b/>
          <w:bCs/>
        </w:rPr>
        <w:t>Član 35.</w:t>
      </w:r>
      <w:proofErr w:type="gramEnd"/>
    </w:p>
    <w:p w14:paraId="10BF2D40" w14:textId="77777777" w:rsidR="007B1011" w:rsidRPr="000201DD" w:rsidRDefault="007B1011" w:rsidP="007B1011">
      <w:pPr>
        <w:jc w:val="center"/>
        <w:rPr>
          <w:b/>
          <w:bCs/>
        </w:rPr>
      </w:pPr>
      <w:proofErr w:type="gramStart"/>
      <w:r w:rsidRPr="000201DD">
        <w:rPr>
          <w:b/>
          <w:bCs/>
        </w:rPr>
        <w:t>( Pomoćno</w:t>
      </w:r>
      <w:proofErr w:type="gramEnd"/>
      <w:r w:rsidRPr="000201DD">
        <w:rPr>
          <w:b/>
          <w:bCs/>
        </w:rPr>
        <w:t xml:space="preserve"> osoblje za sprovođenje izbora )</w:t>
      </w:r>
    </w:p>
    <w:p w14:paraId="1137A5C1" w14:textId="77777777" w:rsidR="007B1011" w:rsidRPr="000201DD" w:rsidRDefault="007B1011" w:rsidP="007B1011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0201DD">
        <w:rPr>
          <w:sz w:val="24"/>
          <w:szCs w:val="24"/>
        </w:rPr>
        <w:t>Načelnik opštine imenuje pomoćno osoblje za provođenje izbora sa zadatkom pripremanja i opremanja biračkih mjesta.</w:t>
      </w:r>
    </w:p>
    <w:p w14:paraId="1EDE84C1" w14:textId="77777777" w:rsidR="007B1011" w:rsidRPr="000201DD" w:rsidRDefault="007B1011" w:rsidP="007B1011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0201DD">
        <w:rPr>
          <w:sz w:val="24"/>
          <w:szCs w:val="24"/>
        </w:rPr>
        <w:t>Pomoćno osoblje ima pravo na naknadu za svoj rad,što će se utvrditi posebnom odlukom Načelnika opštine.</w:t>
      </w:r>
    </w:p>
    <w:p w14:paraId="599796F6" w14:textId="77777777" w:rsidR="007B1011" w:rsidRPr="000201DD" w:rsidRDefault="007B1011" w:rsidP="007B1011">
      <w:pPr>
        <w:pStyle w:val="ListParagraph"/>
        <w:ind w:left="570"/>
        <w:rPr>
          <w:sz w:val="24"/>
          <w:szCs w:val="24"/>
        </w:rPr>
      </w:pPr>
    </w:p>
    <w:p w14:paraId="278733B6" w14:textId="77777777" w:rsidR="007B1011" w:rsidRPr="000201DD" w:rsidRDefault="007B1011" w:rsidP="007B1011">
      <w:pPr>
        <w:pStyle w:val="ListParagraph"/>
        <w:ind w:left="570"/>
        <w:rPr>
          <w:sz w:val="24"/>
          <w:szCs w:val="24"/>
        </w:rPr>
      </w:pPr>
    </w:p>
    <w:p w14:paraId="08D78684" w14:textId="77777777" w:rsidR="007B1011" w:rsidRPr="000201DD" w:rsidRDefault="007B1011" w:rsidP="007B1011">
      <w:pPr>
        <w:pStyle w:val="ListParagraph"/>
        <w:ind w:left="570"/>
        <w:jc w:val="center"/>
        <w:rPr>
          <w:b/>
          <w:bCs/>
          <w:sz w:val="24"/>
          <w:szCs w:val="24"/>
        </w:rPr>
      </w:pPr>
      <w:r w:rsidRPr="000201DD">
        <w:rPr>
          <w:b/>
          <w:bCs/>
          <w:sz w:val="24"/>
          <w:szCs w:val="24"/>
        </w:rPr>
        <w:t>Član 36.</w:t>
      </w:r>
    </w:p>
    <w:p w14:paraId="4F502EAC" w14:textId="77777777" w:rsidR="007B1011" w:rsidRPr="000201DD" w:rsidRDefault="007B1011" w:rsidP="007B1011">
      <w:pPr>
        <w:pStyle w:val="ListParagraph"/>
        <w:ind w:left="570"/>
        <w:jc w:val="center"/>
        <w:rPr>
          <w:b/>
          <w:bCs/>
          <w:sz w:val="24"/>
          <w:szCs w:val="24"/>
        </w:rPr>
      </w:pPr>
      <w:r w:rsidRPr="000201DD">
        <w:rPr>
          <w:b/>
          <w:bCs/>
          <w:sz w:val="24"/>
          <w:szCs w:val="24"/>
        </w:rPr>
        <w:t>( Stupanje na snagu )</w:t>
      </w:r>
    </w:p>
    <w:p w14:paraId="521B6994" w14:textId="77777777" w:rsidR="007B1011" w:rsidRPr="000201DD" w:rsidRDefault="007B1011" w:rsidP="007B1011">
      <w:r w:rsidRPr="000201DD">
        <w:t xml:space="preserve">    Ova Odluka stupa </w:t>
      </w:r>
      <w:proofErr w:type="gramStart"/>
      <w:r w:rsidRPr="000201DD">
        <w:t>na</w:t>
      </w:r>
      <w:proofErr w:type="gramEnd"/>
      <w:r w:rsidRPr="000201DD">
        <w:t xml:space="preserve"> snagu narednog dana od dana objavljivanja u Službenom glasniku opštine Bosansko Grahovo.</w:t>
      </w:r>
    </w:p>
    <w:p w14:paraId="00AE3E97" w14:textId="77777777" w:rsidR="007B1011" w:rsidRPr="000201DD" w:rsidRDefault="007B1011" w:rsidP="007B1011"/>
    <w:p w14:paraId="37A3E8F1" w14:textId="77777777" w:rsidR="007B1011" w:rsidRPr="000201DD" w:rsidRDefault="007B1011" w:rsidP="007B1011"/>
    <w:p w14:paraId="262C4756" w14:textId="77777777" w:rsidR="007B1011" w:rsidRPr="000201DD" w:rsidRDefault="00964D97" w:rsidP="007B1011">
      <w:r>
        <w:t>Broj</w:t>
      </w:r>
      <w:proofErr w:type="gramStart"/>
      <w:r>
        <w:t>:01</w:t>
      </w:r>
      <w:proofErr w:type="gramEnd"/>
      <w:r>
        <w:t>-02-1153</w:t>
      </w:r>
      <w:r w:rsidR="007B1011" w:rsidRPr="000201DD">
        <w:t>/21</w:t>
      </w:r>
    </w:p>
    <w:p w14:paraId="0BB96EC2" w14:textId="77777777" w:rsidR="007B1011" w:rsidRPr="000201DD" w:rsidRDefault="000201DD" w:rsidP="007B1011">
      <w:r>
        <w:t>Datum</w:t>
      </w:r>
      <w:proofErr w:type="gramStart"/>
      <w:r>
        <w:t>,23.08.</w:t>
      </w:r>
      <w:r w:rsidR="007B1011" w:rsidRPr="000201DD">
        <w:t>2021</w:t>
      </w:r>
      <w:proofErr w:type="gramEnd"/>
      <w:r w:rsidR="007B1011" w:rsidRPr="000201DD">
        <w:t xml:space="preserve"> godine.</w:t>
      </w:r>
    </w:p>
    <w:p w14:paraId="63DACB03" w14:textId="77777777" w:rsidR="007B1011" w:rsidRPr="000201DD" w:rsidRDefault="007B1011" w:rsidP="007B1011"/>
    <w:p w14:paraId="5BAB1751" w14:textId="77777777" w:rsidR="007B1011" w:rsidRPr="00964D97" w:rsidRDefault="007B1011" w:rsidP="007B1011">
      <w:pPr>
        <w:rPr>
          <w:bCs/>
        </w:rPr>
      </w:pPr>
      <w:r w:rsidRPr="000201DD">
        <w:rPr>
          <w:b/>
          <w:bCs/>
        </w:rPr>
        <w:t xml:space="preserve">                                                      </w:t>
      </w:r>
      <w:r w:rsidR="00964D97">
        <w:rPr>
          <w:bCs/>
        </w:rPr>
        <w:t>PRESJEDAVAJUĆA OV-a</w:t>
      </w:r>
    </w:p>
    <w:p w14:paraId="4DAA677A" w14:textId="77777777" w:rsidR="007B1011" w:rsidRDefault="007B1011" w:rsidP="007B1011">
      <w:pPr>
        <w:rPr>
          <w:bCs/>
          <w:iCs/>
        </w:rPr>
      </w:pPr>
      <w:r w:rsidRPr="00964D97">
        <w:rPr>
          <w:bCs/>
          <w:i/>
          <w:iCs/>
        </w:rPr>
        <w:t xml:space="preserve">                                                                           </w:t>
      </w:r>
      <w:proofErr w:type="gramStart"/>
      <w:r w:rsidRPr="00964D97">
        <w:rPr>
          <w:bCs/>
          <w:iCs/>
        </w:rPr>
        <w:t>Čeko Slađana</w:t>
      </w:r>
      <w:r w:rsidR="00EA209A" w:rsidRPr="00964D97">
        <w:rPr>
          <w:bCs/>
          <w:iCs/>
        </w:rPr>
        <w:t xml:space="preserve"> s.r.</w:t>
      </w:r>
      <w:proofErr w:type="gramEnd"/>
    </w:p>
    <w:p w14:paraId="1D508020" w14:textId="77777777" w:rsidR="00964D97" w:rsidRPr="00964D97" w:rsidRDefault="00964D97" w:rsidP="007B1011">
      <w:pPr>
        <w:rPr>
          <w:bCs/>
          <w:iCs/>
        </w:rPr>
      </w:pPr>
    </w:p>
    <w:p w14:paraId="34500612" w14:textId="77777777" w:rsidR="0037649E" w:rsidRPr="000201DD" w:rsidRDefault="0037649E" w:rsidP="007B1011">
      <w:pPr>
        <w:rPr>
          <w:b/>
          <w:bCs/>
          <w:i/>
          <w:iCs/>
        </w:rPr>
      </w:pPr>
    </w:p>
    <w:p w14:paraId="7D05AE16" w14:textId="77777777" w:rsidR="00153859" w:rsidRDefault="00153859" w:rsidP="00153859">
      <w:pPr>
        <w:pStyle w:val="Default"/>
        <w:jc w:val="both"/>
        <w:rPr>
          <w:rFonts w:asciiTheme="minorHAnsi" w:hAnsiTheme="minorHAnsi"/>
          <w:i/>
        </w:rPr>
      </w:pPr>
      <w:r w:rsidRPr="009A4103">
        <w:rPr>
          <w:rFonts w:asciiTheme="minorHAnsi" w:hAnsiTheme="minorHAnsi"/>
          <w:i/>
          <w:iCs/>
        </w:rPr>
        <w:t xml:space="preserve">Na osnovu člana </w:t>
      </w:r>
      <w:r w:rsidRPr="00542310">
        <w:rPr>
          <w:rFonts w:asciiTheme="minorHAnsi" w:hAnsiTheme="minorHAnsi"/>
          <w:i/>
        </w:rPr>
        <w:t xml:space="preserve">49. stav 4. </w:t>
      </w:r>
      <w:r>
        <w:rPr>
          <w:rFonts w:asciiTheme="minorHAnsi" w:hAnsiTheme="minorHAnsi"/>
          <w:i/>
        </w:rPr>
        <w:t xml:space="preserve">i </w:t>
      </w:r>
      <w:r w:rsidRPr="009A4103">
        <w:rPr>
          <w:rFonts w:asciiTheme="minorHAnsi" w:hAnsiTheme="minorHAnsi"/>
          <w:i/>
          <w:iCs/>
        </w:rPr>
        <w:t xml:space="preserve">51. Zakona o organizaciji organa uprave u Federaciji Bosne i Hercegovine („Sl. novine FBiH“, broj: 35/05), člana 15 . stav 1. alineja 8 Zakona o </w:t>
      </w:r>
      <w:r w:rsidRPr="009A4103">
        <w:rPr>
          <w:rFonts w:asciiTheme="minorHAnsi" w:hAnsiTheme="minorHAnsi"/>
          <w:i/>
          <w:iCs/>
        </w:rPr>
        <w:lastRenderedPageBreak/>
        <w:t>principima lokalne samouprave u F BiH („Sl. novine F BiH“, broj: 49/</w:t>
      </w:r>
      <w:r w:rsidRPr="00542310">
        <w:rPr>
          <w:rFonts w:asciiTheme="minorHAnsi" w:hAnsiTheme="minorHAnsi"/>
          <w:i/>
        </w:rPr>
        <w:t>, člana 2. Uredbe o načelima za utvrđiva</w:t>
      </w:r>
      <w:r>
        <w:rPr>
          <w:rFonts w:asciiTheme="minorHAnsi" w:hAnsiTheme="minorHAnsi"/>
          <w:i/>
        </w:rPr>
        <w:t xml:space="preserve">nje unutarnjeg ustrojstva organa </w:t>
      </w:r>
      <w:r w:rsidRPr="00542310">
        <w:rPr>
          <w:rFonts w:asciiTheme="minorHAnsi" w:hAnsiTheme="minorHAnsi"/>
          <w:i/>
        </w:rPr>
        <w:t xml:space="preserve"> državne službe u Hercegbosanskoj županiji („Narodne nov</w:t>
      </w:r>
      <w:r>
        <w:rPr>
          <w:rFonts w:asciiTheme="minorHAnsi" w:hAnsiTheme="minorHAnsi"/>
          <w:i/>
        </w:rPr>
        <w:t>ine HBŽ“, broj:6/14), člana 24</w:t>
      </w:r>
      <w:r w:rsidRPr="00542310">
        <w:rPr>
          <w:rFonts w:asciiTheme="minorHAnsi" w:hAnsiTheme="minorHAnsi"/>
          <w:i/>
        </w:rPr>
        <w:t>. Statuta Opštine Bosansko Grahovo („Sl. glasnik Opštine Bosansko Grahovo“, broj 21/07), Opštinsko vijeće Bosansko Graho</w:t>
      </w:r>
      <w:r w:rsidR="000201DD">
        <w:rPr>
          <w:rFonts w:asciiTheme="minorHAnsi" w:hAnsiTheme="minorHAnsi"/>
          <w:i/>
        </w:rPr>
        <w:t>vo na sjednici održanoj 23</w:t>
      </w:r>
      <w:r w:rsidRPr="00542310">
        <w:rPr>
          <w:rFonts w:asciiTheme="minorHAnsi" w:hAnsiTheme="minorHAnsi"/>
          <w:i/>
        </w:rPr>
        <w:t>.</w:t>
      </w:r>
      <w:r w:rsidR="000201DD">
        <w:rPr>
          <w:rFonts w:asciiTheme="minorHAnsi" w:hAnsiTheme="minorHAnsi"/>
          <w:i/>
        </w:rPr>
        <w:t>08.</w:t>
      </w:r>
      <w:r w:rsidRPr="00542310">
        <w:rPr>
          <w:rFonts w:asciiTheme="minorHAnsi" w:hAnsiTheme="minorHAnsi"/>
          <w:i/>
        </w:rPr>
        <w:t>2021. godine po prijedlogu Opštinskog načelnika, donosi</w:t>
      </w:r>
    </w:p>
    <w:p w14:paraId="5DF4821E" w14:textId="77777777" w:rsidR="00964D97" w:rsidRDefault="00964D97" w:rsidP="00153859">
      <w:pPr>
        <w:pStyle w:val="Default"/>
        <w:jc w:val="both"/>
        <w:rPr>
          <w:rFonts w:asciiTheme="minorHAnsi" w:hAnsiTheme="minorHAnsi"/>
          <w:i/>
        </w:rPr>
      </w:pPr>
    </w:p>
    <w:p w14:paraId="0830AA1E" w14:textId="77777777" w:rsidR="00964D97" w:rsidRPr="00542310" w:rsidRDefault="00964D97" w:rsidP="00153859">
      <w:pPr>
        <w:pStyle w:val="Default"/>
        <w:jc w:val="both"/>
        <w:rPr>
          <w:rFonts w:asciiTheme="minorHAnsi" w:hAnsiTheme="minorHAnsi"/>
          <w:i/>
        </w:rPr>
      </w:pPr>
    </w:p>
    <w:p w14:paraId="4DFB05FB" w14:textId="77777777" w:rsidR="00153859" w:rsidRPr="009A4103" w:rsidRDefault="00153859" w:rsidP="00153859">
      <w:pPr>
        <w:pStyle w:val="Default"/>
        <w:jc w:val="center"/>
        <w:rPr>
          <w:rFonts w:asciiTheme="minorHAnsi" w:hAnsiTheme="minorHAnsi"/>
        </w:rPr>
      </w:pPr>
      <w:r w:rsidRPr="009A4103">
        <w:rPr>
          <w:rFonts w:asciiTheme="minorHAnsi" w:hAnsiTheme="minorHAnsi"/>
          <w:b/>
          <w:bCs/>
          <w:i/>
          <w:iCs/>
        </w:rPr>
        <w:t>O D L U K U</w:t>
      </w:r>
    </w:p>
    <w:p w14:paraId="32215A28" w14:textId="77777777" w:rsidR="00153859" w:rsidRPr="00542310" w:rsidRDefault="00153859" w:rsidP="00153859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</w:rPr>
      </w:pPr>
      <w:proofErr w:type="gramStart"/>
      <w:r w:rsidRPr="00542310">
        <w:rPr>
          <w:b/>
          <w:bCs/>
          <w:i/>
          <w:iCs/>
        </w:rPr>
        <w:t>o</w:t>
      </w:r>
      <w:proofErr w:type="gramEnd"/>
      <w:r w:rsidRPr="00542310">
        <w:rPr>
          <w:b/>
          <w:bCs/>
          <w:i/>
          <w:iCs/>
        </w:rPr>
        <w:t xml:space="preserve"> organizaciji </w:t>
      </w:r>
      <w:r w:rsidRPr="00542310">
        <w:rPr>
          <w:b/>
          <w:bCs/>
        </w:rPr>
        <w:t xml:space="preserve"> </w:t>
      </w:r>
      <w:r w:rsidRPr="00542310">
        <w:rPr>
          <w:b/>
          <w:bCs/>
          <w:i/>
        </w:rPr>
        <w:t xml:space="preserve">i djelokrugu službi za upravu u jedinstvenom </w:t>
      </w:r>
    </w:p>
    <w:p w14:paraId="448C808E" w14:textId="77777777" w:rsidR="00153859" w:rsidRPr="00542310" w:rsidRDefault="00153859" w:rsidP="00153859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</w:rPr>
      </w:pPr>
      <w:proofErr w:type="gramStart"/>
      <w:r w:rsidRPr="00542310">
        <w:rPr>
          <w:b/>
          <w:bCs/>
          <w:i/>
        </w:rPr>
        <w:t>opštinskom</w:t>
      </w:r>
      <w:proofErr w:type="gramEnd"/>
      <w:r w:rsidRPr="00542310">
        <w:rPr>
          <w:b/>
          <w:bCs/>
          <w:i/>
        </w:rPr>
        <w:t xml:space="preserve"> organu  uprave Opštine Bosansko Grahovo</w:t>
      </w:r>
    </w:p>
    <w:p w14:paraId="5D2CA120" w14:textId="77777777" w:rsidR="00153859" w:rsidRPr="00542310" w:rsidRDefault="00153859" w:rsidP="00153859">
      <w:pPr>
        <w:pStyle w:val="Default"/>
        <w:jc w:val="center"/>
        <w:rPr>
          <w:rFonts w:asciiTheme="minorHAnsi" w:hAnsiTheme="minorHAnsi"/>
          <w:i/>
        </w:rPr>
      </w:pPr>
      <w:r w:rsidRPr="00542310">
        <w:rPr>
          <w:rFonts w:asciiTheme="minorHAnsi" w:hAnsiTheme="minorHAnsi"/>
          <w:b/>
          <w:bCs/>
          <w:i/>
          <w:iCs/>
        </w:rPr>
        <w:t xml:space="preserve"> </w:t>
      </w:r>
    </w:p>
    <w:p w14:paraId="142E24CA" w14:textId="77777777" w:rsidR="00153859" w:rsidRPr="009A4103" w:rsidRDefault="00153859" w:rsidP="0015385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</w:rPr>
        <w:t>I - OPŠT</w:t>
      </w:r>
      <w:r w:rsidRPr="009A4103">
        <w:rPr>
          <w:rFonts w:asciiTheme="minorHAnsi" w:hAnsiTheme="minorHAnsi"/>
          <w:b/>
          <w:bCs/>
          <w:i/>
          <w:iCs/>
        </w:rPr>
        <w:t xml:space="preserve">E ODREDBE </w:t>
      </w:r>
    </w:p>
    <w:p w14:paraId="49461CE5" w14:textId="77777777" w:rsidR="00153859" w:rsidRPr="009A4103" w:rsidRDefault="00153859" w:rsidP="00153859">
      <w:pPr>
        <w:pStyle w:val="Default"/>
        <w:jc w:val="center"/>
        <w:rPr>
          <w:rFonts w:asciiTheme="minorHAnsi" w:hAnsiTheme="minorHAnsi"/>
        </w:rPr>
      </w:pPr>
      <w:r w:rsidRPr="009A4103">
        <w:rPr>
          <w:rFonts w:asciiTheme="minorHAnsi" w:hAnsiTheme="minorHAnsi"/>
          <w:i/>
          <w:iCs/>
        </w:rPr>
        <w:t>Član 1.</w:t>
      </w:r>
    </w:p>
    <w:p w14:paraId="21CF49EC" w14:textId="77777777" w:rsidR="00153859" w:rsidRPr="009A4103" w:rsidRDefault="00153859" w:rsidP="00153859">
      <w:pPr>
        <w:pStyle w:val="Default"/>
        <w:jc w:val="both"/>
        <w:rPr>
          <w:rFonts w:asciiTheme="minorHAnsi" w:hAnsiTheme="minorHAnsi"/>
        </w:rPr>
      </w:pPr>
      <w:r w:rsidRPr="009A4103">
        <w:rPr>
          <w:rFonts w:asciiTheme="minorHAnsi" w:hAnsiTheme="minorHAnsi"/>
          <w:i/>
          <w:iCs/>
        </w:rPr>
        <w:t>Ovom Odlu</w:t>
      </w:r>
      <w:r>
        <w:rPr>
          <w:rFonts w:asciiTheme="minorHAnsi" w:hAnsiTheme="minorHAnsi"/>
          <w:i/>
          <w:iCs/>
        </w:rPr>
        <w:t>kom utvrđuje se organizacija Opšt</w:t>
      </w:r>
      <w:r w:rsidRPr="009A4103">
        <w:rPr>
          <w:rFonts w:asciiTheme="minorHAnsi" w:hAnsiTheme="minorHAnsi"/>
          <w:i/>
          <w:iCs/>
        </w:rPr>
        <w:t>inskog organa u</w:t>
      </w:r>
      <w:r>
        <w:rPr>
          <w:rFonts w:asciiTheme="minorHAnsi" w:hAnsiTheme="minorHAnsi"/>
          <w:i/>
          <w:iCs/>
        </w:rPr>
        <w:t>prave, djelokrug rada Službi Opšt</w:t>
      </w:r>
      <w:r w:rsidRPr="009A4103">
        <w:rPr>
          <w:rFonts w:asciiTheme="minorHAnsi" w:hAnsiTheme="minorHAnsi"/>
          <w:i/>
          <w:iCs/>
        </w:rPr>
        <w:t>inskog organa uprave,</w:t>
      </w:r>
      <w:r>
        <w:rPr>
          <w:rFonts w:asciiTheme="minorHAnsi" w:hAnsiTheme="minorHAnsi"/>
          <w:i/>
          <w:iCs/>
        </w:rPr>
        <w:t xml:space="preserve"> Odsjeka, rukovođenje Opšt</w:t>
      </w:r>
      <w:r w:rsidRPr="009A4103">
        <w:rPr>
          <w:rFonts w:asciiTheme="minorHAnsi" w:hAnsiTheme="minorHAnsi"/>
          <w:i/>
          <w:iCs/>
        </w:rPr>
        <w:t>inskim organom uprave i koordinacij</w:t>
      </w:r>
      <w:r>
        <w:rPr>
          <w:rFonts w:asciiTheme="minorHAnsi" w:hAnsiTheme="minorHAnsi"/>
          <w:i/>
          <w:iCs/>
        </w:rPr>
        <w:t>a rada, rukovođenje službama Opšt</w:t>
      </w:r>
      <w:r w:rsidRPr="009A4103">
        <w:rPr>
          <w:rFonts w:asciiTheme="minorHAnsi" w:hAnsiTheme="minorHAnsi"/>
          <w:i/>
          <w:iCs/>
        </w:rPr>
        <w:t>inskog organa uprave i Odsjeka, i druga pitanja od značaja za organizaciju, rad i</w:t>
      </w:r>
      <w:r>
        <w:rPr>
          <w:rFonts w:asciiTheme="minorHAnsi" w:hAnsiTheme="minorHAnsi"/>
          <w:i/>
          <w:iCs/>
        </w:rPr>
        <w:t xml:space="preserve"> funkcioniranje jedinstvenog Opštinskog organa uprave Opštine Bosansko Grahovo</w:t>
      </w:r>
      <w:r w:rsidRPr="009A4103">
        <w:rPr>
          <w:rFonts w:asciiTheme="minorHAnsi" w:hAnsiTheme="minorHAnsi"/>
          <w:i/>
          <w:iCs/>
        </w:rPr>
        <w:t>(u dalje</w:t>
      </w:r>
      <w:r>
        <w:rPr>
          <w:rFonts w:asciiTheme="minorHAnsi" w:hAnsiTheme="minorHAnsi"/>
          <w:i/>
          <w:iCs/>
        </w:rPr>
        <w:t>m tekstu : Opšt</w:t>
      </w:r>
      <w:r w:rsidRPr="009A4103">
        <w:rPr>
          <w:rFonts w:asciiTheme="minorHAnsi" w:hAnsiTheme="minorHAnsi"/>
          <w:i/>
          <w:iCs/>
        </w:rPr>
        <w:t xml:space="preserve">inski organ uprave). </w:t>
      </w:r>
    </w:p>
    <w:p w14:paraId="28539636" w14:textId="77777777" w:rsidR="00153859" w:rsidRPr="009A4103" w:rsidRDefault="00153859" w:rsidP="00153859">
      <w:pPr>
        <w:pStyle w:val="Default"/>
        <w:jc w:val="center"/>
        <w:rPr>
          <w:rFonts w:asciiTheme="minorHAnsi" w:hAnsiTheme="minorHAnsi"/>
        </w:rPr>
      </w:pPr>
      <w:r w:rsidRPr="009A4103">
        <w:rPr>
          <w:rFonts w:asciiTheme="minorHAnsi" w:hAnsiTheme="minorHAnsi"/>
          <w:i/>
          <w:iCs/>
        </w:rPr>
        <w:t>Član 2.</w:t>
      </w:r>
    </w:p>
    <w:p w14:paraId="29B6674A" w14:textId="77777777" w:rsidR="00153859" w:rsidRPr="009A4103" w:rsidRDefault="00153859" w:rsidP="00153859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>Opšt</w:t>
      </w:r>
      <w:r w:rsidRPr="009A4103">
        <w:rPr>
          <w:rFonts w:asciiTheme="minorHAnsi" w:hAnsiTheme="minorHAnsi"/>
          <w:i/>
          <w:iCs/>
        </w:rPr>
        <w:t>inski organ uprave obavlja poslove lokalne samouprave i upravne poslov</w:t>
      </w:r>
      <w:r>
        <w:rPr>
          <w:rFonts w:asciiTheme="minorHAnsi" w:hAnsiTheme="minorHAnsi"/>
          <w:i/>
          <w:iCs/>
        </w:rPr>
        <w:t>e iz samoupravnog djelokruga Opšt</w:t>
      </w:r>
      <w:r w:rsidRPr="009A4103">
        <w:rPr>
          <w:rFonts w:asciiTheme="minorHAnsi" w:hAnsiTheme="minorHAnsi"/>
          <w:i/>
          <w:iCs/>
        </w:rPr>
        <w:t>ine koji su</w:t>
      </w:r>
      <w:r>
        <w:rPr>
          <w:rFonts w:asciiTheme="minorHAnsi" w:hAnsiTheme="minorHAnsi"/>
          <w:i/>
          <w:iCs/>
        </w:rPr>
        <w:t xml:space="preserve"> utvrđeni Zakonom i Statutom Opštine Bosansko Grahovo</w:t>
      </w:r>
      <w:r w:rsidRPr="009A4103">
        <w:rPr>
          <w:rFonts w:asciiTheme="minorHAnsi" w:hAnsiTheme="minorHAnsi"/>
          <w:i/>
          <w:iCs/>
        </w:rPr>
        <w:t xml:space="preserve"> (u daljem tekstu: Statutom), kao i upravne i druge poslove iz nadležnosti Federacije Bosne i Hercegovine (u daljem tekst</w:t>
      </w:r>
      <w:r>
        <w:rPr>
          <w:rFonts w:asciiTheme="minorHAnsi" w:hAnsiTheme="minorHAnsi"/>
          <w:i/>
          <w:iCs/>
        </w:rPr>
        <w:t>u: Federacija) i K</w:t>
      </w:r>
      <w:r w:rsidRPr="009A4103">
        <w:rPr>
          <w:rFonts w:asciiTheme="minorHAnsi" w:hAnsiTheme="minorHAnsi"/>
          <w:i/>
          <w:iCs/>
        </w:rPr>
        <w:t xml:space="preserve">antona </w:t>
      </w:r>
      <w:r>
        <w:rPr>
          <w:rFonts w:asciiTheme="minorHAnsi" w:hAnsiTheme="minorHAnsi"/>
          <w:i/>
          <w:iCs/>
        </w:rPr>
        <w:t xml:space="preserve">10 Livno </w:t>
      </w:r>
      <w:r w:rsidRPr="009A4103">
        <w:rPr>
          <w:rFonts w:asciiTheme="minorHAnsi" w:hAnsiTheme="minorHAnsi"/>
          <w:i/>
          <w:iCs/>
        </w:rPr>
        <w:t>(u daljem tekstu: Kanton), koji se federalnim i ka</w:t>
      </w:r>
      <w:r>
        <w:rPr>
          <w:rFonts w:asciiTheme="minorHAnsi" w:hAnsiTheme="minorHAnsi"/>
          <w:i/>
          <w:iCs/>
        </w:rPr>
        <w:t>ntonalnim zakonom prenesu na opšt</w:t>
      </w:r>
      <w:r w:rsidRPr="009A4103">
        <w:rPr>
          <w:rFonts w:asciiTheme="minorHAnsi" w:hAnsiTheme="minorHAnsi"/>
          <w:i/>
          <w:iCs/>
        </w:rPr>
        <w:t xml:space="preserve">inu. </w:t>
      </w:r>
    </w:p>
    <w:p w14:paraId="55A55B45" w14:textId="77777777" w:rsidR="00153859" w:rsidRPr="009A4103" w:rsidRDefault="00153859" w:rsidP="00153859">
      <w:pPr>
        <w:pStyle w:val="Default"/>
        <w:jc w:val="center"/>
        <w:rPr>
          <w:rFonts w:asciiTheme="minorHAnsi" w:hAnsiTheme="minorHAnsi"/>
        </w:rPr>
      </w:pPr>
      <w:r w:rsidRPr="009A4103">
        <w:rPr>
          <w:rFonts w:asciiTheme="minorHAnsi" w:hAnsiTheme="minorHAnsi"/>
          <w:i/>
          <w:iCs/>
        </w:rPr>
        <w:t>Član 3.</w:t>
      </w:r>
    </w:p>
    <w:p w14:paraId="43AB5AA8" w14:textId="77777777" w:rsidR="00153859" w:rsidRPr="009A4103" w:rsidRDefault="00153859" w:rsidP="0015385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lastRenderedPageBreak/>
        <w:t>Opšt</w:t>
      </w:r>
      <w:r w:rsidRPr="009A4103">
        <w:rPr>
          <w:rFonts w:asciiTheme="minorHAnsi" w:hAnsiTheme="minorHAnsi"/>
          <w:i/>
          <w:iCs/>
        </w:rPr>
        <w:t>inski organ uprave u vršenju poslova iz svog djelokr</w:t>
      </w:r>
      <w:r>
        <w:rPr>
          <w:rFonts w:asciiTheme="minorHAnsi" w:hAnsiTheme="minorHAnsi"/>
          <w:i/>
          <w:iCs/>
        </w:rPr>
        <w:t xml:space="preserve">uga rada osigurava poštovanje i </w:t>
      </w:r>
      <w:r w:rsidRPr="009A4103">
        <w:rPr>
          <w:rFonts w:asciiTheme="minorHAnsi" w:hAnsiTheme="minorHAnsi"/>
          <w:i/>
          <w:iCs/>
        </w:rPr>
        <w:t xml:space="preserve">primjenu principa: </w:t>
      </w:r>
    </w:p>
    <w:p w14:paraId="1FC1AAC9" w14:textId="77777777" w:rsidR="00153859" w:rsidRPr="009A4103" w:rsidRDefault="00153859" w:rsidP="00153859">
      <w:pPr>
        <w:pStyle w:val="Default"/>
        <w:rPr>
          <w:rFonts w:asciiTheme="minorHAnsi" w:hAnsiTheme="minorHAnsi"/>
        </w:rPr>
      </w:pPr>
      <w:r w:rsidRPr="009A4103">
        <w:rPr>
          <w:rFonts w:asciiTheme="minorHAnsi" w:hAnsiTheme="minorHAnsi"/>
        </w:rPr>
        <w:t xml:space="preserve">- </w:t>
      </w:r>
      <w:r w:rsidRPr="009A4103">
        <w:rPr>
          <w:rFonts w:asciiTheme="minorHAnsi" w:hAnsiTheme="minorHAnsi"/>
          <w:i/>
          <w:iCs/>
        </w:rPr>
        <w:t xml:space="preserve">zakonitosti, </w:t>
      </w:r>
    </w:p>
    <w:p w14:paraId="63C1ACFF" w14:textId="77777777" w:rsidR="00153859" w:rsidRPr="009A4103" w:rsidRDefault="00153859" w:rsidP="00153859">
      <w:pPr>
        <w:pStyle w:val="Default"/>
        <w:rPr>
          <w:rFonts w:asciiTheme="minorHAnsi" w:hAnsiTheme="minorHAnsi"/>
        </w:rPr>
      </w:pPr>
      <w:r w:rsidRPr="009A4103">
        <w:rPr>
          <w:rFonts w:asciiTheme="minorHAnsi" w:hAnsiTheme="minorHAnsi"/>
        </w:rPr>
        <w:t xml:space="preserve">- </w:t>
      </w:r>
      <w:r w:rsidRPr="009A4103">
        <w:rPr>
          <w:rFonts w:asciiTheme="minorHAnsi" w:hAnsiTheme="minorHAnsi"/>
          <w:i/>
          <w:iCs/>
        </w:rPr>
        <w:t xml:space="preserve">odgovornosti, </w:t>
      </w:r>
    </w:p>
    <w:p w14:paraId="18169386" w14:textId="77777777" w:rsidR="00153859" w:rsidRPr="009A4103" w:rsidRDefault="00153859" w:rsidP="00153859">
      <w:pPr>
        <w:pStyle w:val="Default"/>
        <w:rPr>
          <w:rFonts w:asciiTheme="minorHAnsi" w:hAnsiTheme="minorHAnsi"/>
        </w:rPr>
      </w:pPr>
      <w:r w:rsidRPr="009A4103">
        <w:rPr>
          <w:rFonts w:asciiTheme="minorHAnsi" w:hAnsiTheme="minorHAnsi"/>
        </w:rPr>
        <w:t xml:space="preserve">- </w:t>
      </w:r>
      <w:r w:rsidRPr="009A4103">
        <w:rPr>
          <w:rFonts w:asciiTheme="minorHAnsi" w:hAnsiTheme="minorHAnsi"/>
          <w:i/>
          <w:iCs/>
        </w:rPr>
        <w:t xml:space="preserve">efikasnosti i ekonomičnosti, </w:t>
      </w:r>
    </w:p>
    <w:p w14:paraId="352629D6" w14:textId="77777777" w:rsidR="00153859" w:rsidRPr="009A4103" w:rsidRDefault="00153859" w:rsidP="00153859">
      <w:pPr>
        <w:pStyle w:val="Default"/>
        <w:rPr>
          <w:rFonts w:asciiTheme="minorHAnsi" w:hAnsiTheme="minorHAnsi"/>
        </w:rPr>
      </w:pPr>
      <w:r w:rsidRPr="009A4103">
        <w:rPr>
          <w:rFonts w:asciiTheme="minorHAnsi" w:hAnsiTheme="minorHAnsi"/>
        </w:rPr>
        <w:t xml:space="preserve">- </w:t>
      </w:r>
      <w:r w:rsidRPr="009A4103">
        <w:rPr>
          <w:rFonts w:asciiTheme="minorHAnsi" w:hAnsiTheme="minorHAnsi"/>
          <w:i/>
          <w:iCs/>
        </w:rPr>
        <w:t xml:space="preserve">transparentnosti i javnosti, </w:t>
      </w:r>
    </w:p>
    <w:p w14:paraId="141FCC63" w14:textId="77777777" w:rsidR="00153859" w:rsidRPr="009A4103" w:rsidRDefault="00153859" w:rsidP="00153859">
      <w:pPr>
        <w:pStyle w:val="Default"/>
        <w:rPr>
          <w:rFonts w:asciiTheme="minorHAnsi" w:hAnsiTheme="minorHAnsi"/>
        </w:rPr>
      </w:pPr>
      <w:r w:rsidRPr="009A4103">
        <w:rPr>
          <w:rFonts w:asciiTheme="minorHAnsi" w:hAnsiTheme="minorHAnsi"/>
        </w:rPr>
        <w:t xml:space="preserve">- </w:t>
      </w:r>
      <w:r w:rsidRPr="009A4103">
        <w:rPr>
          <w:rFonts w:asciiTheme="minorHAnsi" w:hAnsiTheme="minorHAnsi"/>
          <w:i/>
          <w:iCs/>
        </w:rPr>
        <w:t xml:space="preserve">nepristrasne profesionalnosti, </w:t>
      </w:r>
    </w:p>
    <w:p w14:paraId="22F0BD0C" w14:textId="77777777" w:rsidR="00153859" w:rsidRPr="009A4103" w:rsidRDefault="00153859" w:rsidP="00153859">
      <w:pPr>
        <w:pStyle w:val="Default"/>
        <w:rPr>
          <w:rFonts w:asciiTheme="minorHAnsi" w:hAnsiTheme="minorHAnsi"/>
        </w:rPr>
      </w:pPr>
      <w:r w:rsidRPr="009A4103">
        <w:rPr>
          <w:rFonts w:asciiTheme="minorHAnsi" w:hAnsiTheme="minorHAnsi"/>
        </w:rPr>
        <w:t xml:space="preserve">- </w:t>
      </w:r>
      <w:r w:rsidRPr="009A4103">
        <w:rPr>
          <w:rFonts w:asciiTheme="minorHAnsi" w:hAnsiTheme="minorHAnsi"/>
          <w:i/>
          <w:iCs/>
        </w:rPr>
        <w:t xml:space="preserve">političke nezavisnosti. </w:t>
      </w:r>
    </w:p>
    <w:p w14:paraId="089128FD" w14:textId="77777777" w:rsidR="00153859" w:rsidRPr="009A4103" w:rsidRDefault="00153859" w:rsidP="00153859">
      <w:pPr>
        <w:pStyle w:val="Default"/>
        <w:rPr>
          <w:rFonts w:asciiTheme="minorHAnsi" w:hAnsiTheme="minorHAnsi"/>
        </w:rPr>
      </w:pPr>
    </w:p>
    <w:p w14:paraId="43DE2B28" w14:textId="77777777" w:rsidR="00153859" w:rsidRPr="009A4103" w:rsidRDefault="00153859" w:rsidP="0015385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</w:rPr>
        <w:t>II - ORGANIZACIJA OPŠT</w:t>
      </w:r>
      <w:r w:rsidRPr="009A4103">
        <w:rPr>
          <w:rFonts w:asciiTheme="minorHAnsi" w:hAnsiTheme="minorHAnsi"/>
          <w:b/>
          <w:bCs/>
          <w:i/>
          <w:iCs/>
        </w:rPr>
        <w:t xml:space="preserve">INSKOG ORGANA UPRAVE </w:t>
      </w:r>
    </w:p>
    <w:p w14:paraId="3D2A6EAE" w14:textId="77777777" w:rsidR="00153859" w:rsidRPr="009A4103" w:rsidRDefault="00153859" w:rsidP="00153859">
      <w:pPr>
        <w:pStyle w:val="Default"/>
        <w:jc w:val="center"/>
        <w:rPr>
          <w:rFonts w:asciiTheme="minorHAnsi" w:hAnsiTheme="minorHAnsi"/>
        </w:rPr>
      </w:pPr>
      <w:r w:rsidRPr="009A4103">
        <w:rPr>
          <w:rFonts w:asciiTheme="minorHAnsi" w:hAnsiTheme="minorHAnsi"/>
          <w:i/>
          <w:iCs/>
        </w:rPr>
        <w:t>Član 4.</w:t>
      </w:r>
    </w:p>
    <w:p w14:paraId="1FE4D830" w14:textId="77777777" w:rsidR="00153859" w:rsidRPr="009A4103" w:rsidRDefault="00153859" w:rsidP="00153859">
      <w:pPr>
        <w:pStyle w:val="Default"/>
        <w:jc w:val="both"/>
        <w:rPr>
          <w:rFonts w:asciiTheme="minorHAnsi" w:hAnsiTheme="minorHAnsi"/>
        </w:rPr>
      </w:pPr>
      <w:r w:rsidRPr="009A4103">
        <w:rPr>
          <w:rFonts w:asciiTheme="minorHAnsi" w:hAnsiTheme="minorHAnsi"/>
          <w:i/>
          <w:iCs/>
        </w:rPr>
        <w:t>Za vršenje poslova lokalne samouprave i upravnih poslov</w:t>
      </w:r>
      <w:r>
        <w:rPr>
          <w:rFonts w:asciiTheme="minorHAnsi" w:hAnsiTheme="minorHAnsi"/>
          <w:i/>
          <w:iCs/>
        </w:rPr>
        <w:t>a iz samoupravnog djelokruga Opšt</w:t>
      </w:r>
      <w:r w:rsidRPr="009A4103">
        <w:rPr>
          <w:rFonts w:asciiTheme="minorHAnsi" w:hAnsiTheme="minorHAnsi"/>
          <w:i/>
          <w:iCs/>
        </w:rPr>
        <w:t>ine, prenesenih poslova iz nadležnosti Federacije i Kantona te za vršenje stručnih i administrativno-tehničkih poslova i drugih pomoćnih poslova od zajedn</w:t>
      </w:r>
      <w:r>
        <w:rPr>
          <w:rFonts w:asciiTheme="minorHAnsi" w:hAnsiTheme="minorHAnsi"/>
          <w:i/>
          <w:iCs/>
        </w:rPr>
        <w:t xml:space="preserve">ičkog interesa, u Opštinskom organu </w:t>
      </w:r>
      <w:r w:rsidRPr="009A4103">
        <w:rPr>
          <w:rFonts w:asciiTheme="minorHAnsi" w:hAnsiTheme="minorHAnsi"/>
          <w:i/>
          <w:iCs/>
        </w:rPr>
        <w:t xml:space="preserve">uprave obrazuju se službe: </w:t>
      </w:r>
    </w:p>
    <w:p w14:paraId="29466E26" w14:textId="77777777" w:rsidR="00153859" w:rsidRPr="009A4103" w:rsidRDefault="00153859" w:rsidP="00153859">
      <w:pPr>
        <w:pStyle w:val="Default"/>
        <w:rPr>
          <w:rFonts w:asciiTheme="minorHAnsi" w:hAnsiTheme="minorHAnsi"/>
        </w:rPr>
      </w:pPr>
      <w:r w:rsidRPr="009A4103">
        <w:rPr>
          <w:rFonts w:asciiTheme="minorHAnsi" w:hAnsiTheme="minorHAnsi"/>
        </w:rPr>
        <w:t xml:space="preserve">1. </w:t>
      </w:r>
      <w:r>
        <w:rPr>
          <w:rFonts w:asciiTheme="minorHAnsi" w:hAnsiTheme="minorHAnsi"/>
          <w:b/>
          <w:bCs/>
          <w:i/>
          <w:iCs/>
        </w:rPr>
        <w:t xml:space="preserve"> </w:t>
      </w:r>
      <w:r w:rsidRPr="009A4103">
        <w:rPr>
          <w:rFonts w:asciiTheme="minorHAnsi" w:hAnsiTheme="minorHAnsi"/>
          <w:b/>
          <w:bCs/>
          <w:i/>
          <w:iCs/>
        </w:rPr>
        <w:t xml:space="preserve">Služba za </w:t>
      </w:r>
      <w:r>
        <w:rPr>
          <w:rFonts w:asciiTheme="minorHAnsi" w:hAnsiTheme="minorHAnsi"/>
          <w:b/>
          <w:bCs/>
          <w:i/>
          <w:iCs/>
        </w:rPr>
        <w:t>privredu i finansije</w:t>
      </w:r>
      <w:r w:rsidRPr="009A4103">
        <w:rPr>
          <w:rFonts w:asciiTheme="minorHAnsi" w:hAnsiTheme="minorHAnsi"/>
          <w:b/>
          <w:bCs/>
          <w:i/>
          <w:iCs/>
        </w:rPr>
        <w:t>:</w:t>
      </w:r>
    </w:p>
    <w:p w14:paraId="0DFC70F0" w14:textId="77777777" w:rsidR="00153859" w:rsidRPr="009A4103" w:rsidRDefault="00153859" w:rsidP="00153859">
      <w:pPr>
        <w:pStyle w:val="Default"/>
        <w:rPr>
          <w:rFonts w:asciiTheme="minorHAnsi" w:hAnsiTheme="minorHAnsi"/>
        </w:rPr>
      </w:pPr>
      <w:r w:rsidRPr="009A4103">
        <w:rPr>
          <w:rFonts w:asciiTheme="minorHAnsi" w:hAnsiTheme="minorHAnsi"/>
        </w:rPr>
        <w:t xml:space="preserve">2. </w:t>
      </w:r>
      <w:r w:rsidRPr="009A4103">
        <w:rPr>
          <w:rFonts w:asciiTheme="minorHAnsi" w:hAnsiTheme="minorHAnsi"/>
          <w:b/>
          <w:bCs/>
          <w:i/>
          <w:iCs/>
        </w:rPr>
        <w:t>Služb</w:t>
      </w:r>
      <w:r>
        <w:rPr>
          <w:rFonts w:asciiTheme="minorHAnsi" w:hAnsiTheme="minorHAnsi"/>
          <w:b/>
          <w:bCs/>
          <w:i/>
          <w:iCs/>
        </w:rPr>
        <w:t>a za obnovu,urbanizam, stambene komunalne-imovinsko pravne poslove i katastar</w:t>
      </w:r>
      <w:r w:rsidRPr="009A4103">
        <w:rPr>
          <w:rFonts w:asciiTheme="minorHAnsi" w:hAnsiTheme="minorHAnsi"/>
          <w:b/>
          <w:bCs/>
          <w:i/>
          <w:iCs/>
        </w:rPr>
        <w:t xml:space="preserve">: </w:t>
      </w:r>
    </w:p>
    <w:p w14:paraId="28856574" w14:textId="77777777" w:rsidR="00153859" w:rsidRPr="009A4103" w:rsidRDefault="00153859" w:rsidP="0015385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2091EACF" w14:textId="77777777" w:rsidR="00153859" w:rsidRPr="009A4103" w:rsidRDefault="00153859" w:rsidP="00153859">
      <w:pPr>
        <w:pStyle w:val="Default"/>
        <w:rPr>
          <w:rFonts w:asciiTheme="minorHAnsi" w:hAnsiTheme="minorHAnsi"/>
        </w:rPr>
      </w:pPr>
      <w:r w:rsidRPr="009A4103">
        <w:rPr>
          <w:rFonts w:asciiTheme="minorHAnsi" w:hAnsiTheme="minorHAnsi"/>
        </w:rPr>
        <w:t xml:space="preserve">3. </w:t>
      </w:r>
      <w:r w:rsidRPr="009A4103">
        <w:rPr>
          <w:rFonts w:asciiTheme="minorHAnsi" w:hAnsiTheme="minorHAnsi"/>
          <w:b/>
          <w:bCs/>
          <w:i/>
          <w:iCs/>
        </w:rPr>
        <w:t xml:space="preserve">Služba za </w:t>
      </w:r>
      <w:r>
        <w:rPr>
          <w:rFonts w:asciiTheme="minorHAnsi" w:hAnsiTheme="minorHAnsi"/>
          <w:b/>
          <w:bCs/>
          <w:i/>
          <w:iCs/>
        </w:rPr>
        <w:t>opštu upravu i socijalnu zaštitu</w:t>
      </w:r>
      <w:r w:rsidRPr="009A4103">
        <w:rPr>
          <w:rFonts w:asciiTheme="minorHAnsi" w:hAnsiTheme="minorHAnsi"/>
          <w:b/>
          <w:bCs/>
          <w:i/>
          <w:iCs/>
        </w:rPr>
        <w:t xml:space="preserve">, sa odsjecima: </w:t>
      </w:r>
    </w:p>
    <w:p w14:paraId="18E9CE9C" w14:textId="77777777" w:rsidR="00153859" w:rsidRPr="009A4103" w:rsidRDefault="00153859" w:rsidP="0015385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>3</w:t>
      </w:r>
      <w:r w:rsidRPr="009A4103">
        <w:rPr>
          <w:rFonts w:asciiTheme="minorHAnsi" w:hAnsiTheme="minorHAnsi"/>
          <w:i/>
          <w:iCs/>
        </w:rPr>
        <w:t xml:space="preserve">.1. Odsjek za upravu </w:t>
      </w:r>
    </w:p>
    <w:p w14:paraId="5CA7EE1E" w14:textId="77777777" w:rsidR="00153859" w:rsidRPr="00286707" w:rsidRDefault="00153859" w:rsidP="00153859">
      <w:pPr>
        <w:pStyle w:val="Default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3</w:t>
      </w:r>
      <w:r w:rsidRPr="009A4103">
        <w:rPr>
          <w:rFonts w:asciiTheme="minorHAnsi" w:hAnsiTheme="minorHAnsi"/>
          <w:i/>
          <w:iCs/>
        </w:rPr>
        <w:t xml:space="preserve">.2. </w:t>
      </w:r>
      <w:r>
        <w:rPr>
          <w:rFonts w:asciiTheme="minorHAnsi" w:hAnsiTheme="minorHAnsi"/>
          <w:i/>
          <w:iCs/>
        </w:rPr>
        <w:t>Odsjek za poslove i rad Opšt</w:t>
      </w:r>
      <w:r w:rsidRPr="009A4103">
        <w:rPr>
          <w:rFonts w:asciiTheme="minorHAnsi" w:hAnsiTheme="minorHAnsi"/>
          <w:i/>
          <w:iCs/>
        </w:rPr>
        <w:t xml:space="preserve">inskog vijeća, </w:t>
      </w:r>
      <w:r>
        <w:rPr>
          <w:rFonts w:asciiTheme="minorHAnsi" w:hAnsiTheme="minorHAnsi"/>
          <w:i/>
          <w:iCs/>
        </w:rPr>
        <w:t xml:space="preserve"> </w:t>
      </w:r>
    </w:p>
    <w:p w14:paraId="3166DEA0" w14:textId="77777777" w:rsidR="00153859" w:rsidRPr="009A4103" w:rsidRDefault="00153859" w:rsidP="00153859">
      <w:pPr>
        <w:pStyle w:val="Default"/>
        <w:rPr>
          <w:rFonts w:asciiTheme="minorHAnsi" w:hAnsiTheme="minorHAnsi"/>
        </w:rPr>
      </w:pPr>
      <w:r w:rsidRPr="009A4103">
        <w:rPr>
          <w:rFonts w:asciiTheme="minorHAnsi" w:hAnsiTheme="minorHAnsi"/>
        </w:rPr>
        <w:t>4.</w:t>
      </w:r>
      <w:r>
        <w:rPr>
          <w:rFonts w:asciiTheme="minorHAnsi" w:hAnsiTheme="minorHAnsi"/>
        </w:rPr>
        <w:t xml:space="preserve"> </w:t>
      </w:r>
      <w:r w:rsidRPr="009A4103">
        <w:rPr>
          <w:rFonts w:asciiTheme="minorHAnsi" w:hAnsiTheme="minorHAnsi"/>
          <w:b/>
          <w:bCs/>
          <w:i/>
          <w:iCs/>
        </w:rPr>
        <w:t xml:space="preserve">Služba za civilnu zaštitu, </w:t>
      </w:r>
    </w:p>
    <w:p w14:paraId="52775EEA" w14:textId="77777777" w:rsidR="00153859" w:rsidRPr="009A4103" w:rsidRDefault="00153859" w:rsidP="0015385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Pr="009A4103"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b/>
          <w:bCs/>
          <w:i/>
          <w:iCs/>
        </w:rPr>
        <w:t>Kabinet Opšt</w:t>
      </w:r>
      <w:r w:rsidRPr="009A4103">
        <w:rPr>
          <w:rFonts w:asciiTheme="minorHAnsi" w:hAnsiTheme="minorHAnsi"/>
          <w:b/>
          <w:bCs/>
          <w:i/>
          <w:iCs/>
        </w:rPr>
        <w:t xml:space="preserve">inskog načelnika; </w:t>
      </w:r>
    </w:p>
    <w:p w14:paraId="48811917" w14:textId="77777777" w:rsidR="00153859" w:rsidRDefault="00153859" w:rsidP="00153859">
      <w:pPr>
        <w:pStyle w:val="Default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 </w:t>
      </w:r>
    </w:p>
    <w:p w14:paraId="1BAC5848" w14:textId="77777777" w:rsidR="00153859" w:rsidRPr="00E978D5" w:rsidRDefault="00153859" w:rsidP="00153859">
      <w:pPr>
        <w:pStyle w:val="Default"/>
        <w:rPr>
          <w:rFonts w:asciiTheme="minorHAnsi" w:hAnsiTheme="minorHAnsi"/>
          <w:b/>
          <w:color w:val="auto"/>
        </w:rPr>
      </w:pPr>
      <w:r w:rsidRPr="00E978D5">
        <w:rPr>
          <w:rFonts w:asciiTheme="minorHAnsi" w:hAnsiTheme="minorHAnsi"/>
          <w:b/>
          <w:i/>
          <w:iCs/>
        </w:rPr>
        <w:t>III</w:t>
      </w:r>
      <w:r>
        <w:rPr>
          <w:rFonts w:asciiTheme="minorHAnsi" w:hAnsiTheme="minorHAnsi"/>
          <w:b/>
          <w:i/>
          <w:iCs/>
        </w:rPr>
        <w:t xml:space="preserve"> - DJELOKRUG RADA OSNOVNIH ORGANIZACIONIH JEDINICA</w:t>
      </w:r>
    </w:p>
    <w:p w14:paraId="3DC37C3A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bCs/>
          <w:i/>
          <w:iCs/>
          <w:color w:val="auto"/>
        </w:rPr>
        <w:t xml:space="preserve">1. Služba za privredu i </w:t>
      </w:r>
      <w:r w:rsidRPr="009A4103">
        <w:rPr>
          <w:rFonts w:asciiTheme="minorHAnsi" w:hAnsiTheme="minorHAnsi"/>
          <w:b/>
          <w:bCs/>
          <w:i/>
          <w:iCs/>
          <w:color w:val="auto"/>
        </w:rPr>
        <w:t xml:space="preserve"> </w:t>
      </w:r>
      <w:r>
        <w:rPr>
          <w:rFonts w:asciiTheme="minorHAnsi" w:hAnsiTheme="minorHAnsi"/>
          <w:b/>
          <w:bCs/>
          <w:i/>
          <w:iCs/>
          <w:color w:val="auto"/>
        </w:rPr>
        <w:t>finansije</w:t>
      </w:r>
      <w:r w:rsidRPr="009A4103">
        <w:rPr>
          <w:rFonts w:asciiTheme="minorHAnsi" w:hAnsiTheme="minorHAnsi"/>
          <w:b/>
          <w:bCs/>
          <w:i/>
          <w:iCs/>
          <w:color w:val="auto"/>
        </w:rPr>
        <w:t xml:space="preserve"> </w:t>
      </w:r>
    </w:p>
    <w:p w14:paraId="0F818E25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</w:p>
    <w:p w14:paraId="7836E972" w14:textId="77777777" w:rsidR="00153859" w:rsidRPr="009A4103" w:rsidRDefault="00153859" w:rsidP="00153859">
      <w:pPr>
        <w:pStyle w:val="Default"/>
        <w:jc w:val="center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>Član 5.</w:t>
      </w:r>
    </w:p>
    <w:p w14:paraId="6DA6A99B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Služba izvršava stručne, administrativne i </w:t>
      </w:r>
      <w:r>
        <w:rPr>
          <w:rFonts w:asciiTheme="minorHAnsi" w:hAnsiTheme="minorHAnsi"/>
          <w:i/>
          <w:iCs/>
          <w:color w:val="auto"/>
        </w:rPr>
        <w:t>druge poslove iz nadležnosti Opšt</w:t>
      </w:r>
      <w:r w:rsidRPr="009A4103">
        <w:rPr>
          <w:rFonts w:asciiTheme="minorHAnsi" w:hAnsiTheme="minorHAnsi"/>
          <w:i/>
          <w:iCs/>
          <w:color w:val="auto"/>
        </w:rPr>
        <w:t xml:space="preserve">ine koji se odnose na: </w:t>
      </w:r>
    </w:p>
    <w:p w14:paraId="2DC58E6E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1.</w:t>
      </w:r>
      <w:r w:rsidRPr="009A4103">
        <w:rPr>
          <w:rFonts w:asciiTheme="minorHAnsi" w:hAnsiTheme="minorHAnsi"/>
          <w:i/>
          <w:iCs/>
          <w:color w:val="auto"/>
        </w:rPr>
        <w:t xml:space="preserve"> Provođenje zakona i propisa nadležnih organa i institucija BiH, F</w:t>
      </w:r>
      <w:r>
        <w:rPr>
          <w:rFonts w:asciiTheme="minorHAnsi" w:hAnsiTheme="minorHAnsi"/>
          <w:i/>
          <w:iCs/>
          <w:color w:val="auto"/>
        </w:rPr>
        <w:t xml:space="preserve">ederacije BIH, </w:t>
      </w:r>
      <w:r>
        <w:rPr>
          <w:rFonts w:asciiTheme="minorHAnsi" w:hAnsiTheme="minorHAnsi"/>
          <w:i/>
          <w:iCs/>
          <w:color w:val="auto"/>
        </w:rPr>
        <w:lastRenderedPageBreak/>
        <w:t>Kantona i Opštine iz oblasti finansija, pre</w:t>
      </w:r>
      <w:r w:rsidRPr="009A4103">
        <w:rPr>
          <w:rFonts w:asciiTheme="minorHAnsi" w:hAnsiTheme="minorHAnsi"/>
          <w:i/>
          <w:iCs/>
          <w:color w:val="auto"/>
        </w:rPr>
        <w:t xml:space="preserve">duzetništva i lokalnog ekonomskog razvoja, </w:t>
      </w:r>
    </w:p>
    <w:p w14:paraId="0EF5D3D4" w14:textId="77777777" w:rsidR="00153859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2.</w:t>
      </w:r>
      <w:r w:rsidRPr="009A4103">
        <w:rPr>
          <w:rFonts w:asciiTheme="minorHAnsi" w:hAnsiTheme="minorHAnsi"/>
          <w:i/>
          <w:iCs/>
          <w:color w:val="auto"/>
        </w:rPr>
        <w:t xml:space="preserve"> Izradu</w:t>
      </w:r>
      <w:r>
        <w:rPr>
          <w:rFonts w:asciiTheme="minorHAnsi" w:hAnsiTheme="minorHAnsi"/>
          <w:i/>
          <w:iCs/>
          <w:color w:val="auto"/>
        </w:rPr>
        <w:t xml:space="preserve"> vizije i Strategije razvoja Opšt</w:t>
      </w:r>
      <w:r w:rsidRPr="009A4103">
        <w:rPr>
          <w:rFonts w:asciiTheme="minorHAnsi" w:hAnsiTheme="minorHAnsi"/>
          <w:i/>
          <w:iCs/>
          <w:color w:val="auto"/>
        </w:rPr>
        <w:t xml:space="preserve">ine, </w:t>
      </w:r>
    </w:p>
    <w:p w14:paraId="07CC1288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 xml:space="preserve">3. </w:t>
      </w:r>
      <w:r w:rsidRPr="009A4103">
        <w:rPr>
          <w:rFonts w:asciiTheme="minorHAnsi" w:hAnsiTheme="minorHAnsi"/>
          <w:i/>
          <w:iCs/>
          <w:color w:val="auto"/>
        </w:rPr>
        <w:t xml:space="preserve"> Predlaganje mjera za unapređenje partnerskih odnosa između javnog i privatnog sektora, </w:t>
      </w:r>
    </w:p>
    <w:p w14:paraId="3AEFACD2" w14:textId="77777777" w:rsidR="00153859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 xml:space="preserve">4. </w:t>
      </w:r>
      <w:r w:rsidRPr="009A4103">
        <w:rPr>
          <w:rFonts w:asciiTheme="minorHAnsi" w:hAnsiTheme="minorHAnsi"/>
          <w:i/>
          <w:iCs/>
          <w:color w:val="auto"/>
        </w:rPr>
        <w:t xml:space="preserve"> Izradu ekonomskih analiza iz oblasti poduzetništva, obnove i razvoja, </w:t>
      </w:r>
    </w:p>
    <w:p w14:paraId="17C5BDB9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5. </w:t>
      </w:r>
      <w:r>
        <w:rPr>
          <w:rFonts w:asciiTheme="minorHAnsi" w:hAnsiTheme="minorHAnsi"/>
          <w:i/>
          <w:iCs/>
          <w:color w:val="auto"/>
        </w:rPr>
        <w:t xml:space="preserve"> Pripremu programa razvoja opšt</w:t>
      </w:r>
      <w:r w:rsidRPr="009A4103">
        <w:rPr>
          <w:rFonts w:asciiTheme="minorHAnsi" w:hAnsiTheme="minorHAnsi"/>
          <w:i/>
          <w:iCs/>
          <w:color w:val="auto"/>
        </w:rPr>
        <w:t xml:space="preserve">ine, programa izgradnje infrastrukture i drugih objekata, </w:t>
      </w:r>
    </w:p>
    <w:p w14:paraId="180C15FC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6.</w:t>
      </w:r>
      <w:r w:rsidRPr="009A4103">
        <w:rPr>
          <w:rFonts w:asciiTheme="minorHAnsi" w:hAnsiTheme="minorHAnsi"/>
          <w:i/>
          <w:iCs/>
          <w:color w:val="auto"/>
        </w:rPr>
        <w:t xml:space="preserve"> Praćenje privrednih kretanja i ostvar</w:t>
      </w:r>
      <w:r>
        <w:rPr>
          <w:rFonts w:asciiTheme="minorHAnsi" w:hAnsiTheme="minorHAnsi"/>
          <w:i/>
          <w:iCs/>
          <w:color w:val="auto"/>
        </w:rPr>
        <w:t>enje neposrednih kontakata sa pre</w:t>
      </w:r>
      <w:r w:rsidRPr="009A4103">
        <w:rPr>
          <w:rFonts w:asciiTheme="minorHAnsi" w:hAnsiTheme="minorHAnsi"/>
          <w:i/>
          <w:iCs/>
          <w:color w:val="auto"/>
        </w:rPr>
        <w:t xml:space="preserve">duzetnicima i predlaganje mjera za stvaranje povoljnog poslovnog ambijenta, </w:t>
      </w:r>
    </w:p>
    <w:p w14:paraId="22B42BBB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7.</w:t>
      </w:r>
      <w:r w:rsidRPr="009A4103">
        <w:rPr>
          <w:rFonts w:asciiTheme="minorHAnsi" w:hAnsiTheme="minorHAnsi"/>
          <w:i/>
          <w:iCs/>
          <w:color w:val="auto"/>
        </w:rPr>
        <w:t xml:space="preserve"> Poduzimanje mj</w:t>
      </w:r>
      <w:r>
        <w:rPr>
          <w:rFonts w:asciiTheme="minorHAnsi" w:hAnsiTheme="minorHAnsi"/>
          <w:i/>
          <w:iCs/>
          <w:color w:val="auto"/>
        </w:rPr>
        <w:t>era iz nadležnosti opšt</w:t>
      </w:r>
      <w:r w:rsidRPr="009A4103">
        <w:rPr>
          <w:rFonts w:asciiTheme="minorHAnsi" w:hAnsiTheme="minorHAnsi"/>
          <w:i/>
          <w:iCs/>
          <w:color w:val="auto"/>
        </w:rPr>
        <w:t xml:space="preserve">ine u vezi sa razvojem, podsticajem i zaštitom poljoprivrednog zemljišta, </w:t>
      </w:r>
    </w:p>
    <w:p w14:paraId="74FE6DD6" w14:textId="77777777" w:rsidR="00153859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8.</w:t>
      </w:r>
      <w:r w:rsidRPr="009A4103">
        <w:rPr>
          <w:rFonts w:asciiTheme="minorHAnsi" w:hAnsiTheme="minorHAnsi"/>
          <w:i/>
          <w:iCs/>
          <w:color w:val="auto"/>
        </w:rPr>
        <w:t xml:space="preserve"> Obavljan</w:t>
      </w:r>
      <w:r>
        <w:rPr>
          <w:rFonts w:asciiTheme="minorHAnsi" w:hAnsiTheme="minorHAnsi"/>
          <w:i/>
          <w:iCs/>
          <w:color w:val="auto"/>
        </w:rPr>
        <w:t>je i drugih poslova u vezi sa pre</w:t>
      </w:r>
      <w:r w:rsidRPr="009A4103">
        <w:rPr>
          <w:rFonts w:asciiTheme="minorHAnsi" w:hAnsiTheme="minorHAnsi"/>
          <w:i/>
          <w:iCs/>
          <w:color w:val="auto"/>
        </w:rPr>
        <w:t xml:space="preserve">duzetništvom, lokalnim razvojem i finansijama. </w:t>
      </w:r>
    </w:p>
    <w:p w14:paraId="5FC8A0D4" w14:textId="77777777" w:rsidR="00153859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9.</w:t>
      </w:r>
      <w:r w:rsidRPr="009A4103">
        <w:rPr>
          <w:rFonts w:asciiTheme="minorHAnsi" w:hAnsiTheme="minorHAnsi"/>
          <w:i/>
          <w:iCs/>
          <w:color w:val="auto"/>
        </w:rPr>
        <w:t xml:space="preserve"> Izradu </w:t>
      </w:r>
      <w:r>
        <w:rPr>
          <w:rFonts w:asciiTheme="minorHAnsi" w:hAnsiTheme="minorHAnsi"/>
          <w:i/>
          <w:iCs/>
          <w:color w:val="auto"/>
        </w:rPr>
        <w:t>planova i programa vezanih za pre</w:t>
      </w:r>
      <w:r w:rsidRPr="009A4103">
        <w:rPr>
          <w:rFonts w:asciiTheme="minorHAnsi" w:hAnsiTheme="minorHAnsi"/>
          <w:i/>
          <w:iCs/>
          <w:color w:val="auto"/>
        </w:rPr>
        <w:t xml:space="preserve">duzetništvo, poljoprivredu i lokalni razvoj, </w:t>
      </w:r>
    </w:p>
    <w:p w14:paraId="2ECEC90C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10. Izradu Strategije razvoja Opšt</w:t>
      </w:r>
      <w:r w:rsidRPr="009A4103">
        <w:rPr>
          <w:rFonts w:asciiTheme="minorHAnsi" w:hAnsiTheme="minorHAnsi"/>
          <w:i/>
          <w:iCs/>
          <w:color w:val="auto"/>
        </w:rPr>
        <w:t xml:space="preserve">ine, </w:t>
      </w:r>
    </w:p>
    <w:p w14:paraId="4E0397A4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11.</w:t>
      </w:r>
      <w:r w:rsidRPr="009A4103">
        <w:rPr>
          <w:rFonts w:asciiTheme="minorHAnsi" w:hAnsiTheme="minorHAnsi"/>
          <w:i/>
          <w:iCs/>
          <w:color w:val="auto"/>
        </w:rPr>
        <w:t xml:space="preserve"> Izradu planova i programa izgradnje infrastrukture i drugih objekata, mobilizira razne </w:t>
      </w:r>
      <w:r>
        <w:rPr>
          <w:rFonts w:asciiTheme="minorHAnsi" w:hAnsiTheme="minorHAnsi"/>
          <w:i/>
          <w:iCs/>
          <w:color w:val="auto"/>
        </w:rPr>
        <w:t>izvore finansiranja za razvoj pre</w:t>
      </w:r>
      <w:r w:rsidRPr="009A4103">
        <w:rPr>
          <w:rFonts w:asciiTheme="minorHAnsi" w:hAnsiTheme="minorHAnsi"/>
          <w:i/>
          <w:iCs/>
          <w:color w:val="auto"/>
        </w:rPr>
        <w:t xml:space="preserve">duzetništva, </w:t>
      </w:r>
    </w:p>
    <w:p w14:paraId="7ADD56F3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12.</w:t>
      </w:r>
      <w:r w:rsidRPr="009A4103">
        <w:rPr>
          <w:rFonts w:asciiTheme="minorHAnsi" w:hAnsiTheme="minorHAnsi"/>
          <w:i/>
          <w:iCs/>
          <w:color w:val="auto"/>
        </w:rPr>
        <w:t xml:space="preserve"> Predlaže mjere za provođenje Strategije razvoja, </w:t>
      </w:r>
    </w:p>
    <w:p w14:paraId="185DA975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13 Promoviše</w:t>
      </w:r>
      <w:r w:rsidRPr="009A4103">
        <w:rPr>
          <w:rFonts w:asciiTheme="minorHAnsi" w:hAnsiTheme="minorHAnsi"/>
          <w:i/>
          <w:iCs/>
          <w:color w:val="auto"/>
        </w:rPr>
        <w:t xml:space="preserve"> zajednički rad i partnerstvo javnog i privatnog sektora, </w:t>
      </w:r>
    </w:p>
    <w:p w14:paraId="5C3AA6AC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14.</w:t>
      </w:r>
      <w:r w:rsidRPr="009A4103">
        <w:rPr>
          <w:rFonts w:asciiTheme="minorHAnsi" w:hAnsiTheme="minorHAnsi"/>
          <w:i/>
          <w:iCs/>
          <w:color w:val="auto"/>
        </w:rPr>
        <w:t>Sarađuje sa Udruženjem poljoprivrednika, poljopri</w:t>
      </w:r>
      <w:r>
        <w:rPr>
          <w:rFonts w:asciiTheme="minorHAnsi" w:hAnsiTheme="minorHAnsi"/>
          <w:i/>
          <w:iCs/>
          <w:color w:val="auto"/>
        </w:rPr>
        <w:t xml:space="preserve">vrednih inžinjera i </w:t>
      </w:r>
      <w:r w:rsidRPr="009A4103">
        <w:rPr>
          <w:rFonts w:asciiTheme="minorHAnsi" w:hAnsiTheme="minorHAnsi"/>
          <w:i/>
          <w:iCs/>
          <w:color w:val="auto"/>
        </w:rPr>
        <w:t xml:space="preserve">Udruženjem obrtnika u cilju stvaranja baze podataka, </w:t>
      </w:r>
    </w:p>
    <w:p w14:paraId="51190507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15. Promoviše pre</w:t>
      </w:r>
      <w:r w:rsidRPr="009A4103">
        <w:rPr>
          <w:rFonts w:asciiTheme="minorHAnsi" w:hAnsiTheme="minorHAnsi"/>
          <w:i/>
          <w:iCs/>
          <w:color w:val="auto"/>
        </w:rPr>
        <w:t xml:space="preserve">duzetničke ideje u medijima, </w:t>
      </w:r>
    </w:p>
    <w:p w14:paraId="47E2B0A3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16.</w:t>
      </w:r>
      <w:r w:rsidRPr="009A4103">
        <w:rPr>
          <w:rFonts w:asciiTheme="minorHAnsi" w:hAnsiTheme="minorHAnsi"/>
          <w:i/>
          <w:iCs/>
          <w:color w:val="auto"/>
        </w:rPr>
        <w:t xml:space="preserve"> Vrši stručnu pripremu i obradu zahtjeva za finansiranje projekata, </w:t>
      </w:r>
    </w:p>
    <w:p w14:paraId="5E9F47E9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17.</w:t>
      </w:r>
      <w:r w:rsidRPr="009A4103">
        <w:rPr>
          <w:rFonts w:asciiTheme="minorHAnsi" w:hAnsiTheme="minorHAnsi"/>
          <w:i/>
          <w:iCs/>
          <w:color w:val="auto"/>
        </w:rPr>
        <w:t xml:space="preserve"> P</w:t>
      </w:r>
      <w:r>
        <w:rPr>
          <w:rFonts w:asciiTheme="minorHAnsi" w:hAnsiTheme="minorHAnsi"/>
          <w:i/>
          <w:iCs/>
          <w:color w:val="auto"/>
        </w:rPr>
        <w:t>redlaže prioritete u razvoju Opšt</w:t>
      </w:r>
      <w:r w:rsidRPr="009A4103">
        <w:rPr>
          <w:rFonts w:asciiTheme="minorHAnsi" w:hAnsiTheme="minorHAnsi"/>
          <w:i/>
          <w:iCs/>
          <w:color w:val="auto"/>
        </w:rPr>
        <w:t xml:space="preserve">ine, </w:t>
      </w:r>
    </w:p>
    <w:p w14:paraId="1F96A8A9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lastRenderedPageBreak/>
        <w:t>18.</w:t>
      </w:r>
      <w:r w:rsidRPr="009A4103">
        <w:rPr>
          <w:rFonts w:asciiTheme="minorHAnsi" w:hAnsiTheme="minorHAnsi"/>
          <w:i/>
          <w:iCs/>
          <w:color w:val="auto"/>
        </w:rPr>
        <w:t xml:space="preserve">Vodi postupak registracije i izdavanje odobrenja za rad, </w:t>
      </w:r>
    </w:p>
    <w:p w14:paraId="71D12E43" w14:textId="77777777" w:rsidR="00153859" w:rsidRPr="008E7E3D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19.</w:t>
      </w:r>
      <w:r w:rsidRPr="009A4103">
        <w:rPr>
          <w:rFonts w:asciiTheme="minorHAnsi" w:hAnsiTheme="minorHAnsi"/>
          <w:i/>
          <w:iCs/>
          <w:color w:val="auto"/>
        </w:rPr>
        <w:t xml:space="preserve">Vodi poslove statistike, evidencije poljoprivrednih zemljišta i drugo,  </w:t>
      </w:r>
    </w:p>
    <w:p w14:paraId="00E8BC80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20.</w:t>
      </w:r>
      <w:r w:rsidRPr="009A4103">
        <w:rPr>
          <w:rFonts w:asciiTheme="minorHAnsi" w:hAnsiTheme="minorHAnsi"/>
          <w:i/>
          <w:iCs/>
          <w:color w:val="auto"/>
        </w:rPr>
        <w:t xml:space="preserve"> Pripremu i implementaciju projekata ko</w:t>
      </w:r>
      <w:r>
        <w:rPr>
          <w:rFonts w:asciiTheme="minorHAnsi" w:hAnsiTheme="minorHAnsi"/>
          <w:i/>
          <w:iCs/>
          <w:color w:val="auto"/>
        </w:rPr>
        <w:t>ji se finansiraju sredstvima Opštine Bosansko Grahovo, Kantona</w:t>
      </w:r>
      <w:r w:rsidRPr="009A4103">
        <w:rPr>
          <w:rFonts w:asciiTheme="minorHAnsi" w:hAnsiTheme="minorHAnsi"/>
          <w:i/>
          <w:iCs/>
          <w:color w:val="auto"/>
        </w:rPr>
        <w:t xml:space="preserve">, FBIH, BiH i sredstvima predpristupnih fondova EU i drugih izvora, </w:t>
      </w:r>
    </w:p>
    <w:p w14:paraId="7B942D39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21.</w:t>
      </w:r>
      <w:r w:rsidRPr="009A4103">
        <w:rPr>
          <w:rFonts w:asciiTheme="minorHAnsi" w:hAnsiTheme="minorHAnsi"/>
          <w:i/>
          <w:iCs/>
          <w:color w:val="auto"/>
        </w:rPr>
        <w:t xml:space="preserve"> Pripremu projektnih prijedloga samostalno ili u saradnji sa domaćim i međunarodnim partnerskim organizacijama, </w:t>
      </w:r>
    </w:p>
    <w:p w14:paraId="7E97E2C8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22.</w:t>
      </w:r>
      <w:r w:rsidRPr="009A4103">
        <w:rPr>
          <w:rFonts w:asciiTheme="minorHAnsi" w:hAnsiTheme="minorHAnsi"/>
          <w:i/>
          <w:iCs/>
          <w:color w:val="auto"/>
        </w:rPr>
        <w:t xml:space="preserve">Uspostavljanje saradnje sa partnerima iz zemalja okruženja i zemalja članica Evropske unije te lokalnim partnerima s ciljem formiranja partnerskih konzorcijuma i pripreme aplikacija u skladu sa rokovima i uslovima zadatim u javnim pozivima, </w:t>
      </w:r>
    </w:p>
    <w:p w14:paraId="23E420CC" w14:textId="77777777" w:rsidR="00153859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 xml:space="preserve">23. </w:t>
      </w:r>
      <w:r w:rsidRPr="009A4103">
        <w:rPr>
          <w:rFonts w:asciiTheme="minorHAnsi" w:hAnsiTheme="minorHAnsi"/>
          <w:i/>
          <w:iCs/>
          <w:color w:val="auto"/>
        </w:rPr>
        <w:t xml:space="preserve"> Konstantno praćenju izvora finansiranja i informisanja; </w:t>
      </w:r>
    </w:p>
    <w:p w14:paraId="01CAFB9E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24.</w:t>
      </w:r>
      <w:r w:rsidRPr="009A4103">
        <w:rPr>
          <w:rFonts w:asciiTheme="minorHAnsi" w:hAnsiTheme="minorHAnsi"/>
          <w:i/>
          <w:iCs/>
          <w:color w:val="auto"/>
        </w:rPr>
        <w:t xml:space="preserve">Praćenje izvršavanja stručnih poslova iz oblasti upravljanja vodama, odnosno zaštite i korištenje voda, zaštitu od štetnog djelovanja voda, uređenja vodotoka i drugih voda kao i održavanje, poboljšanje i ostvarivanje potrebnog i održivog vodnog režima, </w:t>
      </w:r>
    </w:p>
    <w:p w14:paraId="63239724" w14:textId="77777777" w:rsidR="00153859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25.</w:t>
      </w:r>
      <w:r w:rsidRPr="009A4103">
        <w:rPr>
          <w:rFonts w:asciiTheme="minorHAnsi" w:hAnsiTheme="minorHAnsi"/>
          <w:i/>
          <w:iCs/>
          <w:color w:val="auto"/>
        </w:rPr>
        <w:t xml:space="preserve">Donošenje i realizacija programa uređenja i održavanja površinskih voda i vodnih dobara, planova upravljanja vodnim dobrima i vodnim objektima, </w:t>
      </w:r>
    </w:p>
    <w:p w14:paraId="676A2981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26.</w:t>
      </w:r>
      <w:r w:rsidRPr="009A4103">
        <w:rPr>
          <w:rFonts w:asciiTheme="minorHAnsi" w:hAnsiTheme="minorHAnsi"/>
          <w:i/>
          <w:iCs/>
          <w:color w:val="auto"/>
        </w:rPr>
        <w:t xml:space="preserve"> Donošenje i realizacija programa izgradnje rekonstrukcije i održavanja vodnih obj</w:t>
      </w:r>
      <w:r>
        <w:rPr>
          <w:rFonts w:asciiTheme="minorHAnsi" w:hAnsiTheme="minorHAnsi"/>
          <w:i/>
          <w:iCs/>
          <w:color w:val="auto"/>
        </w:rPr>
        <w:t>ekata</w:t>
      </w:r>
      <w:r w:rsidRPr="009A4103">
        <w:rPr>
          <w:rFonts w:asciiTheme="minorHAnsi" w:hAnsiTheme="minorHAnsi"/>
          <w:i/>
          <w:iCs/>
          <w:color w:val="auto"/>
        </w:rPr>
        <w:t xml:space="preserve">, </w:t>
      </w:r>
    </w:p>
    <w:p w14:paraId="6EC71A25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27.</w:t>
      </w:r>
      <w:r w:rsidRPr="009A4103">
        <w:rPr>
          <w:rFonts w:asciiTheme="minorHAnsi" w:hAnsiTheme="minorHAnsi"/>
          <w:i/>
          <w:iCs/>
          <w:color w:val="auto"/>
        </w:rPr>
        <w:t xml:space="preserve">Utvrđivanje politike korištenja i utvrđivanje visine naknada za korištenje vodnih dobara i javnih vodnih dobara, </w:t>
      </w:r>
    </w:p>
    <w:p w14:paraId="6742E6F0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28.</w:t>
      </w:r>
      <w:r w:rsidRPr="009A4103">
        <w:rPr>
          <w:rFonts w:asciiTheme="minorHAnsi" w:hAnsiTheme="minorHAnsi"/>
          <w:i/>
          <w:iCs/>
          <w:color w:val="auto"/>
        </w:rPr>
        <w:t xml:space="preserve"> Utvrđivanje i provođenje politike uređenja prostora i zaštite čovjekove okoline, </w:t>
      </w:r>
    </w:p>
    <w:p w14:paraId="0CA27BCD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29.</w:t>
      </w:r>
      <w:r w:rsidRPr="009A4103">
        <w:rPr>
          <w:rFonts w:asciiTheme="minorHAnsi" w:hAnsiTheme="minorHAnsi"/>
          <w:i/>
          <w:iCs/>
          <w:color w:val="auto"/>
        </w:rPr>
        <w:t xml:space="preserve">Utvrđivanje politike upravljanja privrednim resursima i raspodjela sredstava ostvarenih na osnovu njihovog korištenja, </w:t>
      </w:r>
    </w:p>
    <w:p w14:paraId="50742F8E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lastRenderedPageBreak/>
        <w:t>30.</w:t>
      </w:r>
      <w:r w:rsidRPr="009A4103">
        <w:rPr>
          <w:rFonts w:asciiTheme="minorHAnsi" w:hAnsiTheme="minorHAnsi"/>
          <w:i/>
          <w:iCs/>
          <w:color w:val="auto"/>
        </w:rPr>
        <w:t>Vršenje poslova iz oblasti zaštite okoliš</w:t>
      </w:r>
      <w:r>
        <w:rPr>
          <w:rFonts w:asciiTheme="minorHAnsi" w:hAnsiTheme="minorHAnsi"/>
          <w:i/>
          <w:iCs/>
          <w:color w:val="auto"/>
        </w:rPr>
        <w:t>a u pitanjima iz nadležnosti Opšt</w:t>
      </w:r>
      <w:r w:rsidRPr="009A4103">
        <w:rPr>
          <w:rFonts w:asciiTheme="minorHAnsi" w:hAnsiTheme="minorHAnsi"/>
          <w:i/>
          <w:iCs/>
          <w:color w:val="auto"/>
        </w:rPr>
        <w:t xml:space="preserve">ine, </w:t>
      </w:r>
    </w:p>
    <w:p w14:paraId="14512A63" w14:textId="77777777" w:rsidR="00153859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31.</w:t>
      </w:r>
      <w:r w:rsidRPr="009A4103">
        <w:rPr>
          <w:rFonts w:asciiTheme="minorHAnsi" w:hAnsiTheme="minorHAnsi"/>
          <w:i/>
          <w:iCs/>
          <w:color w:val="auto"/>
        </w:rPr>
        <w:t>Vršenje nadzora nad ra</w:t>
      </w:r>
      <w:r>
        <w:rPr>
          <w:rFonts w:asciiTheme="minorHAnsi" w:hAnsiTheme="minorHAnsi"/>
          <w:i/>
          <w:iCs/>
          <w:color w:val="auto"/>
        </w:rPr>
        <w:t>dom pravnih subjekata kojima Opšt</w:t>
      </w:r>
      <w:r w:rsidRPr="009A4103">
        <w:rPr>
          <w:rFonts w:asciiTheme="minorHAnsi" w:hAnsiTheme="minorHAnsi"/>
          <w:i/>
          <w:iCs/>
          <w:color w:val="auto"/>
        </w:rPr>
        <w:t xml:space="preserve">ina povjeri vršenje određenih upravnih i stručnih poslova iz nadležnosti službe, </w:t>
      </w:r>
    </w:p>
    <w:p w14:paraId="08D3DC9A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32.</w:t>
      </w:r>
      <w:r w:rsidRPr="009A4103">
        <w:rPr>
          <w:rFonts w:asciiTheme="minorHAnsi" w:hAnsiTheme="minorHAnsi"/>
          <w:i/>
          <w:iCs/>
          <w:color w:val="auto"/>
        </w:rPr>
        <w:t xml:space="preserve"> Provođenje utvrđene politike, izvršavanje i praće</w:t>
      </w:r>
      <w:r>
        <w:rPr>
          <w:rFonts w:asciiTheme="minorHAnsi" w:hAnsiTheme="minorHAnsi"/>
          <w:i/>
          <w:iCs/>
          <w:color w:val="auto"/>
        </w:rPr>
        <w:t>nje zakona, drugih propisa i opštih akata iz oblasti finans</w:t>
      </w:r>
      <w:r w:rsidRPr="009A4103">
        <w:rPr>
          <w:rFonts w:asciiTheme="minorHAnsi" w:hAnsiTheme="minorHAnsi"/>
          <w:i/>
          <w:iCs/>
          <w:color w:val="auto"/>
        </w:rPr>
        <w:t xml:space="preserve">ija, </w:t>
      </w:r>
    </w:p>
    <w:p w14:paraId="42C2C21B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33.</w:t>
      </w:r>
      <w:r w:rsidRPr="009A4103">
        <w:rPr>
          <w:rFonts w:asciiTheme="minorHAnsi" w:hAnsiTheme="minorHAnsi"/>
          <w:i/>
          <w:iCs/>
          <w:color w:val="auto"/>
        </w:rPr>
        <w:t xml:space="preserve"> Izradu nacrta i prijedloga propis</w:t>
      </w:r>
      <w:r>
        <w:rPr>
          <w:rFonts w:asciiTheme="minorHAnsi" w:hAnsiTheme="minorHAnsi"/>
          <w:i/>
          <w:iCs/>
          <w:color w:val="auto"/>
        </w:rPr>
        <w:t>a i drugih akata koje donosi Opštinsko vijeće i Opšt</w:t>
      </w:r>
      <w:r w:rsidRPr="009A4103">
        <w:rPr>
          <w:rFonts w:asciiTheme="minorHAnsi" w:hAnsiTheme="minorHAnsi"/>
          <w:i/>
          <w:iCs/>
          <w:color w:val="auto"/>
        </w:rPr>
        <w:t xml:space="preserve">inski načelnik, nomotehnička obrada tih propisa, davanja mišljenja, prijedloga i sugestija kod izrade propisa i drugh akata, a koje donose drugi nadležni organ, </w:t>
      </w:r>
    </w:p>
    <w:p w14:paraId="449D6E8F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34.</w:t>
      </w:r>
      <w:r w:rsidRPr="009A4103">
        <w:rPr>
          <w:rFonts w:asciiTheme="minorHAnsi" w:hAnsiTheme="minorHAnsi"/>
          <w:i/>
          <w:iCs/>
          <w:color w:val="auto"/>
        </w:rPr>
        <w:t xml:space="preserve"> Izradu prednacrta, nacrta i prijedloga budžeta i rebalansa budžeta, </w:t>
      </w:r>
    </w:p>
    <w:p w14:paraId="66A73B3D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35.</w:t>
      </w:r>
      <w:r w:rsidRPr="009A4103">
        <w:rPr>
          <w:rFonts w:asciiTheme="minorHAnsi" w:hAnsiTheme="minorHAnsi"/>
          <w:i/>
          <w:iCs/>
          <w:color w:val="auto"/>
        </w:rPr>
        <w:t xml:space="preserve"> Priprema i provođenje javne rasprave o nacrtu odluke o budžetu, </w:t>
      </w:r>
    </w:p>
    <w:p w14:paraId="38988474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36.</w:t>
      </w:r>
      <w:r w:rsidRPr="009A4103">
        <w:rPr>
          <w:rFonts w:asciiTheme="minorHAnsi" w:hAnsiTheme="minorHAnsi"/>
          <w:i/>
          <w:iCs/>
          <w:color w:val="auto"/>
        </w:rPr>
        <w:t xml:space="preserve"> Izradu analitičkih, informativnih i drugih materijala u okviru propisane metodologije, </w:t>
      </w:r>
    </w:p>
    <w:p w14:paraId="4E1E2231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 xml:space="preserve">37. </w:t>
      </w:r>
      <w:r w:rsidRPr="009A4103">
        <w:rPr>
          <w:rFonts w:asciiTheme="minorHAnsi" w:hAnsiTheme="minorHAnsi"/>
          <w:i/>
          <w:iCs/>
          <w:color w:val="auto"/>
        </w:rPr>
        <w:t xml:space="preserve">Izradu analiza, izvještaja, informacija i drugih stručnih i analitičkih materijala o izvršavanju budžeta iz oblasti financija, </w:t>
      </w:r>
    </w:p>
    <w:p w14:paraId="751299A6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38.</w:t>
      </w:r>
      <w:r w:rsidRPr="009A4103">
        <w:rPr>
          <w:rFonts w:asciiTheme="minorHAnsi" w:hAnsiTheme="minorHAnsi"/>
          <w:i/>
          <w:iCs/>
          <w:color w:val="auto"/>
        </w:rPr>
        <w:t xml:space="preserve"> Obračun plata i drugih primanja uposlen</w:t>
      </w:r>
      <w:r>
        <w:rPr>
          <w:rFonts w:asciiTheme="minorHAnsi" w:hAnsiTheme="minorHAnsi"/>
          <w:i/>
          <w:iCs/>
          <w:color w:val="auto"/>
        </w:rPr>
        <w:t>ika Opštinskog organa uprave, Opštinskog pravobranilaštva i Opšt</w:t>
      </w:r>
      <w:r w:rsidRPr="009A4103">
        <w:rPr>
          <w:rFonts w:asciiTheme="minorHAnsi" w:hAnsiTheme="minorHAnsi"/>
          <w:i/>
          <w:iCs/>
          <w:color w:val="auto"/>
        </w:rPr>
        <w:t xml:space="preserve">inskih vijećnika, </w:t>
      </w:r>
    </w:p>
    <w:p w14:paraId="659D6C10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39.</w:t>
      </w:r>
      <w:r w:rsidRPr="009A4103">
        <w:rPr>
          <w:rFonts w:asciiTheme="minorHAnsi" w:hAnsiTheme="minorHAnsi"/>
          <w:i/>
          <w:iCs/>
          <w:color w:val="auto"/>
        </w:rPr>
        <w:t xml:space="preserve">Izradu periodičnih i godišnjih obračuna, tromjesečnih i mjesečnih financijskih planova, na osnovu financijskih planova korisnika budžeta, </w:t>
      </w:r>
    </w:p>
    <w:p w14:paraId="63479E44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40.</w:t>
      </w:r>
      <w:r w:rsidRPr="009A4103">
        <w:rPr>
          <w:rFonts w:asciiTheme="minorHAnsi" w:hAnsiTheme="minorHAnsi"/>
          <w:i/>
          <w:iCs/>
          <w:color w:val="auto"/>
        </w:rPr>
        <w:t xml:space="preserve"> Vršenj</w:t>
      </w:r>
      <w:r>
        <w:rPr>
          <w:rFonts w:asciiTheme="minorHAnsi" w:hAnsiTheme="minorHAnsi"/>
          <w:i/>
          <w:iCs/>
          <w:color w:val="auto"/>
        </w:rPr>
        <w:t>e uplata po svim osnovama za Opštinu</w:t>
      </w:r>
      <w:r w:rsidRPr="009A4103">
        <w:rPr>
          <w:rFonts w:asciiTheme="minorHAnsi" w:hAnsiTheme="minorHAnsi"/>
          <w:i/>
          <w:iCs/>
          <w:color w:val="auto"/>
        </w:rPr>
        <w:t xml:space="preserve">, </w:t>
      </w:r>
    </w:p>
    <w:p w14:paraId="4D8F8B97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41.</w:t>
      </w:r>
      <w:r w:rsidRPr="009A4103">
        <w:rPr>
          <w:rFonts w:asciiTheme="minorHAnsi" w:hAnsiTheme="minorHAnsi"/>
          <w:i/>
          <w:iCs/>
          <w:color w:val="auto"/>
        </w:rPr>
        <w:t xml:space="preserve"> Vođenje propisanih poreskih evidencija, obračun i uplata poreza, </w:t>
      </w:r>
    </w:p>
    <w:p w14:paraId="16EB077C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42.</w:t>
      </w:r>
      <w:r w:rsidRPr="009A4103">
        <w:rPr>
          <w:rFonts w:asciiTheme="minorHAnsi" w:hAnsiTheme="minorHAnsi"/>
          <w:i/>
          <w:iCs/>
          <w:color w:val="auto"/>
        </w:rPr>
        <w:t xml:space="preserve"> Vođenje evidenci</w:t>
      </w:r>
      <w:r>
        <w:rPr>
          <w:rFonts w:asciiTheme="minorHAnsi" w:hAnsiTheme="minorHAnsi"/>
          <w:i/>
          <w:iCs/>
          <w:color w:val="auto"/>
        </w:rPr>
        <w:t>je, praćenje i izvještavanje Opšt</w:t>
      </w:r>
      <w:r w:rsidRPr="009A4103">
        <w:rPr>
          <w:rFonts w:asciiTheme="minorHAnsi" w:hAnsiTheme="minorHAnsi"/>
          <w:i/>
          <w:iCs/>
          <w:color w:val="auto"/>
        </w:rPr>
        <w:t xml:space="preserve">inskog načelnika i resornih službi o ostvarenim prihodima i rashodima, te predlaganje mjera za poboljšanu naplatu i namjensko trošenje budžetskih sredstava, </w:t>
      </w:r>
    </w:p>
    <w:p w14:paraId="518ADB8A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43.</w:t>
      </w:r>
      <w:r w:rsidRPr="009A4103">
        <w:rPr>
          <w:rFonts w:asciiTheme="minorHAnsi" w:hAnsiTheme="minorHAnsi"/>
          <w:i/>
          <w:iCs/>
          <w:color w:val="auto"/>
        </w:rPr>
        <w:t xml:space="preserve">Vođenje knjigovodstvene evidencije iz oblasti računovodstva, platnog prometa </w:t>
      </w:r>
      <w:r>
        <w:rPr>
          <w:rFonts w:asciiTheme="minorHAnsi" w:hAnsiTheme="minorHAnsi"/>
          <w:i/>
          <w:iCs/>
          <w:color w:val="auto"/>
        </w:rPr>
        <w:t xml:space="preserve">i </w:t>
      </w:r>
      <w:r>
        <w:rPr>
          <w:rFonts w:asciiTheme="minorHAnsi" w:hAnsiTheme="minorHAnsi"/>
          <w:i/>
          <w:iCs/>
          <w:color w:val="auto"/>
        </w:rPr>
        <w:lastRenderedPageBreak/>
        <w:t>blagajničkog poslovanja za Opšt</w:t>
      </w:r>
      <w:r w:rsidRPr="009A4103">
        <w:rPr>
          <w:rFonts w:asciiTheme="minorHAnsi" w:hAnsiTheme="minorHAnsi"/>
          <w:i/>
          <w:iCs/>
          <w:color w:val="auto"/>
        </w:rPr>
        <w:t xml:space="preserve">inski organ uprave i izdvojene račune istog, </w:t>
      </w:r>
    </w:p>
    <w:p w14:paraId="57151F83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44.</w:t>
      </w:r>
      <w:r w:rsidRPr="009A4103">
        <w:rPr>
          <w:rFonts w:asciiTheme="minorHAnsi" w:hAnsiTheme="minorHAnsi"/>
          <w:i/>
          <w:iCs/>
          <w:color w:val="auto"/>
        </w:rPr>
        <w:t xml:space="preserve"> Izdavanje uvjerenja o činjenicama o kojima se vode službene evidencije i uvjerenja o činjenicama o kojima se ne vode službene evidencije, </w:t>
      </w:r>
    </w:p>
    <w:p w14:paraId="6066D162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45.</w:t>
      </w:r>
      <w:r w:rsidRPr="009A4103">
        <w:rPr>
          <w:rFonts w:asciiTheme="minorHAnsi" w:hAnsiTheme="minorHAnsi"/>
          <w:i/>
          <w:iCs/>
          <w:color w:val="auto"/>
        </w:rPr>
        <w:t xml:space="preserve"> Ostvarivanje saradnje sa pravnim i fizičkim licima, udruženjima i nevladinim organizacijama iz djelokruga rada službe, </w:t>
      </w:r>
    </w:p>
    <w:p w14:paraId="637B92E9" w14:textId="77777777" w:rsidR="00153859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46.</w:t>
      </w:r>
      <w:r w:rsidRPr="009A4103">
        <w:rPr>
          <w:rFonts w:asciiTheme="minorHAnsi" w:hAnsiTheme="minorHAnsi"/>
          <w:i/>
          <w:iCs/>
          <w:color w:val="auto"/>
        </w:rPr>
        <w:t xml:space="preserve"> Praćenje realizacije budžetskih sredstava, </w:t>
      </w:r>
    </w:p>
    <w:p w14:paraId="16BFED95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47.</w:t>
      </w:r>
      <w:r w:rsidRPr="009A4103">
        <w:rPr>
          <w:rFonts w:asciiTheme="minorHAnsi" w:hAnsiTheme="minorHAnsi"/>
          <w:i/>
          <w:iCs/>
          <w:color w:val="auto"/>
        </w:rPr>
        <w:t xml:space="preserve"> Provođenje politike i smjernica iz oblasti javnih finansija, </w:t>
      </w:r>
    </w:p>
    <w:p w14:paraId="5C0A270C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48.</w:t>
      </w:r>
      <w:r w:rsidRPr="009A4103">
        <w:rPr>
          <w:rFonts w:asciiTheme="minorHAnsi" w:hAnsiTheme="minorHAnsi"/>
          <w:i/>
          <w:iCs/>
          <w:color w:val="auto"/>
        </w:rPr>
        <w:t xml:space="preserve"> Vršenje drugih poslova koji su Zakonom i drugim propisima stavljeni u nadležnost službe; </w:t>
      </w:r>
    </w:p>
    <w:p w14:paraId="0C88E0DD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49.</w:t>
      </w:r>
      <w:r w:rsidRPr="009A4103">
        <w:rPr>
          <w:rFonts w:asciiTheme="minorHAnsi" w:hAnsiTheme="minorHAnsi"/>
          <w:i/>
          <w:iCs/>
          <w:color w:val="auto"/>
        </w:rPr>
        <w:t xml:space="preserve"> Izrada </w:t>
      </w:r>
      <w:r>
        <w:rPr>
          <w:rFonts w:asciiTheme="minorHAnsi" w:hAnsiTheme="minorHAnsi"/>
          <w:i/>
          <w:iCs/>
          <w:color w:val="auto"/>
        </w:rPr>
        <w:t>izvještaja  realizacije budžetskih</w:t>
      </w:r>
      <w:r w:rsidRPr="009A4103">
        <w:rPr>
          <w:rFonts w:asciiTheme="minorHAnsi" w:hAnsiTheme="minorHAnsi"/>
          <w:i/>
          <w:iCs/>
          <w:color w:val="auto"/>
        </w:rPr>
        <w:t xml:space="preserve">, </w:t>
      </w:r>
    </w:p>
    <w:p w14:paraId="7A27282B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50.</w:t>
      </w:r>
      <w:r w:rsidRPr="009A4103">
        <w:rPr>
          <w:rFonts w:asciiTheme="minorHAnsi" w:hAnsiTheme="minorHAnsi"/>
          <w:i/>
          <w:iCs/>
          <w:color w:val="auto"/>
        </w:rPr>
        <w:t>Izradu nacrta propis</w:t>
      </w:r>
      <w:r>
        <w:rPr>
          <w:rFonts w:asciiTheme="minorHAnsi" w:hAnsiTheme="minorHAnsi"/>
          <w:i/>
          <w:iCs/>
          <w:color w:val="auto"/>
        </w:rPr>
        <w:t>a i drugih akata koja donosi Opštinsko vijeće i Opšt</w:t>
      </w:r>
      <w:r w:rsidRPr="009A4103">
        <w:rPr>
          <w:rFonts w:asciiTheme="minorHAnsi" w:hAnsiTheme="minorHAnsi"/>
          <w:i/>
          <w:iCs/>
          <w:color w:val="auto"/>
        </w:rPr>
        <w:t xml:space="preserve">inski načelnik, nomotehnička obrada tih propisa, davanje mišljenja, prijedloga i sugestija kod izrade akata koja usvajaju nadležne institucije Kantona i Federacije iz oblasti finansija, </w:t>
      </w:r>
    </w:p>
    <w:p w14:paraId="4B3CE811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51.</w:t>
      </w:r>
      <w:r w:rsidRPr="009A4103">
        <w:rPr>
          <w:rFonts w:asciiTheme="minorHAnsi" w:hAnsiTheme="minorHAnsi"/>
          <w:i/>
          <w:iCs/>
          <w:color w:val="auto"/>
        </w:rPr>
        <w:t xml:space="preserve"> Izradu analiza, izvještaja, informacija i drugih stručni i analitičkih materijala o izvršavanju budžeta iz oblasti finansija, </w:t>
      </w:r>
    </w:p>
    <w:p w14:paraId="7A9FA41F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52.</w:t>
      </w:r>
      <w:r w:rsidRPr="009A4103">
        <w:rPr>
          <w:rFonts w:asciiTheme="minorHAnsi" w:hAnsiTheme="minorHAnsi"/>
          <w:i/>
          <w:iCs/>
          <w:color w:val="auto"/>
        </w:rPr>
        <w:t xml:space="preserve"> Vođenje prvostepenog upravnog postupka, te izdavanja uvjerenja o činjenicama o kojima se vodi službena evidencija, </w:t>
      </w:r>
    </w:p>
    <w:p w14:paraId="59683232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53. Izradu akata za Opštinsko vijeće, Opšt</w:t>
      </w:r>
      <w:r w:rsidRPr="009A4103">
        <w:rPr>
          <w:rFonts w:asciiTheme="minorHAnsi" w:hAnsiTheme="minorHAnsi"/>
          <w:i/>
          <w:iCs/>
          <w:color w:val="auto"/>
        </w:rPr>
        <w:t xml:space="preserve">inskog načelnika i Službe za upravu o isplatama, prenosu ili preraspodjeli budžetskih sredstava, </w:t>
      </w:r>
    </w:p>
    <w:p w14:paraId="0D5A889A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54.</w:t>
      </w:r>
      <w:r w:rsidRPr="009A4103">
        <w:rPr>
          <w:rFonts w:asciiTheme="minorHAnsi" w:hAnsiTheme="minorHAnsi"/>
          <w:i/>
          <w:iCs/>
          <w:color w:val="auto"/>
        </w:rPr>
        <w:t xml:space="preserve"> Plaćanje i prenos sredstava sa transakcijskog računa, </w:t>
      </w:r>
    </w:p>
    <w:p w14:paraId="653726A7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55.</w:t>
      </w:r>
      <w:r w:rsidRPr="009A4103">
        <w:rPr>
          <w:rFonts w:asciiTheme="minorHAnsi" w:hAnsiTheme="minorHAnsi"/>
          <w:i/>
          <w:iCs/>
          <w:color w:val="auto"/>
        </w:rPr>
        <w:t xml:space="preserve">Praćenje i izvještavanje nadležnih organa i službi po ostvarenim prihodima i rashodima po vrstama i korisnicima, </w:t>
      </w:r>
    </w:p>
    <w:p w14:paraId="0FD2C30A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56.</w:t>
      </w:r>
      <w:r w:rsidRPr="009A4103">
        <w:rPr>
          <w:rFonts w:asciiTheme="minorHAnsi" w:hAnsiTheme="minorHAnsi"/>
          <w:i/>
          <w:iCs/>
          <w:color w:val="auto"/>
        </w:rPr>
        <w:t xml:space="preserve"> Praćenje realizacije budžetskih sredstava, </w:t>
      </w:r>
    </w:p>
    <w:p w14:paraId="23911F77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57.</w:t>
      </w:r>
      <w:r w:rsidRPr="009A4103">
        <w:rPr>
          <w:rFonts w:asciiTheme="minorHAnsi" w:hAnsiTheme="minorHAnsi"/>
          <w:i/>
          <w:iCs/>
          <w:color w:val="auto"/>
        </w:rPr>
        <w:t xml:space="preserve"> Vršenje i drugih upravnih i stručnih poslova propisanih Zakonom i drugim propisima, </w:t>
      </w:r>
    </w:p>
    <w:p w14:paraId="1170E0FD" w14:textId="77777777" w:rsidR="00153859" w:rsidRPr="00E85A5A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lastRenderedPageBreak/>
        <w:t>58.</w:t>
      </w:r>
      <w:r w:rsidRPr="009A4103">
        <w:rPr>
          <w:rFonts w:asciiTheme="minorHAnsi" w:hAnsiTheme="minorHAnsi"/>
          <w:i/>
          <w:iCs/>
          <w:color w:val="auto"/>
        </w:rPr>
        <w:t xml:space="preserve"> Evidentiranje budžetskih transakcija u okviru prihoda i izdataka u glavnoj i pomoćnim knjigama, </w:t>
      </w:r>
    </w:p>
    <w:p w14:paraId="32740BB3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59.</w:t>
      </w:r>
      <w:r w:rsidRPr="009A4103">
        <w:rPr>
          <w:rFonts w:asciiTheme="minorHAnsi" w:hAnsiTheme="minorHAnsi"/>
          <w:i/>
          <w:iCs/>
          <w:color w:val="auto"/>
        </w:rPr>
        <w:t xml:space="preserve"> Knjiženje financijskih dokumenata u glavnoj i pomoćnim knjigama, te vođenje i drugih evidencija iz oblasti računovodstva, platnog prometa i blagajničkog poslovanja, </w:t>
      </w:r>
    </w:p>
    <w:p w14:paraId="28F197F0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60.</w:t>
      </w:r>
      <w:r w:rsidRPr="009A4103">
        <w:rPr>
          <w:rFonts w:asciiTheme="minorHAnsi" w:hAnsiTheme="minorHAnsi"/>
          <w:i/>
          <w:iCs/>
          <w:color w:val="auto"/>
        </w:rPr>
        <w:t xml:space="preserve"> Vršenje zaključnih knjiženja po periodičnim i završnog računa, </w:t>
      </w:r>
    </w:p>
    <w:p w14:paraId="575E97B8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61.</w:t>
      </w:r>
      <w:r w:rsidRPr="009A4103">
        <w:rPr>
          <w:rFonts w:asciiTheme="minorHAnsi" w:hAnsiTheme="minorHAnsi"/>
          <w:i/>
          <w:iCs/>
          <w:color w:val="auto"/>
        </w:rPr>
        <w:t xml:space="preserve"> Popuna obrazaca periodičnih i godišnjih obračuna i pripremu podataka za izradu budžeta, </w:t>
      </w:r>
    </w:p>
    <w:p w14:paraId="62EF5D43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62.</w:t>
      </w:r>
      <w:r w:rsidRPr="009A4103">
        <w:rPr>
          <w:rFonts w:asciiTheme="minorHAnsi" w:hAnsiTheme="minorHAnsi"/>
          <w:i/>
          <w:iCs/>
          <w:color w:val="auto"/>
        </w:rPr>
        <w:t xml:space="preserve"> Izradu tabelarnih izvještaja i informacija iz djelokruga r</w:t>
      </w:r>
      <w:r>
        <w:rPr>
          <w:rFonts w:asciiTheme="minorHAnsi" w:hAnsiTheme="minorHAnsi"/>
          <w:i/>
          <w:iCs/>
          <w:color w:val="auto"/>
        </w:rPr>
        <w:t>ada za potrebe i po zahtjevu Opštinskog vijeća i Opšt</w:t>
      </w:r>
      <w:r w:rsidRPr="009A4103">
        <w:rPr>
          <w:rFonts w:asciiTheme="minorHAnsi" w:hAnsiTheme="minorHAnsi"/>
          <w:i/>
          <w:iCs/>
          <w:color w:val="auto"/>
        </w:rPr>
        <w:t xml:space="preserve">inskog načelnika, Kantonalnih i Federalnih organa, </w:t>
      </w:r>
    </w:p>
    <w:p w14:paraId="13D9B101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63.</w:t>
      </w:r>
      <w:r w:rsidRPr="009A4103">
        <w:rPr>
          <w:rFonts w:asciiTheme="minorHAnsi" w:hAnsiTheme="minorHAnsi"/>
          <w:i/>
          <w:iCs/>
          <w:color w:val="auto"/>
        </w:rPr>
        <w:t xml:space="preserve"> Arhiviranje i čuvanje računovodstvene dokumentacije, </w:t>
      </w:r>
    </w:p>
    <w:p w14:paraId="216828CA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64.</w:t>
      </w:r>
      <w:r w:rsidRPr="009A4103">
        <w:rPr>
          <w:rFonts w:asciiTheme="minorHAnsi" w:hAnsiTheme="minorHAnsi"/>
          <w:i/>
          <w:iCs/>
          <w:color w:val="auto"/>
        </w:rPr>
        <w:t xml:space="preserve"> Vođenje analitičke evidencije stalnih sredstava pojedinačnih nabavki i utroška roba i usluga, </w:t>
      </w:r>
    </w:p>
    <w:p w14:paraId="33F1946A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65.</w:t>
      </w:r>
      <w:r w:rsidRPr="009A4103">
        <w:rPr>
          <w:rFonts w:asciiTheme="minorHAnsi" w:hAnsiTheme="minorHAnsi"/>
          <w:i/>
          <w:iCs/>
          <w:color w:val="auto"/>
        </w:rPr>
        <w:t xml:space="preserve"> Izradu analiza, informacija, izvještaja i drugih materijala, </w:t>
      </w:r>
    </w:p>
    <w:p w14:paraId="55D787D7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66.</w:t>
      </w:r>
      <w:r w:rsidRPr="009A4103">
        <w:rPr>
          <w:rFonts w:asciiTheme="minorHAnsi" w:hAnsiTheme="minorHAnsi"/>
          <w:i/>
          <w:iCs/>
          <w:color w:val="auto"/>
        </w:rPr>
        <w:t xml:space="preserve"> Obavljanje računovodstveno-materijalnih poslova za mjesne zajednice, </w:t>
      </w:r>
    </w:p>
    <w:p w14:paraId="48831B12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67.</w:t>
      </w:r>
      <w:r w:rsidRPr="009A4103">
        <w:rPr>
          <w:rFonts w:asciiTheme="minorHAnsi" w:hAnsiTheme="minorHAnsi"/>
          <w:i/>
          <w:iCs/>
          <w:color w:val="auto"/>
        </w:rPr>
        <w:t xml:space="preserve"> Obračunavanje plaća, naknada i drugih materijalnih prava koje nemaju karakter plaća, </w:t>
      </w:r>
      <w:r>
        <w:rPr>
          <w:rFonts w:asciiTheme="minorHAnsi" w:hAnsiTheme="minorHAnsi"/>
          <w:color w:val="auto"/>
        </w:rPr>
        <w:t>68.</w:t>
      </w:r>
      <w:r w:rsidRPr="009A4103">
        <w:rPr>
          <w:rFonts w:asciiTheme="minorHAnsi" w:hAnsiTheme="minorHAnsi"/>
          <w:i/>
          <w:iCs/>
          <w:color w:val="auto"/>
        </w:rPr>
        <w:t xml:space="preserve">Pripremu i obradu podataka za trezorsko poslovanje, </w:t>
      </w:r>
    </w:p>
    <w:p w14:paraId="68B264D1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69.</w:t>
      </w:r>
      <w:r w:rsidRPr="009A4103">
        <w:rPr>
          <w:rFonts w:asciiTheme="minorHAnsi" w:hAnsiTheme="minorHAnsi"/>
          <w:i/>
          <w:iCs/>
          <w:color w:val="auto"/>
        </w:rPr>
        <w:t xml:space="preserve"> Izrađuje prijedlog godišnjeg plana javnih nabavki prema propisanoj metodologiji, nakon donošenja prati njegovu realizaciju i predlaže ažuriranje plana u skladu sa promijenjenim oklnostima, priprema izvještaj o realizaciji godišnjeg plana javnih nabavki, </w:t>
      </w:r>
    </w:p>
    <w:p w14:paraId="1ED2999E" w14:textId="77777777" w:rsidR="00153859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70.</w:t>
      </w:r>
      <w:r w:rsidRPr="009A4103">
        <w:rPr>
          <w:rFonts w:asciiTheme="minorHAnsi" w:hAnsiTheme="minorHAnsi"/>
          <w:i/>
          <w:iCs/>
          <w:color w:val="auto"/>
        </w:rPr>
        <w:t xml:space="preserve">Provođenje procedura javnih nabavki, </w:t>
      </w:r>
    </w:p>
    <w:p w14:paraId="105C0743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71.</w:t>
      </w:r>
      <w:r w:rsidRPr="009A4103">
        <w:rPr>
          <w:rFonts w:asciiTheme="minorHAnsi" w:hAnsiTheme="minorHAnsi"/>
          <w:i/>
          <w:iCs/>
          <w:color w:val="auto"/>
        </w:rPr>
        <w:t xml:space="preserve"> Provođenje utvrđene politike i izvršavanje zakona i drugih propisa iz oblasti inspekcijskih poslova, </w:t>
      </w:r>
    </w:p>
    <w:p w14:paraId="358F460B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 xml:space="preserve">72. </w:t>
      </w:r>
      <w:r w:rsidRPr="009A4103">
        <w:rPr>
          <w:rFonts w:asciiTheme="minorHAnsi" w:hAnsiTheme="minorHAnsi"/>
          <w:i/>
          <w:iCs/>
          <w:color w:val="auto"/>
        </w:rPr>
        <w:t>Poduzimanje zakonom propisanih upravnih i drugih radnji u vezi s predmetima nadzora, odnosno kontrole iz dje</w:t>
      </w:r>
      <w:r>
        <w:rPr>
          <w:rFonts w:asciiTheme="minorHAnsi" w:hAnsiTheme="minorHAnsi"/>
          <w:i/>
          <w:iCs/>
          <w:color w:val="auto"/>
        </w:rPr>
        <w:t>lokruga rada i ovlaštenja Opšt</w:t>
      </w:r>
      <w:r w:rsidRPr="009A4103">
        <w:rPr>
          <w:rFonts w:asciiTheme="minorHAnsi" w:hAnsiTheme="minorHAnsi"/>
          <w:i/>
          <w:iCs/>
          <w:color w:val="auto"/>
        </w:rPr>
        <w:t>inske inspekcije,</w:t>
      </w:r>
    </w:p>
    <w:p w14:paraId="547EF062" w14:textId="77777777" w:rsidR="00153859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lastRenderedPageBreak/>
        <w:t xml:space="preserve"> 73.</w:t>
      </w:r>
      <w:r w:rsidRPr="009A4103">
        <w:rPr>
          <w:rFonts w:asciiTheme="minorHAnsi" w:hAnsiTheme="minorHAnsi"/>
          <w:i/>
          <w:iCs/>
          <w:color w:val="auto"/>
        </w:rPr>
        <w:t>Vršenje nadzora nad veterinarsk</w:t>
      </w:r>
      <w:r>
        <w:rPr>
          <w:rFonts w:asciiTheme="minorHAnsi" w:hAnsiTheme="minorHAnsi"/>
          <w:i/>
          <w:iCs/>
          <w:color w:val="auto"/>
        </w:rPr>
        <w:t>im djelatnostima na području Opšt</w:t>
      </w:r>
      <w:r w:rsidRPr="009A4103">
        <w:rPr>
          <w:rFonts w:asciiTheme="minorHAnsi" w:hAnsiTheme="minorHAnsi"/>
          <w:i/>
          <w:iCs/>
          <w:color w:val="auto"/>
        </w:rPr>
        <w:t xml:space="preserve">ine, </w:t>
      </w:r>
    </w:p>
    <w:p w14:paraId="24D8B805" w14:textId="77777777" w:rsidR="00153859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74.</w:t>
      </w:r>
      <w:r w:rsidRPr="009A4103">
        <w:rPr>
          <w:rFonts w:asciiTheme="minorHAnsi" w:hAnsiTheme="minorHAnsi"/>
          <w:i/>
          <w:iCs/>
          <w:color w:val="auto"/>
        </w:rPr>
        <w:t xml:space="preserve"> Inspekcijski nadzor kojim se obavlja </w:t>
      </w:r>
      <w:r>
        <w:rPr>
          <w:rFonts w:asciiTheme="minorHAnsi" w:hAnsiTheme="minorHAnsi"/>
          <w:i/>
          <w:iCs/>
          <w:color w:val="auto"/>
        </w:rPr>
        <w:t xml:space="preserve"> iz nadležnosti opštine </w:t>
      </w:r>
      <w:r w:rsidRPr="009A4103">
        <w:rPr>
          <w:rFonts w:asciiTheme="minorHAnsi" w:hAnsiTheme="minorHAnsi"/>
          <w:i/>
          <w:iCs/>
          <w:color w:val="auto"/>
        </w:rPr>
        <w:t xml:space="preserve"> </w:t>
      </w:r>
    </w:p>
    <w:p w14:paraId="2918582E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75.</w:t>
      </w:r>
      <w:r w:rsidRPr="009A4103">
        <w:rPr>
          <w:rFonts w:asciiTheme="minorHAnsi" w:hAnsiTheme="minorHAnsi"/>
          <w:i/>
          <w:iCs/>
          <w:color w:val="auto"/>
        </w:rPr>
        <w:t xml:space="preserve"> Prikuplja podatke, priprema razne analize, studije, izvještaje i informacije u okviru djelokruga rada i dosta</w:t>
      </w:r>
      <w:r>
        <w:rPr>
          <w:rFonts w:asciiTheme="minorHAnsi" w:hAnsiTheme="minorHAnsi"/>
          <w:i/>
          <w:iCs/>
          <w:color w:val="auto"/>
        </w:rPr>
        <w:t xml:space="preserve">vlja nadležnim </w:t>
      </w:r>
      <w:r w:rsidRPr="009A4103">
        <w:rPr>
          <w:rFonts w:asciiTheme="minorHAnsi" w:hAnsiTheme="minorHAnsi"/>
          <w:i/>
          <w:iCs/>
          <w:color w:val="auto"/>
        </w:rPr>
        <w:t xml:space="preserve"> organima, </w:t>
      </w:r>
    </w:p>
    <w:p w14:paraId="25FBB7AD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</w:p>
    <w:p w14:paraId="44C22EF4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b/>
          <w:bCs/>
          <w:i/>
          <w:iCs/>
          <w:color w:val="auto"/>
        </w:rPr>
        <w:t xml:space="preserve">2. </w:t>
      </w:r>
      <w:r>
        <w:rPr>
          <w:rFonts w:asciiTheme="minorHAnsi" w:hAnsiTheme="minorHAnsi"/>
          <w:b/>
          <w:bCs/>
          <w:i/>
          <w:iCs/>
          <w:color w:val="auto"/>
        </w:rPr>
        <w:t xml:space="preserve"> </w:t>
      </w:r>
      <w:r w:rsidRPr="009A4103">
        <w:rPr>
          <w:rFonts w:asciiTheme="minorHAnsi" w:hAnsiTheme="minorHAnsi"/>
          <w:b/>
          <w:bCs/>
          <w:i/>
          <w:iCs/>
        </w:rPr>
        <w:t>Služb</w:t>
      </w:r>
      <w:r>
        <w:rPr>
          <w:rFonts w:asciiTheme="minorHAnsi" w:hAnsiTheme="minorHAnsi"/>
          <w:b/>
          <w:bCs/>
          <w:i/>
          <w:iCs/>
        </w:rPr>
        <w:t>a za obnovu,urbanizam, stambene komunalne-imovinsko pravne poslove i katastar</w:t>
      </w:r>
      <w:r w:rsidRPr="009A4103">
        <w:rPr>
          <w:rFonts w:asciiTheme="minorHAnsi" w:hAnsiTheme="minorHAnsi"/>
          <w:b/>
          <w:bCs/>
          <w:i/>
          <w:iCs/>
          <w:color w:val="auto"/>
        </w:rPr>
        <w:t xml:space="preserve">, </w:t>
      </w:r>
    </w:p>
    <w:p w14:paraId="68902EF0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</w:p>
    <w:p w14:paraId="7E65A764" w14:textId="77777777" w:rsidR="00153859" w:rsidRPr="009A4103" w:rsidRDefault="00153859" w:rsidP="00153859">
      <w:pPr>
        <w:pStyle w:val="Default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Član 6</w:t>
      </w:r>
      <w:r w:rsidRPr="009A4103">
        <w:rPr>
          <w:rFonts w:asciiTheme="minorHAnsi" w:hAnsiTheme="minorHAnsi"/>
          <w:i/>
          <w:iCs/>
          <w:color w:val="auto"/>
        </w:rPr>
        <w:t>.</w:t>
      </w:r>
    </w:p>
    <w:p w14:paraId="1CD3B159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>Služba za prostorno uređenje, imovinsko – pravne i geodetske poslove izvršava stručne, administrativne i druge obavlja poslove iz na</w:t>
      </w:r>
      <w:r>
        <w:rPr>
          <w:rFonts w:asciiTheme="minorHAnsi" w:hAnsiTheme="minorHAnsi"/>
          <w:i/>
          <w:iCs/>
          <w:color w:val="auto"/>
        </w:rPr>
        <w:t>dležnosti Opšt</w:t>
      </w:r>
      <w:r w:rsidRPr="009A4103">
        <w:rPr>
          <w:rFonts w:asciiTheme="minorHAnsi" w:hAnsiTheme="minorHAnsi"/>
          <w:i/>
          <w:iCs/>
          <w:color w:val="auto"/>
        </w:rPr>
        <w:t xml:space="preserve">ine koji se odnose na: </w:t>
      </w:r>
    </w:p>
    <w:p w14:paraId="00476D4A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1) Provođenje utvrđene politike, izvršavanje i praćenje zakona, drugih propisa u oblasti propisa u oblasti urbanog uređenja i građenja, imovinsko-pravnih odnosa, geodetskih poslova, poslova katastra zemljišta, </w:t>
      </w:r>
    </w:p>
    <w:p w14:paraId="4F386E13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2) Vođenje prvostepenog upravnog postupka o pitanjima iz nadležnosti Službe, </w:t>
      </w:r>
    </w:p>
    <w:p w14:paraId="42E39F9A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>3) Izradu nacrta i prijedloga propisa i drugih akata k</w:t>
      </w:r>
      <w:r>
        <w:rPr>
          <w:rFonts w:asciiTheme="minorHAnsi" w:hAnsiTheme="minorHAnsi"/>
          <w:i/>
          <w:iCs/>
          <w:color w:val="auto"/>
        </w:rPr>
        <w:t>oje donosi općinsko vijeće i Opšt</w:t>
      </w:r>
      <w:r w:rsidRPr="009A4103">
        <w:rPr>
          <w:rFonts w:asciiTheme="minorHAnsi" w:hAnsiTheme="minorHAnsi"/>
          <w:i/>
          <w:iCs/>
          <w:color w:val="auto"/>
        </w:rPr>
        <w:t xml:space="preserve">inski načelnik, davanja mišljenja, nomotehnička obrada tih propisa, prijedloga i sugestija kod izrade propisa i drugih akata, a koje donose drugi nadležni organi, </w:t>
      </w:r>
    </w:p>
    <w:p w14:paraId="316EB0DC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4) Vršenje stručnih poslova u pripremi, donošenju i provodenju prostorno-planske dokumentacije (prostorni plan, urbanisticki plan, regulacioni planovi, zoning planovi, urbanisticki projekti i planovi parcelacije), </w:t>
      </w:r>
    </w:p>
    <w:p w14:paraId="7E83C08F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5) Vršenje imovinsko-pravnih poslova u vezi sa nekretninama na kojima općina ima pravo raspolaganja, </w:t>
      </w:r>
    </w:p>
    <w:p w14:paraId="1F7F2995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>6) Vršenje poslova uspostave i vođenje jedinstvenog regi</w:t>
      </w:r>
      <w:r>
        <w:rPr>
          <w:rFonts w:asciiTheme="minorHAnsi" w:hAnsiTheme="minorHAnsi"/>
          <w:i/>
          <w:iCs/>
          <w:color w:val="auto"/>
        </w:rPr>
        <w:t>stra nekretnina u vlasništvu Opšt</w:t>
      </w:r>
      <w:r w:rsidRPr="009A4103">
        <w:rPr>
          <w:rFonts w:asciiTheme="minorHAnsi" w:hAnsiTheme="minorHAnsi"/>
          <w:i/>
          <w:iCs/>
          <w:color w:val="auto"/>
        </w:rPr>
        <w:t xml:space="preserve">ine </w:t>
      </w:r>
    </w:p>
    <w:p w14:paraId="6C6B07E0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lastRenderedPageBreak/>
        <w:t xml:space="preserve">7) Provođenje postupaka rješavanja imovinsko- pravnih odnosa na građevinskom zemljištu </w:t>
      </w:r>
    </w:p>
    <w:p w14:paraId="611A18E7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8) Provođenje postupaka rješavanja imovinsko- pravnih odnosa nastalih eksproprijacijom nekretnina </w:t>
      </w:r>
    </w:p>
    <w:p w14:paraId="413A51ED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9) Provođenje postupaka rješavanja imovinsko- pravnih odnosa u poslovima uzurpacije nekretnina </w:t>
      </w:r>
    </w:p>
    <w:p w14:paraId="7565BC2C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10) Vršenje određenih poslova u postupku privatizacije i restitucije nekretnina </w:t>
      </w:r>
    </w:p>
    <w:p w14:paraId="5AF0E456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11) Razmatranje pitanja prava preče kupovine nekretnina i </w:t>
      </w:r>
      <w:r>
        <w:rPr>
          <w:rFonts w:asciiTheme="minorHAnsi" w:hAnsiTheme="minorHAnsi"/>
          <w:i/>
          <w:iCs/>
          <w:color w:val="auto"/>
        </w:rPr>
        <w:t xml:space="preserve">zakupa nepokretnosti u državnoj </w:t>
      </w:r>
      <w:r w:rsidRPr="009A4103">
        <w:rPr>
          <w:rFonts w:asciiTheme="minorHAnsi" w:hAnsiTheme="minorHAnsi"/>
          <w:i/>
          <w:iCs/>
          <w:color w:val="auto"/>
        </w:rPr>
        <w:t xml:space="preserve">svojini </w:t>
      </w:r>
    </w:p>
    <w:p w14:paraId="667496EC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12) Vršenje poslova održavanja premjera i katastra zemljišta </w:t>
      </w:r>
    </w:p>
    <w:p w14:paraId="21CEDA37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13) Vršenje poslova katastra komunalnih uređaja i instalacija </w:t>
      </w:r>
    </w:p>
    <w:p w14:paraId="17963AD6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14) Izdavanje uvjerenja o činjenicama o kojima se vode evidencije, kao i uvjerenja o kojima se ne vode službene evidencije i izvoda iz katastra nekretnina </w:t>
      </w:r>
    </w:p>
    <w:p w14:paraId="795BE8D3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15) Vršenje poslova vještačenja po pozivu suda u imovinsko-pravnoj oblasti, </w:t>
      </w:r>
    </w:p>
    <w:p w14:paraId="55FFD29F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16) Vršenje upravnog i stručnog nadzora nad radom pravnih subjekata, kojima grad povjeri vršenje određenih upravnih i stručnih poslova iz nadležnosti službe praćenje realizacije budžetskih sredstava, </w:t>
      </w:r>
    </w:p>
    <w:p w14:paraId="52401439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17) Vršenje stručnih poslova u pripremi, donošenju i sprovođenju prostorno-planske dokumentacije (Prostorni plan, Urbanistički plan, Regulacioni plan, Urbanistički projekti i Planovi parcelacije) </w:t>
      </w:r>
    </w:p>
    <w:p w14:paraId="7F54AF36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18) Prevođenje analognih planova u vektorski oblik i standardizaciju strukture već vektoriziranih planova i migracija istih u Geo-informacioni sistem GIS </w:t>
      </w:r>
    </w:p>
    <w:p w14:paraId="6ED2A905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>19) Vršenje poslova i priprema dokumentacije potrebne za obnovu i sanaciju stambenog fonda,</w:t>
      </w:r>
      <w:r>
        <w:rPr>
          <w:rFonts w:asciiTheme="minorHAnsi" w:hAnsiTheme="minorHAnsi"/>
          <w:i/>
          <w:iCs/>
          <w:color w:val="auto"/>
        </w:rPr>
        <w:t xml:space="preserve"> kao i objekata u vlasništvu opšt</w:t>
      </w:r>
      <w:r w:rsidRPr="009A4103">
        <w:rPr>
          <w:rFonts w:asciiTheme="minorHAnsi" w:hAnsiTheme="minorHAnsi"/>
          <w:i/>
          <w:iCs/>
          <w:color w:val="auto"/>
        </w:rPr>
        <w:t xml:space="preserve">ine </w:t>
      </w:r>
    </w:p>
    <w:p w14:paraId="22AB0F24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>20) Pripremanje godišnjih planova obnove i rekonstrukcije, koji se fi</w:t>
      </w:r>
      <w:r>
        <w:rPr>
          <w:rFonts w:asciiTheme="minorHAnsi" w:hAnsiTheme="minorHAnsi"/>
          <w:i/>
          <w:iCs/>
          <w:color w:val="auto"/>
        </w:rPr>
        <w:t xml:space="preserve">nansiraju sredstvima </w:t>
      </w:r>
      <w:r>
        <w:rPr>
          <w:rFonts w:asciiTheme="minorHAnsi" w:hAnsiTheme="minorHAnsi"/>
          <w:i/>
          <w:iCs/>
          <w:color w:val="auto"/>
        </w:rPr>
        <w:lastRenderedPageBreak/>
        <w:t>budžeta opšt</w:t>
      </w:r>
      <w:r w:rsidRPr="009A4103">
        <w:rPr>
          <w:rFonts w:asciiTheme="minorHAnsi" w:hAnsiTheme="minorHAnsi"/>
          <w:i/>
          <w:iCs/>
          <w:color w:val="auto"/>
        </w:rPr>
        <w:t xml:space="preserve">ine i praćenje realizacije </w:t>
      </w:r>
      <w:r>
        <w:rPr>
          <w:rFonts w:asciiTheme="minorHAnsi" w:hAnsiTheme="minorHAnsi"/>
          <w:i/>
          <w:iCs/>
          <w:color w:val="auto"/>
        </w:rPr>
        <w:t>projekata obnove na području opšt</w:t>
      </w:r>
      <w:r w:rsidRPr="009A4103">
        <w:rPr>
          <w:rFonts w:asciiTheme="minorHAnsi" w:hAnsiTheme="minorHAnsi"/>
          <w:i/>
          <w:iCs/>
          <w:color w:val="auto"/>
        </w:rPr>
        <w:t>ine ko</w:t>
      </w:r>
      <w:r>
        <w:rPr>
          <w:rFonts w:asciiTheme="minorHAnsi" w:hAnsiTheme="minorHAnsi"/>
          <w:i/>
          <w:iCs/>
          <w:color w:val="auto"/>
        </w:rPr>
        <w:t>ji se finansiraju iz budžeta opšt</w:t>
      </w:r>
      <w:r w:rsidRPr="009A4103">
        <w:rPr>
          <w:rFonts w:asciiTheme="minorHAnsi" w:hAnsiTheme="minorHAnsi"/>
          <w:i/>
          <w:iCs/>
          <w:color w:val="auto"/>
        </w:rPr>
        <w:t xml:space="preserve">ine i drugih donatora i implementatora </w:t>
      </w:r>
    </w:p>
    <w:p w14:paraId="1770A854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21) Ostvarivanje saradnje s donatorima i implementatorima projekta obnove, kantonalnim, federalnim i državnim ministarstvima i institucijama s ciljem realizacije procesa obnove i povratka izbjeglih i raseljenih lica </w:t>
      </w:r>
    </w:p>
    <w:p w14:paraId="57F66698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>22) Vršenje upravnog i stručnog nadzora nad rado</w:t>
      </w:r>
      <w:r>
        <w:rPr>
          <w:rFonts w:asciiTheme="minorHAnsi" w:hAnsiTheme="minorHAnsi"/>
          <w:i/>
          <w:iCs/>
          <w:color w:val="auto"/>
        </w:rPr>
        <w:t xml:space="preserve">m pravnih subjekata, kojima opština </w:t>
      </w:r>
      <w:r w:rsidRPr="009A4103">
        <w:rPr>
          <w:rFonts w:asciiTheme="minorHAnsi" w:hAnsiTheme="minorHAnsi"/>
          <w:i/>
          <w:iCs/>
          <w:color w:val="auto"/>
        </w:rPr>
        <w:t xml:space="preserve"> povjeri vršenje određenih upravnih i stručnih poslova iz nadležnosti službe </w:t>
      </w:r>
    </w:p>
    <w:p w14:paraId="22CACB62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23) Praćenje realizacije budžetskih sredstava </w:t>
      </w:r>
    </w:p>
    <w:p w14:paraId="58E9333C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>24) Izrada analiza, izvještaja, informacija i drugih stručnih</w:t>
      </w:r>
      <w:r>
        <w:rPr>
          <w:rFonts w:asciiTheme="minorHAnsi" w:hAnsiTheme="minorHAnsi"/>
          <w:i/>
          <w:iCs/>
          <w:color w:val="auto"/>
        </w:rPr>
        <w:t xml:space="preserve"> i analitičkih materijala za Opštinskog načelnika i opšt</w:t>
      </w:r>
      <w:r w:rsidRPr="009A4103">
        <w:rPr>
          <w:rFonts w:asciiTheme="minorHAnsi" w:hAnsiTheme="minorHAnsi"/>
          <w:i/>
          <w:iCs/>
          <w:color w:val="auto"/>
        </w:rPr>
        <w:t xml:space="preserve">insko vijeće </w:t>
      </w:r>
    </w:p>
    <w:p w14:paraId="055F6D53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25) Izradu mjesečnih i godišnjih planova i programa rada u okviru djelokruga rada Službe, </w:t>
      </w:r>
    </w:p>
    <w:p w14:paraId="38F1CB8A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26) Saradnja sa razvojnim agencijama, kantonalnim i federalnim organima i institucijama na </w:t>
      </w:r>
    </w:p>
    <w:p w14:paraId="2F1A446D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27) Vršenje drugih poslova koji su zakonom i drugim propisima stavljeni u nadležnost Službe, </w:t>
      </w:r>
    </w:p>
    <w:p w14:paraId="1DBFD487" w14:textId="77777777" w:rsidR="00153859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28) Vršenje i drugih upravnih i stručnih poslova propisanih zakonom i drugim propisima. </w:t>
      </w:r>
    </w:p>
    <w:p w14:paraId="63490B18" w14:textId="77777777" w:rsidR="00153859" w:rsidRPr="00A27D9C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29.</w:t>
      </w:r>
      <w:r w:rsidRPr="009A4103">
        <w:rPr>
          <w:rFonts w:asciiTheme="minorHAnsi" w:hAnsiTheme="minorHAnsi"/>
          <w:i/>
          <w:iCs/>
          <w:color w:val="auto"/>
        </w:rPr>
        <w:t xml:space="preserve"> Provođenje utvrđene politike i izvršavanje zakona i drugih propisa u oblasti prostornog uređenja i građenja, </w:t>
      </w:r>
    </w:p>
    <w:p w14:paraId="043B7F93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30.</w:t>
      </w:r>
      <w:r w:rsidRPr="009A4103">
        <w:rPr>
          <w:rFonts w:asciiTheme="minorHAnsi" w:hAnsiTheme="minorHAnsi"/>
          <w:i/>
          <w:iCs/>
          <w:color w:val="auto"/>
        </w:rPr>
        <w:t xml:space="preserve"> Izradu nacrta propis</w:t>
      </w:r>
      <w:r>
        <w:rPr>
          <w:rFonts w:asciiTheme="minorHAnsi" w:hAnsiTheme="minorHAnsi"/>
          <w:i/>
          <w:iCs/>
          <w:color w:val="auto"/>
        </w:rPr>
        <w:t>a i drugih akata koja donosi opštinsko vijeće i opšt</w:t>
      </w:r>
      <w:r w:rsidRPr="009A4103">
        <w:rPr>
          <w:rFonts w:asciiTheme="minorHAnsi" w:hAnsiTheme="minorHAnsi"/>
          <w:i/>
          <w:iCs/>
          <w:color w:val="auto"/>
        </w:rPr>
        <w:t>insko</w:t>
      </w:r>
      <w:r>
        <w:rPr>
          <w:rFonts w:asciiTheme="minorHAnsi" w:hAnsiTheme="minorHAnsi"/>
          <w:i/>
          <w:iCs/>
          <w:color w:val="auto"/>
        </w:rPr>
        <w:t>g</w:t>
      </w:r>
      <w:r w:rsidRPr="009A4103">
        <w:rPr>
          <w:rFonts w:asciiTheme="minorHAnsi" w:hAnsiTheme="minorHAnsi"/>
          <w:i/>
          <w:iCs/>
          <w:color w:val="auto"/>
        </w:rPr>
        <w:t xml:space="preserve"> načelnik</w:t>
      </w:r>
      <w:r>
        <w:rPr>
          <w:rFonts w:asciiTheme="minorHAnsi" w:hAnsiTheme="minorHAnsi"/>
          <w:i/>
          <w:iCs/>
          <w:color w:val="auto"/>
        </w:rPr>
        <w:t>a</w:t>
      </w:r>
      <w:r w:rsidRPr="009A4103">
        <w:rPr>
          <w:rFonts w:asciiTheme="minorHAnsi" w:hAnsiTheme="minorHAnsi"/>
          <w:i/>
          <w:iCs/>
          <w:color w:val="auto"/>
        </w:rPr>
        <w:t xml:space="preserve">, nomotehnička obrada tih propisa, davanje mišljenja, prijedloga i sugestija kod izrade akata koja usvajaju nadležne institucije Kantona i Federacije iz oblasti prostornog uređenja i građenja, </w:t>
      </w:r>
    </w:p>
    <w:p w14:paraId="7999D46F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31.</w:t>
      </w:r>
      <w:r w:rsidRPr="009A4103">
        <w:rPr>
          <w:rFonts w:asciiTheme="minorHAnsi" w:hAnsiTheme="minorHAnsi"/>
          <w:i/>
          <w:iCs/>
          <w:color w:val="auto"/>
        </w:rPr>
        <w:t xml:space="preserve"> Vršenje stručnih poslova u pripremi i provođenju planskih akata (Prostorni plan, </w:t>
      </w:r>
      <w:r w:rsidRPr="009A4103">
        <w:rPr>
          <w:rFonts w:asciiTheme="minorHAnsi" w:hAnsiTheme="minorHAnsi"/>
          <w:i/>
          <w:iCs/>
          <w:color w:val="auto"/>
        </w:rPr>
        <w:lastRenderedPageBreak/>
        <w:t xml:space="preserve">Urbanistički plan, Regulacioni plan, urbanistički projekti i planovi parcelacije), </w:t>
      </w:r>
    </w:p>
    <w:p w14:paraId="1D77A2B5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32.</w:t>
      </w:r>
      <w:r w:rsidRPr="009A4103">
        <w:rPr>
          <w:rFonts w:asciiTheme="minorHAnsi" w:hAnsiTheme="minorHAnsi"/>
          <w:i/>
          <w:iCs/>
          <w:color w:val="auto"/>
        </w:rPr>
        <w:t xml:space="preserve">Prevođenje analognih planova u vektorski oblik, </w:t>
      </w:r>
    </w:p>
    <w:p w14:paraId="11A9C150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33.</w:t>
      </w:r>
      <w:r w:rsidRPr="009A4103">
        <w:rPr>
          <w:rFonts w:asciiTheme="minorHAnsi" w:hAnsiTheme="minorHAnsi"/>
          <w:i/>
          <w:iCs/>
          <w:color w:val="auto"/>
        </w:rPr>
        <w:t xml:space="preserve"> Vršenje standardizacije već vektorisanih planova i migracija istih u GIS, </w:t>
      </w:r>
    </w:p>
    <w:p w14:paraId="3869DF72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34.</w:t>
      </w:r>
      <w:r w:rsidRPr="009A4103">
        <w:rPr>
          <w:rFonts w:asciiTheme="minorHAnsi" w:hAnsiTheme="minorHAnsi"/>
          <w:i/>
          <w:iCs/>
          <w:color w:val="auto"/>
        </w:rPr>
        <w:t xml:space="preserve"> Vršenje analitičkog praćenja stanja i kretanja u oblastima prostornog uređenja i građenja, </w:t>
      </w:r>
    </w:p>
    <w:p w14:paraId="50ADF9E5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 xml:space="preserve">35. </w:t>
      </w:r>
      <w:r w:rsidRPr="009A4103">
        <w:rPr>
          <w:rFonts w:asciiTheme="minorHAnsi" w:hAnsiTheme="minorHAnsi"/>
          <w:i/>
          <w:iCs/>
          <w:color w:val="auto"/>
        </w:rPr>
        <w:t xml:space="preserve"> Vršenje statističke obrade podataka o poslovima iz oblasti urbanističkog planiranja, </w:t>
      </w:r>
    </w:p>
    <w:p w14:paraId="3D58AC18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36.</w:t>
      </w:r>
      <w:r w:rsidRPr="009A4103">
        <w:rPr>
          <w:rFonts w:asciiTheme="minorHAnsi" w:hAnsiTheme="minorHAnsi"/>
          <w:i/>
          <w:iCs/>
          <w:color w:val="auto"/>
        </w:rPr>
        <w:t xml:space="preserve"> Vršenje stručnih i administrativnih poslova za određene Komisije i druga radna tijela općinskog vijeća i općinskog načelnika, </w:t>
      </w:r>
    </w:p>
    <w:p w14:paraId="0DCEEFC3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37.</w:t>
      </w:r>
      <w:r w:rsidRPr="009A4103">
        <w:rPr>
          <w:rFonts w:asciiTheme="minorHAnsi" w:hAnsiTheme="minorHAnsi"/>
          <w:i/>
          <w:iCs/>
          <w:color w:val="auto"/>
        </w:rPr>
        <w:t xml:space="preserve"> Praćenje realizacije budžetskih sredstava i </w:t>
      </w:r>
    </w:p>
    <w:p w14:paraId="56D0B38D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38.</w:t>
      </w:r>
      <w:r w:rsidRPr="009A4103">
        <w:rPr>
          <w:rFonts w:asciiTheme="minorHAnsi" w:hAnsiTheme="minorHAnsi"/>
          <w:i/>
          <w:iCs/>
          <w:color w:val="auto"/>
        </w:rPr>
        <w:t xml:space="preserve">Vršenje i drugih upravnih i stručnih poslova propisanih zakonom i drugim propisima. </w:t>
      </w:r>
    </w:p>
    <w:p w14:paraId="1F850C67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39.</w:t>
      </w:r>
      <w:r w:rsidRPr="009A4103">
        <w:rPr>
          <w:rFonts w:asciiTheme="minorHAnsi" w:hAnsiTheme="minorHAnsi"/>
          <w:i/>
          <w:iCs/>
          <w:color w:val="auto"/>
        </w:rPr>
        <w:t xml:space="preserve"> Rješavanje u upravnih stvari u prvostepenom postupku </w:t>
      </w:r>
    </w:p>
    <w:p w14:paraId="4E399FA3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40.</w:t>
      </w:r>
      <w:r w:rsidRPr="009A4103">
        <w:rPr>
          <w:rFonts w:asciiTheme="minorHAnsi" w:hAnsiTheme="minorHAnsi"/>
          <w:i/>
          <w:iCs/>
          <w:color w:val="auto"/>
        </w:rPr>
        <w:t xml:space="preserve">Vođenje registra izdatih akata akata o građenju, </w:t>
      </w:r>
    </w:p>
    <w:p w14:paraId="13AE105A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41.</w:t>
      </w:r>
      <w:r w:rsidRPr="009A4103">
        <w:rPr>
          <w:rFonts w:asciiTheme="minorHAnsi" w:hAnsiTheme="minorHAnsi"/>
          <w:i/>
          <w:iCs/>
          <w:color w:val="auto"/>
        </w:rPr>
        <w:t xml:space="preserve"> Vršenje analitičkog praćenja stanja i kretanja u oblasti prosotrnog uređenja i građenja, </w:t>
      </w:r>
    </w:p>
    <w:p w14:paraId="17B601E6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42.</w:t>
      </w:r>
      <w:r w:rsidRPr="009A4103">
        <w:rPr>
          <w:rFonts w:asciiTheme="minorHAnsi" w:hAnsiTheme="minorHAnsi"/>
          <w:i/>
          <w:iCs/>
          <w:color w:val="auto"/>
        </w:rPr>
        <w:t xml:space="preserve"> Vršenje statističke obrade podataka o</w:t>
      </w:r>
      <w:r>
        <w:rPr>
          <w:rFonts w:asciiTheme="minorHAnsi" w:hAnsiTheme="minorHAnsi"/>
          <w:i/>
          <w:iCs/>
          <w:color w:val="auto"/>
        </w:rPr>
        <w:t xml:space="preserve"> poslovima iz djelokruga</w:t>
      </w:r>
      <w:r w:rsidRPr="009A4103">
        <w:rPr>
          <w:rFonts w:asciiTheme="minorHAnsi" w:hAnsiTheme="minorHAnsi"/>
          <w:i/>
          <w:iCs/>
          <w:color w:val="auto"/>
        </w:rPr>
        <w:t xml:space="preserve">, </w:t>
      </w:r>
    </w:p>
    <w:p w14:paraId="3C7386AF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43.</w:t>
      </w:r>
      <w:r w:rsidRPr="009A4103">
        <w:rPr>
          <w:rFonts w:asciiTheme="minorHAnsi" w:hAnsiTheme="minorHAnsi"/>
          <w:i/>
          <w:iCs/>
          <w:color w:val="auto"/>
        </w:rPr>
        <w:t xml:space="preserve"> Vršenje i drugih upravnih i stručnih poslova propisanih zakonom i drugim propisima, </w:t>
      </w:r>
    </w:p>
    <w:p w14:paraId="3702AEE8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44.</w:t>
      </w:r>
      <w:r w:rsidRPr="009A4103">
        <w:rPr>
          <w:rFonts w:asciiTheme="minorHAnsi" w:hAnsiTheme="minorHAnsi"/>
          <w:i/>
          <w:iCs/>
          <w:color w:val="auto"/>
        </w:rPr>
        <w:t xml:space="preserve"> Izvršavanje zakona i drugih propisa u oblastima imovinsko-pravnih odnosa, geodetskih poslova i katastra nekretnina, </w:t>
      </w:r>
    </w:p>
    <w:p w14:paraId="7CFCD11F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45.</w:t>
      </w:r>
      <w:r w:rsidRPr="009A4103">
        <w:rPr>
          <w:rFonts w:asciiTheme="minorHAnsi" w:hAnsiTheme="minorHAnsi"/>
          <w:i/>
          <w:iCs/>
          <w:color w:val="auto"/>
        </w:rPr>
        <w:t xml:space="preserve"> Provođenje utvrđene politike o </w:t>
      </w:r>
      <w:r>
        <w:rPr>
          <w:rFonts w:asciiTheme="minorHAnsi" w:hAnsiTheme="minorHAnsi"/>
          <w:i/>
          <w:iCs/>
          <w:color w:val="auto"/>
        </w:rPr>
        <w:t>pitanjima iz nadležnosti</w:t>
      </w:r>
      <w:r w:rsidRPr="009A4103">
        <w:rPr>
          <w:rFonts w:asciiTheme="minorHAnsi" w:hAnsiTheme="minorHAnsi"/>
          <w:i/>
          <w:iCs/>
          <w:color w:val="auto"/>
        </w:rPr>
        <w:t xml:space="preserve">, </w:t>
      </w:r>
    </w:p>
    <w:p w14:paraId="09EF801C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46.</w:t>
      </w:r>
      <w:r w:rsidRPr="009A4103">
        <w:rPr>
          <w:rFonts w:asciiTheme="minorHAnsi" w:hAnsiTheme="minorHAnsi"/>
          <w:i/>
          <w:iCs/>
          <w:color w:val="auto"/>
        </w:rPr>
        <w:t xml:space="preserve"> Pripremu zahtjeva za budžet i odgovornost za vlastite prihode, </w:t>
      </w:r>
    </w:p>
    <w:p w14:paraId="441270BD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47.</w:t>
      </w:r>
      <w:r w:rsidRPr="009A4103">
        <w:rPr>
          <w:rFonts w:asciiTheme="minorHAnsi" w:hAnsiTheme="minorHAnsi"/>
          <w:i/>
          <w:iCs/>
          <w:color w:val="auto"/>
        </w:rPr>
        <w:t xml:space="preserve">Rješavanje u upravnim stvarima u prvostepenom postupku o </w:t>
      </w:r>
      <w:r>
        <w:rPr>
          <w:rFonts w:asciiTheme="minorHAnsi" w:hAnsiTheme="minorHAnsi"/>
          <w:i/>
          <w:iCs/>
          <w:color w:val="auto"/>
        </w:rPr>
        <w:t>pitanjima iz nadležnosti</w:t>
      </w:r>
      <w:r w:rsidRPr="009A4103">
        <w:rPr>
          <w:rFonts w:asciiTheme="minorHAnsi" w:hAnsiTheme="minorHAnsi"/>
          <w:i/>
          <w:iCs/>
          <w:color w:val="auto"/>
        </w:rPr>
        <w:t xml:space="preserve"> </w:t>
      </w:r>
    </w:p>
    <w:p w14:paraId="127BCFD7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lastRenderedPageBreak/>
        <w:t>48.</w:t>
      </w:r>
      <w:r w:rsidRPr="009A4103">
        <w:rPr>
          <w:rFonts w:asciiTheme="minorHAnsi" w:hAnsiTheme="minorHAnsi"/>
          <w:i/>
          <w:iCs/>
          <w:color w:val="auto"/>
        </w:rPr>
        <w:t xml:space="preserve"> Vršenje statističke obrade podataka o poslovima iz</w:t>
      </w:r>
      <w:r>
        <w:rPr>
          <w:rFonts w:asciiTheme="minorHAnsi" w:hAnsiTheme="minorHAnsi"/>
          <w:i/>
          <w:iCs/>
          <w:color w:val="auto"/>
        </w:rPr>
        <w:t xml:space="preserve"> oblasti za koje je organiziovana</w:t>
      </w:r>
      <w:r w:rsidRPr="009A4103">
        <w:rPr>
          <w:rFonts w:asciiTheme="minorHAnsi" w:hAnsiTheme="minorHAnsi"/>
          <w:i/>
          <w:iCs/>
          <w:color w:val="auto"/>
        </w:rPr>
        <w:t xml:space="preserve">, </w:t>
      </w:r>
    </w:p>
    <w:p w14:paraId="32E12207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49.</w:t>
      </w:r>
      <w:r w:rsidRPr="009A4103">
        <w:rPr>
          <w:rFonts w:asciiTheme="minorHAnsi" w:hAnsiTheme="minorHAnsi"/>
          <w:i/>
          <w:iCs/>
          <w:color w:val="auto"/>
        </w:rPr>
        <w:t>Analitičko praćenje stanja i kretanja u o</w:t>
      </w:r>
      <w:r>
        <w:rPr>
          <w:rFonts w:asciiTheme="minorHAnsi" w:hAnsiTheme="minorHAnsi"/>
          <w:i/>
          <w:iCs/>
          <w:color w:val="auto"/>
        </w:rPr>
        <w:t>blastima za koje je organizovana</w:t>
      </w:r>
      <w:r w:rsidRPr="009A4103">
        <w:rPr>
          <w:rFonts w:asciiTheme="minorHAnsi" w:hAnsiTheme="minorHAnsi"/>
          <w:i/>
          <w:iCs/>
          <w:color w:val="auto"/>
        </w:rPr>
        <w:t xml:space="preserve">, </w:t>
      </w:r>
    </w:p>
    <w:p w14:paraId="01E345DB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50.</w:t>
      </w:r>
      <w:r w:rsidRPr="009A4103">
        <w:rPr>
          <w:rFonts w:asciiTheme="minorHAnsi" w:hAnsiTheme="minorHAnsi"/>
          <w:i/>
          <w:iCs/>
          <w:color w:val="auto"/>
        </w:rPr>
        <w:t xml:space="preserve"> Izradu propisa i drugih</w:t>
      </w:r>
      <w:r>
        <w:rPr>
          <w:rFonts w:asciiTheme="minorHAnsi" w:hAnsiTheme="minorHAnsi"/>
          <w:i/>
          <w:iCs/>
          <w:color w:val="auto"/>
        </w:rPr>
        <w:t xml:space="preserve"> akata koje donosi Opštinsko vijeće i Opšt</w:t>
      </w:r>
      <w:r w:rsidRPr="009A4103">
        <w:rPr>
          <w:rFonts w:asciiTheme="minorHAnsi" w:hAnsiTheme="minorHAnsi"/>
          <w:i/>
          <w:iCs/>
          <w:color w:val="auto"/>
        </w:rPr>
        <w:t>inski načelnik, davanje mišljenja, prijedloga i sugestija kod izrade propisa i drugih akata koja usvajaju nadležni organi Kantona i Federacije, i</w:t>
      </w:r>
      <w:r>
        <w:rPr>
          <w:rFonts w:asciiTheme="minorHAnsi" w:hAnsiTheme="minorHAnsi"/>
          <w:i/>
          <w:iCs/>
          <w:color w:val="auto"/>
        </w:rPr>
        <w:t>z oblasti za koju je organizovan</w:t>
      </w:r>
      <w:r w:rsidRPr="009A4103">
        <w:rPr>
          <w:rFonts w:asciiTheme="minorHAnsi" w:hAnsiTheme="minorHAnsi"/>
          <w:i/>
          <w:iCs/>
          <w:color w:val="auto"/>
        </w:rPr>
        <w:t xml:space="preserve">, </w:t>
      </w:r>
    </w:p>
    <w:p w14:paraId="06FB97D6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51.</w:t>
      </w:r>
      <w:r w:rsidRPr="009A4103">
        <w:rPr>
          <w:rFonts w:asciiTheme="minorHAnsi" w:hAnsiTheme="minorHAnsi"/>
          <w:i/>
          <w:iCs/>
          <w:color w:val="auto"/>
        </w:rPr>
        <w:t xml:space="preserve"> Izradu mjesečnih i godišnjih planova i programa rada u okviru djelokruga rada Službe, </w:t>
      </w:r>
    </w:p>
    <w:p w14:paraId="7CFCA5D6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52.</w:t>
      </w:r>
      <w:r w:rsidRPr="009A4103">
        <w:rPr>
          <w:rFonts w:asciiTheme="minorHAnsi" w:hAnsiTheme="minorHAnsi"/>
          <w:i/>
          <w:iCs/>
          <w:color w:val="auto"/>
        </w:rPr>
        <w:t xml:space="preserve"> Vršenje imovinskopravnih poslova u ve</w:t>
      </w:r>
      <w:r>
        <w:rPr>
          <w:rFonts w:asciiTheme="minorHAnsi" w:hAnsiTheme="minorHAnsi"/>
          <w:i/>
          <w:iCs/>
          <w:color w:val="auto"/>
        </w:rPr>
        <w:t>zi sa nekretninama na kojima Opšt</w:t>
      </w:r>
      <w:r w:rsidRPr="009A4103">
        <w:rPr>
          <w:rFonts w:asciiTheme="minorHAnsi" w:hAnsiTheme="minorHAnsi"/>
          <w:i/>
          <w:iCs/>
          <w:color w:val="auto"/>
        </w:rPr>
        <w:t xml:space="preserve">ina ima pravo posjeda i pravo vlasništva, </w:t>
      </w:r>
    </w:p>
    <w:p w14:paraId="03730350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 xml:space="preserve"> </w:t>
      </w:r>
    </w:p>
    <w:p w14:paraId="6E52D313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53.</w:t>
      </w:r>
      <w:r w:rsidRPr="009A4103">
        <w:rPr>
          <w:rFonts w:asciiTheme="minorHAnsi" w:hAnsiTheme="minorHAnsi"/>
          <w:i/>
          <w:iCs/>
          <w:color w:val="auto"/>
        </w:rPr>
        <w:t xml:space="preserve"> Provođenje postupaka rješavanja imovinskopravnih odnosa nastalih eksproprijacijom nekretnina, </w:t>
      </w:r>
    </w:p>
    <w:p w14:paraId="7A7876E3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54.</w:t>
      </w:r>
      <w:r w:rsidRPr="009A4103">
        <w:rPr>
          <w:rFonts w:asciiTheme="minorHAnsi" w:hAnsiTheme="minorHAnsi"/>
          <w:i/>
          <w:iCs/>
          <w:color w:val="auto"/>
        </w:rPr>
        <w:t xml:space="preserve"> Provodenje postupaka rješavanja imovinskopravnih odnosa u slučajevima uzurpacije nekretnina, </w:t>
      </w:r>
    </w:p>
    <w:p w14:paraId="7A75CD62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55.</w:t>
      </w:r>
      <w:r w:rsidRPr="009A4103">
        <w:rPr>
          <w:rFonts w:asciiTheme="minorHAnsi" w:hAnsiTheme="minorHAnsi"/>
          <w:i/>
          <w:iCs/>
          <w:color w:val="auto"/>
        </w:rPr>
        <w:t xml:space="preserve"> Vršenje odredenih poslova u postupku privatizacije i restitucije nekretnina, </w:t>
      </w:r>
    </w:p>
    <w:p w14:paraId="14553099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56.</w:t>
      </w:r>
      <w:r w:rsidRPr="009A4103">
        <w:rPr>
          <w:rFonts w:asciiTheme="minorHAnsi" w:hAnsiTheme="minorHAnsi"/>
          <w:i/>
          <w:iCs/>
          <w:color w:val="auto"/>
        </w:rPr>
        <w:t xml:space="preserve"> Pitanja prava preče kupnje nekretnina i pitanja zakupa nepokretnosti u državnoj svojini, osim poljoprivrednog zemljišta, </w:t>
      </w:r>
    </w:p>
    <w:p w14:paraId="23362B23" w14:textId="77777777" w:rsidR="00153859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57.</w:t>
      </w:r>
      <w:r w:rsidRPr="009A4103">
        <w:rPr>
          <w:rFonts w:asciiTheme="minorHAnsi" w:hAnsiTheme="minorHAnsi"/>
          <w:i/>
          <w:iCs/>
          <w:color w:val="auto"/>
        </w:rPr>
        <w:t xml:space="preserve"> Rješavanje u postupku vršenja povrata napuštenih nekretnina u vlasništvu građana dok postoje nekretnine koje nisu vraćene u posjed vlasnika, </w:t>
      </w:r>
    </w:p>
    <w:p w14:paraId="7021911D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58</w:t>
      </w:r>
      <w:r>
        <w:rPr>
          <w:rFonts w:asciiTheme="minorHAnsi" w:hAnsiTheme="minorHAnsi"/>
          <w:i/>
          <w:iCs/>
          <w:color w:val="auto"/>
        </w:rPr>
        <w:t xml:space="preserve">. </w:t>
      </w:r>
      <w:r w:rsidRPr="009A4103">
        <w:rPr>
          <w:rFonts w:asciiTheme="minorHAnsi" w:hAnsiTheme="minorHAnsi"/>
          <w:i/>
          <w:iCs/>
          <w:color w:val="auto"/>
        </w:rPr>
        <w:t xml:space="preserve">Vršenje poslova održavanja premjera katastra zemljišta i BPKN (Baza podataka katastra nekretnina), </w:t>
      </w:r>
    </w:p>
    <w:p w14:paraId="52C8F69A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59.</w:t>
      </w:r>
      <w:r w:rsidRPr="009A4103">
        <w:rPr>
          <w:rFonts w:asciiTheme="minorHAnsi" w:hAnsiTheme="minorHAnsi"/>
          <w:i/>
          <w:iCs/>
          <w:color w:val="auto"/>
        </w:rPr>
        <w:t xml:space="preserve"> vršenje poslova formiranja i održavanja katastra komunalnih uredaja i instalacija, vođenje evidencije nekretnina na kojima Općina ima pravo posjeda i pravo vlasništva, </w:t>
      </w:r>
    </w:p>
    <w:p w14:paraId="02A94F89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60.</w:t>
      </w:r>
      <w:r w:rsidRPr="009A4103">
        <w:rPr>
          <w:rFonts w:asciiTheme="minorHAnsi" w:hAnsiTheme="minorHAnsi"/>
          <w:i/>
          <w:iCs/>
          <w:color w:val="auto"/>
        </w:rPr>
        <w:t xml:space="preserve"> Vršenje poslova izdavanja uvjerenja i izvoda iz katastra zemljišta i BPKN (Baza podataka katastra nekretnina), </w:t>
      </w:r>
    </w:p>
    <w:p w14:paraId="345CE93A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lastRenderedPageBreak/>
        <w:t>61.</w:t>
      </w:r>
      <w:r w:rsidRPr="009A4103">
        <w:rPr>
          <w:rFonts w:asciiTheme="minorHAnsi" w:hAnsiTheme="minorHAnsi"/>
          <w:i/>
          <w:iCs/>
          <w:color w:val="auto"/>
        </w:rPr>
        <w:t xml:space="preserve"> Vršenje poslova vještačenja i drugih poslova iz nadležnosti katastra u postupcima rješavanja imovinskopr</w:t>
      </w:r>
      <w:r>
        <w:rPr>
          <w:rFonts w:asciiTheme="minorHAnsi" w:hAnsiTheme="minorHAnsi"/>
          <w:i/>
          <w:iCs/>
          <w:color w:val="auto"/>
        </w:rPr>
        <w:t>avnih odnosa</w:t>
      </w:r>
      <w:r w:rsidRPr="009A4103">
        <w:rPr>
          <w:rFonts w:asciiTheme="minorHAnsi" w:hAnsiTheme="minorHAnsi"/>
          <w:i/>
          <w:iCs/>
          <w:color w:val="auto"/>
        </w:rPr>
        <w:t xml:space="preserve">, </w:t>
      </w:r>
    </w:p>
    <w:p w14:paraId="6B6C2139" w14:textId="77777777" w:rsidR="00153859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62.</w:t>
      </w:r>
      <w:r w:rsidRPr="009A4103">
        <w:rPr>
          <w:rFonts w:asciiTheme="minorHAnsi" w:hAnsiTheme="minorHAnsi"/>
          <w:i/>
          <w:iCs/>
          <w:color w:val="auto"/>
        </w:rPr>
        <w:t xml:space="preserve"> Vršenje drugih poslova koji su zakonom i drugim propisim</w:t>
      </w:r>
      <w:r>
        <w:rPr>
          <w:rFonts w:asciiTheme="minorHAnsi" w:hAnsiTheme="minorHAnsi"/>
          <w:i/>
          <w:iCs/>
          <w:color w:val="auto"/>
        </w:rPr>
        <w:t>a stavljeni u nadležnost</w:t>
      </w:r>
      <w:r w:rsidRPr="009A4103">
        <w:rPr>
          <w:rFonts w:asciiTheme="minorHAnsi" w:hAnsiTheme="minorHAnsi"/>
          <w:i/>
          <w:iCs/>
          <w:color w:val="auto"/>
        </w:rPr>
        <w:t xml:space="preserve">. </w:t>
      </w:r>
    </w:p>
    <w:p w14:paraId="2E437FAB" w14:textId="77777777" w:rsidR="00153859" w:rsidRPr="00B82C48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 xml:space="preserve">63. </w:t>
      </w:r>
      <w:r w:rsidRPr="009A4103">
        <w:rPr>
          <w:rFonts w:asciiTheme="minorHAnsi" w:hAnsiTheme="minorHAnsi"/>
          <w:i/>
          <w:iCs/>
          <w:color w:val="auto"/>
        </w:rPr>
        <w:t>Učestvovanje, pripremanje, izrađivanje i praćenje realizacije programa i planova komunalnih djelatnosti zajedničke komunalne potrošnje, komunalne infrastrukture i svih drugih djelatnosti koji su prenešeni u nadležnost</w:t>
      </w:r>
      <w:r>
        <w:rPr>
          <w:rFonts w:asciiTheme="minorHAnsi" w:hAnsiTheme="minorHAnsi"/>
          <w:i/>
          <w:iCs/>
          <w:color w:val="auto"/>
        </w:rPr>
        <w:t xml:space="preserve"> javnih poduzeća koje osniva Opšt</w:t>
      </w:r>
      <w:r w:rsidRPr="009A4103">
        <w:rPr>
          <w:rFonts w:asciiTheme="minorHAnsi" w:hAnsiTheme="minorHAnsi"/>
          <w:i/>
          <w:iCs/>
          <w:color w:val="auto"/>
        </w:rPr>
        <w:t xml:space="preserve">ina, </w:t>
      </w:r>
    </w:p>
    <w:p w14:paraId="6E85959D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64.</w:t>
      </w:r>
      <w:r w:rsidRPr="009A4103">
        <w:rPr>
          <w:rFonts w:asciiTheme="minorHAnsi" w:hAnsiTheme="minorHAnsi"/>
          <w:i/>
          <w:iCs/>
          <w:color w:val="auto"/>
        </w:rPr>
        <w:t xml:space="preserve"> Učešće u izradi ili izmjenama i dopunama strateških dokumenata i strateških planova, vezanih za komunalne djelatnosti, vodne resurse i okolišnu situaciju </w:t>
      </w:r>
      <w:r>
        <w:rPr>
          <w:rFonts w:asciiTheme="minorHAnsi" w:hAnsiTheme="minorHAnsi"/>
          <w:i/>
          <w:iCs/>
          <w:color w:val="auto"/>
        </w:rPr>
        <w:t>Opšt</w:t>
      </w:r>
      <w:r w:rsidRPr="009A4103">
        <w:rPr>
          <w:rFonts w:asciiTheme="minorHAnsi" w:hAnsiTheme="minorHAnsi"/>
          <w:i/>
          <w:iCs/>
          <w:color w:val="auto"/>
        </w:rPr>
        <w:t xml:space="preserve">ine </w:t>
      </w:r>
      <w:r>
        <w:rPr>
          <w:rFonts w:asciiTheme="minorHAnsi" w:hAnsiTheme="minorHAnsi"/>
          <w:i/>
          <w:iCs/>
          <w:color w:val="auto"/>
        </w:rPr>
        <w:t>Bosansko Grahovo</w:t>
      </w:r>
      <w:r w:rsidRPr="009A4103">
        <w:rPr>
          <w:rFonts w:asciiTheme="minorHAnsi" w:hAnsiTheme="minorHAnsi"/>
          <w:i/>
          <w:iCs/>
          <w:color w:val="auto"/>
        </w:rPr>
        <w:t>, kao i svih drugih djelatnosti koje su prenešene u nadležnost javni</w:t>
      </w:r>
      <w:r>
        <w:rPr>
          <w:rFonts w:asciiTheme="minorHAnsi" w:hAnsiTheme="minorHAnsi"/>
          <w:i/>
          <w:iCs/>
          <w:color w:val="auto"/>
        </w:rPr>
        <w:t>h poduzeća kojima je osnivač Opšt</w:t>
      </w:r>
      <w:r w:rsidRPr="009A4103">
        <w:rPr>
          <w:rFonts w:asciiTheme="minorHAnsi" w:hAnsiTheme="minorHAnsi"/>
          <w:i/>
          <w:iCs/>
          <w:color w:val="auto"/>
        </w:rPr>
        <w:t xml:space="preserve">ina, </w:t>
      </w:r>
    </w:p>
    <w:p w14:paraId="15C9A7B7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 xml:space="preserve"> 65.</w:t>
      </w:r>
      <w:r w:rsidRPr="009A4103">
        <w:rPr>
          <w:rFonts w:asciiTheme="minorHAnsi" w:hAnsiTheme="minorHAnsi"/>
          <w:i/>
          <w:iCs/>
          <w:color w:val="auto"/>
        </w:rPr>
        <w:t xml:space="preserve"> Izrada nacrta propisa </w:t>
      </w:r>
      <w:r>
        <w:rPr>
          <w:rFonts w:asciiTheme="minorHAnsi" w:hAnsiTheme="minorHAnsi"/>
          <w:i/>
          <w:iCs/>
          <w:color w:val="auto"/>
        </w:rPr>
        <w:t>i drugih akata koje donosi Opštinsko vijeće i Opšt</w:t>
      </w:r>
      <w:r w:rsidRPr="009A4103">
        <w:rPr>
          <w:rFonts w:asciiTheme="minorHAnsi" w:hAnsiTheme="minorHAnsi"/>
          <w:i/>
          <w:iCs/>
          <w:color w:val="auto"/>
        </w:rPr>
        <w:t xml:space="preserve">inski načelnik, a novotehnička obrada tih propisa, davanje mišljenja, prijedloga i sugestija kod izrade propisa i drugih akata, a koje donose drugi nadležni organi, </w:t>
      </w:r>
    </w:p>
    <w:p w14:paraId="7433DEBC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66.</w:t>
      </w:r>
      <w:r w:rsidRPr="009A4103">
        <w:rPr>
          <w:rFonts w:asciiTheme="minorHAnsi" w:hAnsiTheme="minorHAnsi"/>
          <w:i/>
          <w:iCs/>
          <w:color w:val="auto"/>
        </w:rPr>
        <w:t xml:space="preserve"> Izradu analiza, izvještaja, informacija i drug</w:t>
      </w:r>
      <w:r>
        <w:rPr>
          <w:rFonts w:asciiTheme="minorHAnsi" w:hAnsiTheme="minorHAnsi"/>
          <w:i/>
          <w:iCs/>
          <w:color w:val="auto"/>
        </w:rPr>
        <w:t>ih analitičkih materijala za Opštinskog načelnika i Opšt</w:t>
      </w:r>
      <w:r w:rsidRPr="009A4103">
        <w:rPr>
          <w:rFonts w:asciiTheme="minorHAnsi" w:hAnsiTheme="minorHAnsi"/>
          <w:i/>
          <w:iCs/>
          <w:color w:val="auto"/>
        </w:rPr>
        <w:t xml:space="preserve">insko vijeće, </w:t>
      </w:r>
    </w:p>
    <w:p w14:paraId="04F4C88A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67.</w:t>
      </w:r>
      <w:r w:rsidRPr="009A4103">
        <w:rPr>
          <w:rFonts w:asciiTheme="minorHAnsi" w:hAnsiTheme="minorHAnsi"/>
          <w:i/>
          <w:iCs/>
          <w:color w:val="auto"/>
        </w:rPr>
        <w:t xml:space="preserve"> Praćenje izvršavanja stručnih poslova iz oblasti komunalnih djelatnosti individualne i zajedničke komunalne potrošnje, uređenje gradskog građevinskog zemljišta i korištenja javnih površina, </w:t>
      </w:r>
    </w:p>
    <w:p w14:paraId="3DBDFB86" w14:textId="77777777" w:rsidR="00153859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68.</w:t>
      </w:r>
      <w:r w:rsidRPr="009A4103">
        <w:rPr>
          <w:rFonts w:asciiTheme="minorHAnsi" w:hAnsiTheme="minorHAnsi"/>
          <w:i/>
          <w:iCs/>
          <w:color w:val="auto"/>
        </w:rPr>
        <w:t xml:space="preserve"> Praćenje izvršavanja stručnih poslova iz oblasti izgradnje, korištenja, održavanja, zaštite i rekonstrukcije lokalni i nekategorisanih cesta i osnova sigurnosti saobraćaja na cestama koji su Zakono</w:t>
      </w:r>
      <w:r>
        <w:rPr>
          <w:rFonts w:asciiTheme="minorHAnsi" w:hAnsiTheme="minorHAnsi"/>
          <w:i/>
          <w:iCs/>
          <w:color w:val="auto"/>
        </w:rPr>
        <w:t>m dati u nadležnost Opšt</w:t>
      </w:r>
      <w:r w:rsidRPr="009A4103">
        <w:rPr>
          <w:rFonts w:asciiTheme="minorHAnsi" w:hAnsiTheme="minorHAnsi"/>
          <w:i/>
          <w:iCs/>
          <w:color w:val="auto"/>
        </w:rPr>
        <w:t xml:space="preserve">ine, </w:t>
      </w:r>
    </w:p>
    <w:p w14:paraId="3C670FA8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69.</w:t>
      </w:r>
      <w:r w:rsidRPr="009A4103">
        <w:rPr>
          <w:rFonts w:asciiTheme="minorHAnsi" w:hAnsiTheme="minorHAnsi"/>
          <w:i/>
          <w:iCs/>
          <w:color w:val="auto"/>
        </w:rPr>
        <w:t xml:space="preserve"> Nadzor nad pružanjem komunalnih usluga i djelatnosti i nadzor nad </w:t>
      </w:r>
      <w:r w:rsidRPr="009A4103">
        <w:rPr>
          <w:rFonts w:asciiTheme="minorHAnsi" w:hAnsiTheme="minorHAnsi"/>
          <w:i/>
          <w:iCs/>
          <w:color w:val="auto"/>
        </w:rPr>
        <w:lastRenderedPageBreak/>
        <w:t xml:space="preserve">održavanjem i korišćenjem komunalnih objekata i uređaja, </w:t>
      </w:r>
    </w:p>
    <w:p w14:paraId="58D080EA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70.</w:t>
      </w:r>
      <w:r w:rsidRPr="009A4103">
        <w:rPr>
          <w:rFonts w:asciiTheme="minorHAnsi" w:hAnsiTheme="minorHAnsi"/>
          <w:i/>
          <w:iCs/>
          <w:color w:val="auto"/>
        </w:rPr>
        <w:t xml:space="preserve">Nadzor kvaliteta građeviskih proizvoda koji se ugrađuju i normiranje, </w:t>
      </w:r>
    </w:p>
    <w:p w14:paraId="51EE6587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71.</w:t>
      </w:r>
      <w:r w:rsidRPr="009A4103">
        <w:rPr>
          <w:rFonts w:asciiTheme="minorHAnsi" w:hAnsiTheme="minorHAnsi"/>
          <w:i/>
          <w:iCs/>
          <w:color w:val="auto"/>
        </w:rPr>
        <w:t xml:space="preserve"> Nadzor provođenja dokumenata pro</w:t>
      </w:r>
      <w:r>
        <w:rPr>
          <w:rFonts w:asciiTheme="minorHAnsi" w:hAnsiTheme="minorHAnsi"/>
          <w:i/>
          <w:iCs/>
          <w:color w:val="auto"/>
        </w:rPr>
        <w:t>stornog uređenja koje donosi Opšt</w:t>
      </w:r>
      <w:r w:rsidRPr="009A4103">
        <w:rPr>
          <w:rFonts w:asciiTheme="minorHAnsi" w:hAnsiTheme="minorHAnsi"/>
          <w:i/>
          <w:iCs/>
          <w:color w:val="auto"/>
        </w:rPr>
        <w:t>insko vijeće i nadzor građenja za koje ur</w:t>
      </w:r>
      <w:r>
        <w:rPr>
          <w:rFonts w:asciiTheme="minorHAnsi" w:hAnsiTheme="minorHAnsi"/>
          <w:i/>
          <w:iCs/>
          <w:color w:val="auto"/>
        </w:rPr>
        <w:t>banističku saglasnost izdaje Opšt</w:t>
      </w:r>
      <w:r w:rsidRPr="009A4103">
        <w:rPr>
          <w:rFonts w:asciiTheme="minorHAnsi" w:hAnsiTheme="minorHAnsi"/>
          <w:i/>
          <w:iCs/>
          <w:color w:val="auto"/>
        </w:rPr>
        <w:t xml:space="preserve">inski načelnik, </w:t>
      </w:r>
    </w:p>
    <w:p w14:paraId="41B9C1B0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72.</w:t>
      </w:r>
      <w:r w:rsidRPr="009A4103">
        <w:rPr>
          <w:rFonts w:asciiTheme="minorHAnsi" w:hAnsiTheme="minorHAnsi"/>
          <w:i/>
          <w:iCs/>
          <w:color w:val="auto"/>
        </w:rPr>
        <w:t xml:space="preserve">Kontrolu pružanja komunalnih usluga, održavanja i korištenja komunalnih objekata i uređaja kao što su javne saobraćajnice i zelene površine, objekti za snabdijevanje vodom za piće, objekti za pročišćavanje i odvođenje otpadnih voda, objekti za odlaganje otpada, autobusne stanice i stajališta, česme, bunari, septičke jame, dječija igrališta, tržnice, stočne i druge pijace, </w:t>
      </w:r>
    </w:p>
    <w:p w14:paraId="0E484805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73.</w:t>
      </w:r>
      <w:r w:rsidRPr="009A4103">
        <w:rPr>
          <w:rFonts w:asciiTheme="minorHAnsi" w:hAnsiTheme="minorHAnsi"/>
          <w:i/>
          <w:iCs/>
          <w:color w:val="auto"/>
        </w:rPr>
        <w:t xml:space="preserve"> Obavlja i druge poslove iz s</w:t>
      </w:r>
      <w:r>
        <w:rPr>
          <w:rFonts w:asciiTheme="minorHAnsi" w:hAnsiTheme="minorHAnsi"/>
          <w:i/>
          <w:iCs/>
          <w:color w:val="auto"/>
        </w:rPr>
        <w:t>voje nadležnosti i po nalogu Opštinskog načelnika</w:t>
      </w:r>
      <w:r w:rsidRPr="009A4103">
        <w:rPr>
          <w:rFonts w:asciiTheme="minorHAnsi" w:hAnsiTheme="minorHAnsi"/>
          <w:i/>
          <w:iCs/>
          <w:color w:val="auto"/>
        </w:rPr>
        <w:t xml:space="preserve">; </w:t>
      </w:r>
    </w:p>
    <w:p w14:paraId="05FF9B72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74.</w:t>
      </w:r>
      <w:r w:rsidRPr="009A4103">
        <w:rPr>
          <w:rFonts w:asciiTheme="minorHAnsi" w:hAnsiTheme="minorHAnsi"/>
          <w:i/>
          <w:iCs/>
          <w:color w:val="auto"/>
        </w:rPr>
        <w:t>Utvrđivanje i provođenje politike uređenje pros</w:t>
      </w:r>
      <w:r>
        <w:rPr>
          <w:rFonts w:asciiTheme="minorHAnsi" w:hAnsiTheme="minorHAnsi"/>
          <w:i/>
          <w:iCs/>
          <w:color w:val="auto"/>
        </w:rPr>
        <w:t>tora</w:t>
      </w:r>
      <w:r w:rsidRPr="009A4103">
        <w:rPr>
          <w:rFonts w:asciiTheme="minorHAnsi" w:hAnsiTheme="minorHAnsi"/>
          <w:i/>
          <w:iCs/>
          <w:color w:val="auto"/>
        </w:rPr>
        <w:t xml:space="preserve">, </w:t>
      </w:r>
    </w:p>
    <w:p w14:paraId="39FB1DA9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75.</w:t>
      </w:r>
      <w:r w:rsidRPr="009A4103">
        <w:rPr>
          <w:rFonts w:asciiTheme="minorHAnsi" w:hAnsiTheme="minorHAnsi"/>
          <w:i/>
          <w:iCs/>
          <w:color w:val="auto"/>
        </w:rPr>
        <w:t xml:space="preserve"> Utvrđivanje politike upravljanja prirodnim resursima i raspodjela sredstava ostvarenih na osnovu njihovog korištenja, </w:t>
      </w:r>
    </w:p>
    <w:p w14:paraId="71ADAD8A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76.</w:t>
      </w:r>
      <w:r w:rsidRPr="009A4103">
        <w:rPr>
          <w:rFonts w:asciiTheme="minorHAnsi" w:hAnsiTheme="minorHAnsi"/>
          <w:i/>
          <w:iCs/>
          <w:color w:val="auto"/>
        </w:rPr>
        <w:t xml:space="preserve"> Vršenje stručnog nadzora nad ra</w:t>
      </w:r>
      <w:r>
        <w:rPr>
          <w:rFonts w:asciiTheme="minorHAnsi" w:hAnsiTheme="minorHAnsi"/>
          <w:i/>
          <w:iCs/>
          <w:color w:val="auto"/>
        </w:rPr>
        <w:t>dom pravnih subjekata kojima Opšt</w:t>
      </w:r>
      <w:r w:rsidRPr="009A4103">
        <w:rPr>
          <w:rFonts w:asciiTheme="minorHAnsi" w:hAnsiTheme="minorHAnsi"/>
          <w:i/>
          <w:iCs/>
          <w:color w:val="auto"/>
        </w:rPr>
        <w:t>ina povjeri vršenje određenih upravnih i stručni</w:t>
      </w:r>
      <w:r>
        <w:rPr>
          <w:rFonts w:asciiTheme="minorHAnsi" w:hAnsiTheme="minorHAnsi"/>
          <w:i/>
          <w:iCs/>
          <w:color w:val="auto"/>
        </w:rPr>
        <w:t>h poslova iz nadležnosti</w:t>
      </w:r>
      <w:r w:rsidRPr="009A4103">
        <w:rPr>
          <w:rFonts w:asciiTheme="minorHAnsi" w:hAnsiTheme="minorHAnsi"/>
          <w:i/>
          <w:iCs/>
          <w:color w:val="auto"/>
        </w:rPr>
        <w:t xml:space="preserve">, </w:t>
      </w:r>
    </w:p>
    <w:p w14:paraId="2EE77C79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77.</w:t>
      </w:r>
      <w:r w:rsidRPr="009A4103">
        <w:rPr>
          <w:rFonts w:asciiTheme="minorHAnsi" w:hAnsiTheme="minorHAnsi"/>
          <w:i/>
          <w:iCs/>
          <w:color w:val="auto"/>
        </w:rPr>
        <w:t xml:space="preserve"> Nadzor nad pružanjem komunalnih usluga i djelatnosti i nadzor nad održavanjem i korištenjem komunalnih objekata i uređaja, </w:t>
      </w:r>
    </w:p>
    <w:p w14:paraId="019EF2D2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78.</w:t>
      </w:r>
      <w:r w:rsidRPr="009A4103">
        <w:rPr>
          <w:rFonts w:asciiTheme="minorHAnsi" w:hAnsiTheme="minorHAnsi"/>
          <w:i/>
          <w:iCs/>
          <w:color w:val="auto"/>
        </w:rPr>
        <w:t xml:space="preserve"> Akativnosti, nadzor i implementacija st</w:t>
      </w:r>
      <w:r>
        <w:rPr>
          <w:rFonts w:asciiTheme="minorHAnsi" w:hAnsiTheme="minorHAnsi"/>
          <w:i/>
          <w:iCs/>
          <w:color w:val="auto"/>
        </w:rPr>
        <w:t>abmbene politike na području Opšt</w:t>
      </w:r>
      <w:r w:rsidRPr="009A4103">
        <w:rPr>
          <w:rFonts w:asciiTheme="minorHAnsi" w:hAnsiTheme="minorHAnsi"/>
          <w:i/>
          <w:iCs/>
          <w:color w:val="auto"/>
        </w:rPr>
        <w:t xml:space="preserve">ine, </w:t>
      </w:r>
    </w:p>
    <w:p w14:paraId="49D612FE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79.</w:t>
      </w:r>
      <w:r w:rsidRPr="009A4103">
        <w:rPr>
          <w:rFonts w:asciiTheme="minorHAnsi" w:hAnsiTheme="minorHAnsi"/>
          <w:i/>
          <w:iCs/>
          <w:color w:val="auto"/>
        </w:rPr>
        <w:t xml:space="preserve"> Vršenje i drugih upravnih i stručnih propisa propisanih Zakonom i drugim propisima; </w:t>
      </w:r>
    </w:p>
    <w:p w14:paraId="34A376AA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</w:p>
    <w:p w14:paraId="7E0C1545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</w:p>
    <w:p w14:paraId="3098FD24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b/>
          <w:bCs/>
          <w:i/>
          <w:iCs/>
          <w:color w:val="auto"/>
        </w:rPr>
        <w:t xml:space="preserve">5. Služba za </w:t>
      </w:r>
      <w:r>
        <w:rPr>
          <w:rFonts w:asciiTheme="minorHAnsi" w:hAnsiTheme="minorHAnsi"/>
          <w:b/>
          <w:bCs/>
          <w:i/>
          <w:iCs/>
          <w:color w:val="auto"/>
        </w:rPr>
        <w:t xml:space="preserve">opštu </w:t>
      </w:r>
      <w:r w:rsidRPr="009A4103">
        <w:rPr>
          <w:rFonts w:asciiTheme="minorHAnsi" w:hAnsiTheme="minorHAnsi"/>
          <w:b/>
          <w:bCs/>
          <w:i/>
          <w:iCs/>
          <w:color w:val="auto"/>
        </w:rPr>
        <w:t>upravu</w:t>
      </w:r>
      <w:r>
        <w:rPr>
          <w:rFonts w:asciiTheme="minorHAnsi" w:hAnsiTheme="minorHAnsi"/>
          <w:b/>
          <w:bCs/>
          <w:i/>
          <w:iCs/>
          <w:color w:val="auto"/>
        </w:rPr>
        <w:t xml:space="preserve"> i socijalnu zaštitu</w:t>
      </w:r>
    </w:p>
    <w:p w14:paraId="78341854" w14:textId="77777777" w:rsidR="00153859" w:rsidRPr="009A4103" w:rsidRDefault="00153859" w:rsidP="00153859">
      <w:pPr>
        <w:pStyle w:val="Default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lastRenderedPageBreak/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  <w:t>Član 7</w:t>
      </w:r>
      <w:r w:rsidRPr="009A4103">
        <w:rPr>
          <w:rFonts w:asciiTheme="minorHAnsi" w:hAnsiTheme="minorHAnsi"/>
          <w:i/>
          <w:iCs/>
          <w:color w:val="auto"/>
        </w:rPr>
        <w:t>.</w:t>
      </w:r>
    </w:p>
    <w:p w14:paraId="01964EF2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Služba izvršava stručne, administrativne i druge poslove iz svoje nadležnosti koji se odnose na: </w:t>
      </w:r>
    </w:p>
    <w:p w14:paraId="7E5F5A46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1.</w:t>
      </w:r>
      <w:r w:rsidRPr="009A4103">
        <w:rPr>
          <w:rFonts w:asciiTheme="minorHAnsi" w:hAnsiTheme="minorHAnsi"/>
          <w:i/>
          <w:iCs/>
          <w:color w:val="auto"/>
        </w:rPr>
        <w:t xml:space="preserve"> Provođenje zakona i drugih propisa nadležnih organa institu</w:t>
      </w:r>
      <w:r>
        <w:rPr>
          <w:rFonts w:asciiTheme="minorHAnsi" w:hAnsiTheme="minorHAnsi"/>
          <w:i/>
          <w:iCs/>
          <w:color w:val="auto"/>
        </w:rPr>
        <w:t>cija BiH, FBiH,kantona i Opšt</w:t>
      </w:r>
      <w:r w:rsidRPr="009A4103">
        <w:rPr>
          <w:rFonts w:asciiTheme="minorHAnsi" w:hAnsiTheme="minorHAnsi"/>
          <w:i/>
          <w:iCs/>
          <w:color w:val="auto"/>
        </w:rPr>
        <w:t xml:space="preserve">ine iz oblasti uprave, ljudskih resursa i društvenih djelatnosti. </w:t>
      </w:r>
    </w:p>
    <w:p w14:paraId="2B1730C2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2.</w:t>
      </w:r>
      <w:r w:rsidRPr="009A4103">
        <w:rPr>
          <w:rFonts w:asciiTheme="minorHAnsi" w:hAnsiTheme="minorHAnsi"/>
          <w:i/>
          <w:iCs/>
          <w:color w:val="auto"/>
        </w:rPr>
        <w:t xml:space="preserve"> Pijem zahtjeva građana, privrednih subjekata i drugih, </w:t>
      </w:r>
    </w:p>
    <w:p w14:paraId="33B65520" w14:textId="77777777" w:rsidR="00153859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3.</w:t>
      </w:r>
      <w:r w:rsidRPr="009A4103">
        <w:rPr>
          <w:rFonts w:asciiTheme="minorHAnsi" w:hAnsiTheme="minorHAnsi"/>
          <w:i/>
          <w:iCs/>
          <w:color w:val="auto"/>
        </w:rPr>
        <w:t xml:space="preserve"> Poslove pisarnice, prijemne kancelarije i arhive,</w:t>
      </w:r>
      <w:r>
        <w:rPr>
          <w:rFonts w:asciiTheme="minorHAnsi" w:hAnsiTheme="minorHAnsi"/>
          <w:i/>
          <w:iCs/>
          <w:color w:val="auto"/>
        </w:rPr>
        <w:t xml:space="preserve"> kancelarijsko poslovanje za potrebe jedinstvenog organa uprave, prijem pošte, zavođenje, zaduživanje i dostavljanje predmeta u rad, rokovnik predmeta, arhiviranje predmeta i otprema pošte,</w:t>
      </w:r>
      <w:r w:rsidRPr="009A4103">
        <w:rPr>
          <w:rFonts w:asciiTheme="minorHAnsi" w:hAnsiTheme="minorHAnsi"/>
          <w:i/>
          <w:iCs/>
          <w:color w:val="auto"/>
        </w:rPr>
        <w:t xml:space="preserve"> </w:t>
      </w:r>
    </w:p>
    <w:p w14:paraId="74EC6D83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poslovi ovjere potpisa rukopisa i prepisa</w:t>
      </w:r>
    </w:p>
    <w:p w14:paraId="2D321FF8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4. Zajedničke poslove za opštinsko vijece i opšt</w:t>
      </w:r>
      <w:r w:rsidRPr="009A4103">
        <w:rPr>
          <w:rFonts w:asciiTheme="minorHAnsi" w:hAnsiTheme="minorHAnsi"/>
          <w:i/>
          <w:iCs/>
          <w:color w:val="auto"/>
        </w:rPr>
        <w:t xml:space="preserve">inskog načelnika, </w:t>
      </w:r>
    </w:p>
    <w:p w14:paraId="77013DCA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5.</w:t>
      </w:r>
      <w:r w:rsidRPr="009A4103">
        <w:rPr>
          <w:rFonts w:asciiTheme="minorHAnsi" w:hAnsiTheme="minorHAnsi"/>
          <w:i/>
          <w:iCs/>
          <w:color w:val="auto"/>
        </w:rPr>
        <w:t xml:space="preserve"> Poslove društvenih djelatnosti, školstvo i saradnja sa nevladinim organizacijama, </w:t>
      </w:r>
    </w:p>
    <w:p w14:paraId="05AC6047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6.</w:t>
      </w:r>
      <w:r w:rsidRPr="009A4103">
        <w:rPr>
          <w:rFonts w:asciiTheme="minorHAnsi" w:hAnsiTheme="minorHAnsi"/>
          <w:i/>
          <w:iCs/>
          <w:color w:val="auto"/>
        </w:rPr>
        <w:t xml:space="preserve"> Poslove informatike odnosno IT, </w:t>
      </w:r>
    </w:p>
    <w:p w14:paraId="40F63ADE" w14:textId="77777777" w:rsidR="00153859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 xml:space="preserve">8. </w:t>
      </w:r>
      <w:r w:rsidRPr="009A4103">
        <w:rPr>
          <w:rFonts w:asciiTheme="minorHAnsi" w:hAnsiTheme="minorHAnsi"/>
          <w:i/>
          <w:iCs/>
          <w:color w:val="auto"/>
        </w:rPr>
        <w:t>Matične poslove građana,</w:t>
      </w:r>
      <w:r>
        <w:rPr>
          <w:rFonts w:asciiTheme="minorHAnsi" w:hAnsiTheme="minorHAnsi"/>
          <w:i/>
          <w:iCs/>
          <w:color w:val="auto"/>
        </w:rPr>
        <w:t xml:space="preserve"> m</w:t>
      </w:r>
      <w:r w:rsidRPr="009A4103">
        <w:rPr>
          <w:rFonts w:asciiTheme="minorHAnsi" w:hAnsiTheme="minorHAnsi"/>
          <w:i/>
          <w:iCs/>
          <w:color w:val="auto"/>
        </w:rPr>
        <w:t xml:space="preserve">atične evidencije, </w:t>
      </w:r>
      <w:r>
        <w:rPr>
          <w:rFonts w:asciiTheme="minorHAnsi" w:hAnsiTheme="minorHAnsi"/>
          <w:i/>
          <w:iCs/>
          <w:color w:val="auto"/>
        </w:rPr>
        <w:t xml:space="preserve">poslovi iz nadležnosti matičnog ureda sa vođenjem matičnih knjiga rođenih, vjenčanih, umrlih i državljana, matičnog registra, upis promjena u matičnim knjigama, naknadni upisi u matične knjige, izdavanje izvoda i uvjerenja o evidencijama iz matičnih knjiga, </w:t>
      </w:r>
    </w:p>
    <w:p w14:paraId="413D1D88" w14:textId="77777777" w:rsidR="00153859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9.  Poslovi iz nadležnosti Centra za birački spisak,</w:t>
      </w:r>
    </w:p>
    <w:p w14:paraId="60A2BDCD" w14:textId="77777777" w:rsidR="00153859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10. administrativno tehnički poslovi za potrebe mjesnih zajednica, odnosno njihovih organa</w:t>
      </w:r>
    </w:p>
    <w:p w14:paraId="5E5841AE" w14:textId="77777777" w:rsidR="00153859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11. Personalne poslove za</w:t>
      </w:r>
      <w:r w:rsidRPr="009A4103">
        <w:rPr>
          <w:rFonts w:asciiTheme="minorHAnsi" w:hAnsiTheme="minorHAnsi"/>
          <w:i/>
          <w:iCs/>
          <w:color w:val="auto"/>
        </w:rPr>
        <w:t xml:space="preserve">poslenih,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</w:t>
      </w:r>
    </w:p>
    <w:p w14:paraId="7ADC92BD" w14:textId="77777777" w:rsidR="00153859" w:rsidRPr="0093330E" w:rsidRDefault="00153859" w:rsidP="00153859">
      <w:pPr>
        <w:pStyle w:val="NoSpacing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12.V</w:t>
      </w:r>
      <w:r w:rsidRPr="0093330E">
        <w:rPr>
          <w:rFonts w:cs="Times New Roman"/>
          <w:i/>
          <w:sz w:val="24"/>
          <w:szCs w:val="24"/>
        </w:rPr>
        <w:t xml:space="preserve">rši poslove upravnog rješavanja u prvom stepenu iz oblast raseljenih lica, izbjeglica i  povratnika </w:t>
      </w:r>
    </w:p>
    <w:p w14:paraId="7AF65764" w14:textId="77777777" w:rsidR="00153859" w:rsidRPr="0093330E" w:rsidRDefault="00153859" w:rsidP="00153859">
      <w:pPr>
        <w:pStyle w:val="NoSpacing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13. V</w:t>
      </w:r>
      <w:r w:rsidRPr="0093330E">
        <w:rPr>
          <w:rFonts w:cs="Times New Roman"/>
          <w:i/>
          <w:sz w:val="24"/>
          <w:szCs w:val="24"/>
        </w:rPr>
        <w:t xml:space="preserve">rši poslove organa starateljstva utvrđene porodičnim zakonom, </w:t>
      </w:r>
    </w:p>
    <w:p w14:paraId="5783858C" w14:textId="77777777" w:rsidR="00153859" w:rsidRPr="0093330E" w:rsidRDefault="00153859" w:rsidP="00153859">
      <w:pPr>
        <w:pStyle w:val="NoSpacing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lastRenderedPageBreak/>
        <w:t>14.V</w:t>
      </w:r>
      <w:r w:rsidRPr="0093330E">
        <w:rPr>
          <w:rFonts w:cs="Times New Roman"/>
          <w:i/>
          <w:sz w:val="24"/>
          <w:szCs w:val="24"/>
        </w:rPr>
        <w:t>rši poslove koji se odnose na boračno-invalidsku i socija</w:t>
      </w:r>
      <w:r>
        <w:rPr>
          <w:rFonts w:cs="Times New Roman"/>
          <w:i/>
          <w:sz w:val="24"/>
          <w:szCs w:val="24"/>
        </w:rPr>
        <w:t>lnu zaštitu stanovništva i civi</w:t>
      </w:r>
      <w:r w:rsidRPr="0093330E">
        <w:rPr>
          <w:rFonts w:cs="Times New Roman"/>
          <w:i/>
          <w:sz w:val="24"/>
          <w:szCs w:val="24"/>
        </w:rPr>
        <w:t xml:space="preserve">lne žrtve rata, </w:t>
      </w:r>
    </w:p>
    <w:p w14:paraId="6BA72D30" w14:textId="77777777" w:rsidR="00153859" w:rsidRPr="0093330E" w:rsidRDefault="00153859" w:rsidP="00153859">
      <w:pPr>
        <w:pStyle w:val="NoSpacing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15.O</w:t>
      </w:r>
      <w:r w:rsidRPr="0093330E">
        <w:rPr>
          <w:rFonts w:cs="Times New Roman"/>
          <w:i/>
          <w:sz w:val="24"/>
          <w:szCs w:val="24"/>
        </w:rPr>
        <w:t>bavlja poslove iz nadležnosti službenika za informisanje po Zakonu o slobodi pristupa informacijama,</w:t>
      </w:r>
    </w:p>
    <w:p w14:paraId="077D88C5" w14:textId="77777777" w:rsidR="00153859" w:rsidRPr="0093330E" w:rsidRDefault="00153859" w:rsidP="00153859">
      <w:pPr>
        <w:pStyle w:val="NoSpacing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16. P</w:t>
      </w:r>
      <w:r w:rsidRPr="0093330E">
        <w:rPr>
          <w:rFonts w:cs="Times New Roman"/>
          <w:i/>
          <w:sz w:val="24"/>
          <w:szCs w:val="24"/>
        </w:rPr>
        <w:t>ruža pravnu pomoć građanima,</w:t>
      </w:r>
    </w:p>
    <w:p w14:paraId="75F4AAA1" w14:textId="77777777" w:rsidR="00153859" w:rsidRPr="0093330E" w:rsidRDefault="00153859" w:rsidP="00153859">
      <w:pPr>
        <w:pStyle w:val="Default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17.</w:t>
      </w:r>
      <w:r w:rsidRPr="009A4103">
        <w:rPr>
          <w:rFonts w:asciiTheme="minorHAnsi" w:hAnsiTheme="minorHAnsi"/>
          <w:i/>
          <w:iCs/>
          <w:color w:val="auto"/>
        </w:rPr>
        <w:t xml:space="preserve"> Provođenje zakona, odluka i drugih propisa iz oblasti uprave, rada i radnih odnosa uposlenih i poslove prijemne kancelarije, pisarnice i arhive,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</w:t>
      </w:r>
    </w:p>
    <w:p w14:paraId="4642E41D" w14:textId="77777777" w:rsidR="00153859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 xml:space="preserve">18. </w:t>
      </w:r>
      <w:r w:rsidRPr="009A4103">
        <w:rPr>
          <w:rFonts w:asciiTheme="minorHAnsi" w:hAnsiTheme="minorHAnsi"/>
          <w:i/>
          <w:iCs/>
          <w:color w:val="auto"/>
        </w:rPr>
        <w:t xml:space="preserve">Zdravstvo, obrazovanje, sport, kulturu i nevladin sektor iz nadležnosti lokalne samouprave, </w:t>
      </w:r>
      <w:r>
        <w:rPr>
          <w:rFonts w:asciiTheme="minorHAnsi" w:hAnsiTheme="minorHAnsi"/>
          <w:i/>
          <w:iCs/>
          <w:color w:val="auto"/>
        </w:rPr>
        <w:t xml:space="preserve">    19.</w:t>
      </w:r>
      <w:r w:rsidRPr="009A4103">
        <w:rPr>
          <w:rFonts w:asciiTheme="minorHAnsi" w:hAnsiTheme="minorHAnsi"/>
          <w:i/>
          <w:iCs/>
          <w:color w:val="auto"/>
        </w:rPr>
        <w:t xml:space="preserve">Poslove ekonomata, recepcija, kuhinja i drugo,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20.</w:t>
      </w:r>
      <w:r w:rsidRPr="009A4103">
        <w:rPr>
          <w:rFonts w:asciiTheme="minorHAnsi" w:hAnsiTheme="minorHAnsi"/>
          <w:i/>
          <w:iCs/>
          <w:color w:val="auto"/>
        </w:rPr>
        <w:t xml:space="preserve"> Druge zajedničke poslove za </w:t>
      </w:r>
      <w:r>
        <w:rPr>
          <w:rFonts w:asciiTheme="minorHAnsi" w:hAnsiTheme="minorHAnsi"/>
          <w:i/>
          <w:iCs/>
          <w:color w:val="auto"/>
        </w:rPr>
        <w:t>Opštinskog načelnika i Službi Opštine Bosansko Grahovo</w:t>
      </w:r>
      <w:r w:rsidRPr="009A4103">
        <w:rPr>
          <w:rFonts w:asciiTheme="minorHAnsi" w:hAnsiTheme="minorHAnsi"/>
          <w:i/>
          <w:iCs/>
          <w:color w:val="auto"/>
        </w:rPr>
        <w:t xml:space="preserve">, </w:t>
      </w:r>
      <w:r>
        <w:rPr>
          <w:rFonts w:asciiTheme="minorHAnsi" w:hAnsiTheme="minorHAnsi"/>
          <w:i/>
          <w:iCs/>
          <w:color w:val="auto"/>
        </w:rPr>
        <w:t xml:space="preserve">  </w:t>
      </w:r>
    </w:p>
    <w:p w14:paraId="0F360FAB" w14:textId="77777777" w:rsidR="00153859" w:rsidRPr="00D81F74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21.</w:t>
      </w:r>
      <w:r w:rsidRPr="009A4103">
        <w:rPr>
          <w:rFonts w:asciiTheme="minorHAnsi" w:hAnsiTheme="minorHAnsi"/>
          <w:i/>
          <w:iCs/>
          <w:color w:val="auto"/>
        </w:rPr>
        <w:t xml:space="preserve"> Poslove vezane za održavanje mrežnog sistema,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22.</w:t>
      </w:r>
      <w:r w:rsidRPr="009A4103">
        <w:rPr>
          <w:rFonts w:asciiTheme="minorHAnsi" w:hAnsiTheme="minorHAnsi"/>
          <w:i/>
          <w:iCs/>
          <w:color w:val="auto"/>
        </w:rPr>
        <w:t xml:space="preserve"> Održavanje informatičke opreme, računalnih programa i instalacija,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23.</w:t>
      </w:r>
      <w:r w:rsidRPr="009A4103">
        <w:rPr>
          <w:rFonts w:asciiTheme="minorHAnsi" w:hAnsiTheme="minorHAnsi"/>
          <w:i/>
          <w:iCs/>
          <w:color w:val="auto"/>
        </w:rPr>
        <w:t xml:space="preserve">Upravljanje i održavanje službene web-stranice, i društvenih mreža na kojima organ uprave ima službeni profil,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24.</w:t>
      </w:r>
      <w:r w:rsidRPr="009A4103">
        <w:rPr>
          <w:rFonts w:asciiTheme="minorHAnsi" w:hAnsiTheme="minorHAnsi"/>
          <w:i/>
          <w:iCs/>
          <w:color w:val="auto"/>
        </w:rPr>
        <w:t xml:space="preserve"> Praćenje i rad na unapređenju tehnologija iz domena IT a koji se odnose na poslove koji prate ra</w:t>
      </w:r>
      <w:r>
        <w:rPr>
          <w:rFonts w:asciiTheme="minorHAnsi" w:hAnsiTheme="minorHAnsi"/>
          <w:i/>
          <w:iCs/>
          <w:color w:val="auto"/>
        </w:rPr>
        <w:t>d i aktivnosti Organa uprave Opštine Bosansko Grahovo</w:t>
      </w:r>
      <w:r w:rsidRPr="009A4103">
        <w:rPr>
          <w:rFonts w:asciiTheme="minorHAnsi" w:hAnsiTheme="minorHAnsi"/>
          <w:i/>
          <w:iCs/>
          <w:color w:val="auto"/>
        </w:rPr>
        <w:t xml:space="preserve">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25.</w:t>
      </w:r>
      <w:r w:rsidRPr="009A4103">
        <w:rPr>
          <w:rFonts w:asciiTheme="minorHAnsi" w:hAnsiTheme="minorHAnsi"/>
          <w:i/>
          <w:iCs/>
          <w:color w:val="auto"/>
        </w:rPr>
        <w:t>Dru</w:t>
      </w:r>
      <w:r>
        <w:rPr>
          <w:rFonts w:asciiTheme="minorHAnsi" w:hAnsiTheme="minorHAnsi"/>
          <w:i/>
          <w:iCs/>
          <w:color w:val="auto"/>
        </w:rPr>
        <w:t>gi poslovi vezani za IT sektor.                                                                                                                                                                                                                                                                            26.</w:t>
      </w:r>
      <w:r w:rsidRPr="009A4103">
        <w:rPr>
          <w:rFonts w:asciiTheme="minorHAnsi" w:hAnsiTheme="minorHAnsi"/>
          <w:i/>
          <w:iCs/>
          <w:color w:val="auto"/>
        </w:rPr>
        <w:t xml:space="preserve"> Druge poslove iz svoje nadležnosti.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             </w:t>
      </w:r>
    </w:p>
    <w:p w14:paraId="2803D283" w14:textId="77777777" w:rsidR="00153859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27.</w:t>
      </w:r>
      <w:r w:rsidRPr="009A4103">
        <w:rPr>
          <w:rFonts w:asciiTheme="minorHAnsi" w:hAnsiTheme="minorHAnsi"/>
          <w:i/>
          <w:iCs/>
          <w:color w:val="auto"/>
        </w:rPr>
        <w:t>Obavlja i druge poslove iz svoje nadležnosti i poslove koji ne spadaju u nadležno</w:t>
      </w:r>
      <w:r>
        <w:rPr>
          <w:rFonts w:asciiTheme="minorHAnsi" w:hAnsiTheme="minorHAnsi"/>
          <w:i/>
          <w:iCs/>
          <w:color w:val="auto"/>
        </w:rPr>
        <w:t>st drugih službi i po nalogu Opšt</w:t>
      </w:r>
      <w:r w:rsidRPr="009A4103">
        <w:rPr>
          <w:rFonts w:asciiTheme="minorHAnsi" w:hAnsiTheme="minorHAnsi"/>
          <w:i/>
          <w:iCs/>
          <w:color w:val="auto"/>
        </w:rPr>
        <w:t xml:space="preserve">inskog načelnika. </w:t>
      </w:r>
    </w:p>
    <w:p w14:paraId="35AFB8B1" w14:textId="77777777" w:rsidR="00153859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28.</w:t>
      </w:r>
      <w:r w:rsidRPr="009A4103">
        <w:rPr>
          <w:rFonts w:asciiTheme="minorHAnsi" w:hAnsiTheme="minorHAnsi"/>
          <w:i/>
          <w:iCs/>
          <w:color w:val="auto"/>
        </w:rPr>
        <w:t>Nomotehničku obradu svih propis</w:t>
      </w:r>
      <w:r>
        <w:rPr>
          <w:rFonts w:asciiTheme="minorHAnsi" w:hAnsiTheme="minorHAnsi"/>
          <w:i/>
          <w:iCs/>
          <w:color w:val="auto"/>
        </w:rPr>
        <w:t>a i drugih akata koje donosi Opšt</w:t>
      </w:r>
      <w:r w:rsidRPr="009A4103">
        <w:rPr>
          <w:rFonts w:asciiTheme="minorHAnsi" w:hAnsiTheme="minorHAnsi"/>
          <w:i/>
          <w:iCs/>
          <w:color w:val="auto"/>
        </w:rPr>
        <w:t xml:space="preserve">insko vijeće u skladu sa jedinstvenim pravilima za izradu pravnih propisa u institucijama BiH,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29.Organizizov</w:t>
      </w:r>
      <w:r w:rsidRPr="009A4103">
        <w:rPr>
          <w:rFonts w:asciiTheme="minorHAnsi" w:hAnsiTheme="minorHAnsi"/>
          <w:i/>
          <w:iCs/>
          <w:color w:val="auto"/>
        </w:rPr>
        <w:t>anje i obavljanje stručnih administrativno-tehničkih p</w:t>
      </w:r>
      <w:r>
        <w:rPr>
          <w:rFonts w:asciiTheme="minorHAnsi" w:hAnsiTheme="minorHAnsi"/>
          <w:i/>
          <w:iCs/>
          <w:color w:val="auto"/>
        </w:rPr>
        <w:t>oslova koji se odnose na rad Opšt</w:t>
      </w:r>
      <w:r w:rsidRPr="009A4103">
        <w:rPr>
          <w:rFonts w:asciiTheme="minorHAnsi" w:hAnsiTheme="minorHAnsi"/>
          <w:i/>
          <w:iCs/>
          <w:color w:val="auto"/>
        </w:rPr>
        <w:t xml:space="preserve">inskog vijeća i njegovih radnih tijela, </w:t>
      </w:r>
    </w:p>
    <w:p w14:paraId="314D349F" w14:textId="77777777" w:rsidR="00153859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lastRenderedPageBreak/>
        <w:t>30.</w:t>
      </w:r>
      <w:r w:rsidRPr="009A4103">
        <w:rPr>
          <w:rFonts w:asciiTheme="minorHAnsi" w:hAnsiTheme="minorHAnsi"/>
          <w:i/>
          <w:iCs/>
          <w:color w:val="auto"/>
        </w:rPr>
        <w:t xml:space="preserve"> Priprema i praćenje sjedni</w:t>
      </w:r>
      <w:r>
        <w:rPr>
          <w:rFonts w:asciiTheme="minorHAnsi" w:hAnsiTheme="minorHAnsi"/>
          <w:i/>
          <w:iCs/>
          <w:color w:val="auto"/>
        </w:rPr>
        <w:t>ca Opšt</w:t>
      </w:r>
      <w:r w:rsidRPr="009A4103">
        <w:rPr>
          <w:rFonts w:asciiTheme="minorHAnsi" w:hAnsiTheme="minorHAnsi"/>
          <w:i/>
          <w:iCs/>
          <w:color w:val="auto"/>
        </w:rPr>
        <w:t xml:space="preserve">inskog vijeća i njegovih radnih tijela,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31.</w:t>
      </w:r>
      <w:r w:rsidRPr="009A4103">
        <w:rPr>
          <w:rFonts w:asciiTheme="minorHAnsi" w:hAnsiTheme="minorHAnsi"/>
          <w:i/>
          <w:iCs/>
          <w:color w:val="auto"/>
        </w:rPr>
        <w:t xml:space="preserve"> Izrada programa rada, izvještaja o rad</w:t>
      </w:r>
      <w:r>
        <w:rPr>
          <w:rFonts w:asciiTheme="minorHAnsi" w:hAnsiTheme="minorHAnsi"/>
          <w:i/>
          <w:iCs/>
          <w:color w:val="auto"/>
        </w:rPr>
        <w:t>u, zaključaka i drugih akata Opšt</w:t>
      </w:r>
      <w:r w:rsidRPr="009A4103">
        <w:rPr>
          <w:rFonts w:asciiTheme="minorHAnsi" w:hAnsiTheme="minorHAnsi"/>
          <w:i/>
          <w:iCs/>
          <w:color w:val="auto"/>
        </w:rPr>
        <w:t>inskog vijeća i njegovih radnih tijela i u tom cilju ost</w:t>
      </w:r>
      <w:r>
        <w:rPr>
          <w:rFonts w:asciiTheme="minorHAnsi" w:hAnsiTheme="minorHAnsi"/>
          <w:i/>
          <w:iCs/>
          <w:color w:val="auto"/>
        </w:rPr>
        <w:t>varivanje stalne saradnje sa Opštinskim načelnikom i službama Opšt</w:t>
      </w:r>
      <w:r w:rsidRPr="009A4103">
        <w:rPr>
          <w:rFonts w:asciiTheme="minorHAnsi" w:hAnsiTheme="minorHAnsi"/>
          <w:i/>
          <w:iCs/>
          <w:color w:val="auto"/>
        </w:rPr>
        <w:t xml:space="preserve">inskog organa uprave,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32.</w:t>
      </w:r>
      <w:r w:rsidRPr="009A4103">
        <w:rPr>
          <w:rFonts w:asciiTheme="minorHAnsi" w:hAnsiTheme="minorHAnsi"/>
          <w:i/>
          <w:iCs/>
          <w:color w:val="auto"/>
        </w:rPr>
        <w:t xml:space="preserve"> Ostva</w:t>
      </w:r>
      <w:r>
        <w:rPr>
          <w:rFonts w:asciiTheme="minorHAnsi" w:hAnsiTheme="minorHAnsi"/>
          <w:i/>
          <w:iCs/>
          <w:color w:val="auto"/>
        </w:rPr>
        <w:t>rivanje saradnje sa službama Opšt</w:t>
      </w:r>
      <w:r w:rsidRPr="009A4103">
        <w:rPr>
          <w:rFonts w:asciiTheme="minorHAnsi" w:hAnsiTheme="minorHAnsi"/>
          <w:i/>
          <w:iCs/>
          <w:color w:val="auto"/>
        </w:rPr>
        <w:t>inskog organa uprave u vezi sa izradom propis</w:t>
      </w:r>
      <w:r>
        <w:rPr>
          <w:rFonts w:asciiTheme="minorHAnsi" w:hAnsiTheme="minorHAnsi"/>
          <w:i/>
          <w:iCs/>
          <w:color w:val="auto"/>
        </w:rPr>
        <w:t>a i drugih akata koje donosi Opšt</w:t>
      </w:r>
      <w:r w:rsidRPr="009A4103">
        <w:rPr>
          <w:rFonts w:asciiTheme="minorHAnsi" w:hAnsiTheme="minorHAnsi"/>
          <w:i/>
          <w:iCs/>
          <w:color w:val="auto"/>
        </w:rPr>
        <w:t>insko vijeće, nomotehnička obrada akata, z</w:t>
      </w:r>
      <w:r>
        <w:rPr>
          <w:rFonts w:asciiTheme="minorHAnsi" w:hAnsiTheme="minorHAnsi"/>
          <w:i/>
          <w:iCs/>
          <w:color w:val="auto"/>
        </w:rPr>
        <w:t>aključaka, rješenja i odluka Opšt</w:t>
      </w:r>
      <w:r w:rsidRPr="009A4103">
        <w:rPr>
          <w:rFonts w:asciiTheme="minorHAnsi" w:hAnsiTheme="minorHAnsi"/>
          <w:i/>
          <w:iCs/>
          <w:color w:val="auto"/>
        </w:rPr>
        <w:t xml:space="preserve">inskog vijeća i samostalne izrade propisa i drugih akata </w:t>
      </w:r>
      <w:r>
        <w:rPr>
          <w:rFonts w:asciiTheme="minorHAnsi" w:hAnsiTheme="minorHAnsi"/>
          <w:i/>
          <w:iCs/>
          <w:color w:val="auto"/>
        </w:rPr>
        <w:t>za koje nisu nadležne službe Opšt</w:t>
      </w:r>
      <w:r w:rsidRPr="009A4103">
        <w:rPr>
          <w:rFonts w:asciiTheme="minorHAnsi" w:hAnsiTheme="minorHAnsi"/>
          <w:i/>
          <w:iCs/>
          <w:color w:val="auto"/>
        </w:rPr>
        <w:t>inskog o</w:t>
      </w:r>
      <w:r>
        <w:rPr>
          <w:rFonts w:asciiTheme="minorHAnsi" w:hAnsiTheme="minorHAnsi"/>
          <w:i/>
          <w:iCs/>
          <w:color w:val="auto"/>
        </w:rPr>
        <w:t>rgana uprave (izrada Statuta Opštine Bosansko Grahovoi</w:t>
      </w:r>
      <w:r w:rsidRPr="009A4103">
        <w:rPr>
          <w:rFonts w:asciiTheme="minorHAnsi" w:hAnsiTheme="minorHAnsi"/>
          <w:i/>
          <w:iCs/>
          <w:color w:val="auto"/>
        </w:rPr>
        <w:t>, izmjena i dopun</w:t>
      </w:r>
      <w:r>
        <w:rPr>
          <w:rFonts w:asciiTheme="minorHAnsi" w:hAnsiTheme="minorHAnsi"/>
          <w:i/>
          <w:iCs/>
          <w:color w:val="auto"/>
        </w:rPr>
        <w:t>a Statuta, izrada Poslovnika Opšt</w:t>
      </w:r>
      <w:r w:rsidRPr="009A4103">
        <w:rPr>
          <w:rFonts w:asciiTheme="minorHAnsi" w:hAnsiTheme="minorHAnsi"/>
          <w:i/>
          <w:iCs/>
          <w:color w:val="auto"/>
        </w:rPr>
        <w:t xml:space="preserve">inskog vijeća i njegovih izmjena i dopuna i sl.),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33.</w:t>
      </w:r>
      <w:r w:rsidRPr="009A4103">
        <w:rPr>
          <w:rFonts w:asciiTheme="minorHAnsi" w:hAnsiTheme="minorHAnsi"/>
          <w:i/>
          <w:iCs/>
          <w:color w:val="auto"/>
        </w:rPr>
        <w:t>Org</w:t>
      </w:r>
      <w:r>
        <w:rPr>
          <w:rFonts w:asciiTheme="minorHAnsi" w:hAnsiTheme="minorHAnsi"/>
          <w:i/>
          <w:iCs/>
          <w:color w:val="auto"/>
        </w:rPr>
        <w:t>anizacija rada radnih tijela Opšt</w:t>
      </w:r>
      <w:r w:rsidRPr="009A4103">
        <w:rPr>
          <w:rFonts w:asciiTheme="minorHAnsi" w:hAnsiTheme="minorHAnsi"/>
          <w:i/>
          <w:iCs/>
          <w:color w:val="auto"/>
        </w:rPr>
        <w:t>inskog vijeća, a naročito Komisije za statut i propise na način da se svi nacrti odnosno prijedlozi pr</w:t>
      </w:r>
      <w:r>
        <w:rPr>
          <w:rFonts w:asciiTheme="minorHAnsi" w:hAnsiTheme="minorHAnsi"/>
          <w:i/>
          <w:iCs/>
          <w:color w:val="auto"/>
        </w:rPr>
        <w:t>opisa koje pripremaju službe Opšt</w:t>
      </w:r>
      <w:r w:rsidRPr="009A4103">
        <w:rPr>
          <w:rFonts w:asciiTheme="minorHAnsi" w:hAnsiTheme="minorHAnsi"/>
          <w:i/>
          <w:iCs/>
          <w:color w:val="auto"/>
        </w:rPr>
        <w:t xml:space="preserve">inskog organa uprave blagovremeno razmotre i utvrde konačni tekstovi, te Komisije za žalbu u smislu izrade nacrta drugostepenih akata koje donosi ovo radno tijelo Vijeća,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34. Pripremanje materijala za Opšt</w:t>
      </w:r>
      <w:r w:rsidRPr="009A4103">
        <w:rPr>
          <w:rFonts w:asciiTheme="minorHAnsi" w:hAnsiTheme="minorHAnsi"/>
          <w:i/>
          <w:iCs/>
          <w:color w:val="auto"/>
        </w:rPr>
        <w:t>insko vijeće i radna tijela vijeća, umnožavanje nacrta i prijedloga propisa i drugih mater</w:t>
      </w:r>
      <w:r>
        <w:rPr>
          <w:rFonts w:asciiTheme="minorHAnsi" w:hAnsiTheme="minorHAnsi"/>
          <w:i/>
          <w:iCs/>
          <w:color w:val="auto"/>
        </w:rPr>
        <w:t>ijala koje razmatra i donosi Opšt</w:t>
      </w:r>
      <w:r w:rsidRPr="009A4103">
        <w:rPr>
          <w:rFonts w:asciiTheme="minorHAnsi" w:hAnsiTheme="minorHAnsi"/>
          <w:i/>
          <w:iCs/>
          <w:color w:val="auto"/>
        </w:rPr>
        <w:t>insko vijeće i blagovremeno dostavljanje tih materijala v</w:t>
      </w:r>
      <w:r>
        <w:rPr>
          <w:rFonts w:asciiTheme="minorHAnsi" w:hAnsiTheme="minorHAnsi"/>
          <w:i/>
          <w:iCs/>
          <w:color w:val="auto"/>
        </w:rPr>
        <w:t>ijećnicima i radnim tijelima Opšt</w:t>
      </w:r>
      <w:r w:rsidRPr="009A4103">
        <w:rPr>
          <w:rFonts w:asciiTheme="minorHAnsi" w:hAnsiTheme="minorHAnsi"/>
          <w:i/>
          <w:iCs/>
          <w:color w:val="auto"/>
        </w:rPr>
        <w:t>inskog vijeća,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35.</w:t>
      </w:r>
      <w:r w:rsidRPr="009A4103">
        <w:rPr>
          <w:rFonts w:asciiTheme="minorHAnsi" w:hAnsiTheme="minorHAnsi"/>
          <w:i/>
          <w:iCs/>
          <w:color w:val="auto"/>
        </w:rPr>
        <w:t xml:space="preserve"> Praćenje izv</w:t>
      </w:r>
      <w:r>
        <w:rPr>
          <w:rFonts w:asciiTheme="minorHAnsi" w:hAnsiTheme="minorHAnsi"/>
          <w:i/>
          <w:iCs/>
          <w:color w:val="auto"/>
        </w:rPr>
        <w:t>ršavanja odluka i zaključaka Opšt</w:t>
      </w:r>
      <w:r w:rsidRPr="009A4103">
        <w:rPr>
          <w:rFonts w:asciiTheme="minorHAnsi" w:hAnsiTheme="minorHAnsi"/>
          <w:i/>
          <w:iCs/>
          <w:color w:val="auto"/>
        </w:rPr>
        <w:t xml:space="preserve">inskog vijeća i njegovih radnih tijela, </w:t>
      </w:r>
      <w:r>
        <w:rPr>
          <w:rFonts w:asciiTheme="minorHAnsi" w:hAnsiTheme="minorHAnsi"/>
          <w:i/>
          <w:iCs/>
          <w:color w:val="auto"/>
        </w:rPr>
        <w:t xml:space="preserve">                                 36.</w:t>
      </w:r>
      <w:r w:rsidRPr="009A4103">
        <w:rPr>
          <w:rFonts w:asciiTheme="minorHAnsi" w:hAnsiTheme="minorHAnsi"/>
          <w:i/>
          <w:iCs/>
          <w:color w:val="auto"/>
        </w:rPr>
        <w:t xml:space="preserve"> </w:t>
      </w:r>
      <w:r>
        <w:rPr>
          <w:rFonts w:asciiTheme="minorHAnsi" w:hAnsiTheme="minorHAnsi"/>
          <w:i/>
          <w:iCs/>
          <w:color w:val="auto"/>
        </w:rPr>
        <w:t>Informisanje javnosti o radu Opšt</w:t>
      </w:r>
      <w:r w:rsidRPr="009A4103">
        <w:rPr>
          <w:rFonts w:asciiTheme="minorHAnsi" w:hAnsiTheme="minorHAnsi"/>
          <w:i/>
          <w:iCs/>
          <w:color w:val="auto"/>
        </w:rPr>
        <w:t xml:space="preserve">inskog vijeća i njegovih radnih tijela,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37.</w:t>
      </w:r>
      <w:r w:rsidRPr="009A4103">
        <w:rPr>
          <w:rFonts w:asciiTheme="minorHAnsi" w:hAnsiTheme="minorHAnsi"/>
          <w:i/>
          <w:iCs/>
          <w:color w:val="auto"/>
        </w:rPr>
        <w:t xml:space="preserve">Pružanje stručne i druge pomoći klubovima vijećnika i vijećnicima u ostvarivanju njihovih prava i dužnosti, </w:t>
      </w:r>
    </w:p>
    <w:p w14:paraId="79E874D3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lastRenderedPageBreak/>
        <w:t>38.</w:t>
      </w:r>
      <w:r w:rsidRPr="009A4103">
        <w:rPr>
          <w:rFonts w:asciiTheme="minorHAnsi" w:hAnsiTheme="minorHAnsi"/>
          <w:i/>
          <w:iCs/>
          <w:color w:val="auto"/>
        </w:rPr>
        <w:t>Dostavljanje odgovora na vijećnička pi</w:t>
      </w:r>
      <w:r>
        <w:rPr>
          <w:rFonts w:asciiTheme="minorHAnsi" w:hAnsiTheme="minorHAnsi"/>
          <w:i/>
          <w:iCs/>
          <w:color w:val="auto"/>
        </w:rPr>
        <w:t>tanja putem nadležnih službi Opšt</w:t>
      </w:r>
      <w:r w:rsidRPr="009A4103">
        <w:rPr>
          <w:rFonts w:asciiTheme="minorHAnsi" w:hAnsiTheme="minorHAnsi"/>
          <w:i/>
          <w:iCs/>
          <w:color w:val="auto"/>
        </w:rPr>
        <w:t>inskog organa uprave i drugih institucija,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39.</w:t>
      </w:r>
      <w:r w:rsidRPr="009A4103">
        <w:rPr>
          <w:rFonts w:asciiTheme="minorHAnsi" w:hAnsiTheme="minorHAnsi"/>
          <w:i/>
          <w:iCs/>
          <w:color w:val="auto"/>
        </w:rPr>
        <w:t xml:space="preserve"> Ostvarivanje potrebne saradnje sa zakonodavnim i drugim tijelima viših nivoa vlasti,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40.</w:t>
      </w:r>
      <w:r w:rsidRPr="009A4103">
        <w:rPr>
          <w:rFonts w:asciiTheme="minorHAnsi" w:hAnsiTheme="minorHAnsi"/>
          <w:i/>
          <w:iCs/>
          <w:color w:val="auto"/>
        </w:rPr>
        <w:t xml:space="preserve"> Uređ</w:t>
      </w:r>
      <w:r>
        <w:rPr>
          <w:rFonts w:asciiTheme="minorHAnsi" w:hAnsiTheme="minorHAnsi"/>
          <w:i/>
          <w:iCs/>
          <w:color w:val="auto"/>
        </w:rPr>
        <w:t>ivanje i objavljivanje akata Opšt</w:t>
      </w:r>
      <w:r w:rsidRPr="009A4103">
        <w:rPr>
          <w:rFonts w:asciiTheme="minorHAnsi" w:hAnsiTheme="minorHAnsi"/>
          <w:i/>
          <w:iCs/>
          <w:color w:val="auto"/>
        </w:rPr>
        <w:t xml:space="preserve">inskog vijeća i </w:t>
      </w:r>
      <w:r>
        <w:rPr>
          <w:rFonts w:asciiTheme="minorHAnsi" w:hAnsiTheme="minorHAnsi"/>
          <w:i/>
          <w:iCs/>
          <w:color w:val="auto"/>
        </w:rPr>
        <w:t xml:space="preserve">izdavanje Službenog glasnika Opštine Bosansko Grahovo    </w:t>
      </w:r>
    </w:p>
    <w:p w14:paraId="65D6C447" w14:textId="77777777" w:rsidR="00153859" w:rsidRPr="009A4103" w:rsidRDefault="00153859" w:rsidP="00153859">
      <w:pPr>
        <w:pStyle w:val="Default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i/>
          <w:iCs/>
          <w:color w:val="auto"/>
        </w:rPr>
        <w:t>Član 8</w:t>
      </w:r>
      <w:r w:rsidRPr="009A4103">
        <w:rPr>
          <w:rFonts w:asciiTheme="minorHAnsi" w:hAnsiTheme="minorHAnsi"/>
          <w:i/>
          <w:iCs/>
          <w:color w:val="auto"/>
        </w:rPr>
        <w:t>.</w:t>
      </w:r>
    </w:p>
    <w:p w14:paraId="7B34BAEB" w14:textId="77777777" w:rsidR="00153859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Za vršenje poslova iz nadležnosti službe iz predhodnog člana formiraju se slijedeći odsjeci: </w:t>
      </w:r>
    </w:p>
    <w:p w14:paraId="30F3D57D" w14:textId="77777777" w:rsidR="00153859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 xml:space="preserve">1. Odsjek za upravu,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   </w:t>
      </w:r>
      <w:r w:rsidRPr="009A4103">
        <w:rPr>
          <w:rFonts w:asciiTheme="minorHAnsi" w:hAnsiTheme="minorHAnsi"/>
          <w:i/>
          <w:iCs/>
          <w:color w:val="auto"/>
        </w:rPr>
        <w:t xml:space="preserve">2. </w:t>
      </w:r>
      <w:r>
        <w:rPr>
          <w:rFonts w:asciiTheme="minorHAnsi" w:hAnsiTheme="minorHAnsi"/>
          <w:i/>
          <w:iCs/>
          <w:color w:val="auto"/>
        </w:rPr>
        <w:t>Odsjek za poslove i rad Opšt</w:t>
      </w:r>
      <w:r w:rsidRPr="009A4103">
        <w:rPr>
          <w:rFonts w:asciiTheme="minorHAnsi" w:hAnsiTheme="minorHAnsi"/>
          <w:i/>
          <w:iCs/>
          <w:color w:val="auto"/>
        </w:rPr>
        <w:t xml:space="preserve">inskog vijeća; </w:t>
      </w:r>
      <w:r>
        <w:rPr>
          <w:rFonts w:asciiTheme="minorHAnsi" w:hAnsiTheme="minorHAnsi"/>
          <w:i/>
          <w:iCs/>
          <w:color w:val="auto"/>
        </w:rPr>
        <w:t xml:space="preserve">               </w:t>
      </w:r>
    </w:p>
    <w:p w14:paraId="1551E9AA" w14:textId="77777777" w:rsidR="00153859" w:rsidRDefault="00153859" w:rsidP="00153859">
      <w:pPr>
        <w:pStyle w:val="Default"/>
        <w:rPr>
          <w:rFonts w:asciiTheme="minorHAnsi" w:hAnsiTheme="minorHAnsi"/>
          <w:i/>
          <w:iCs/>
          <w:color w:val="auto"/>
        </w:rPr>
      </w:pPr>
    </w:p>
    <w:p w14:paraId="027DDCA7" w14:textId="77777777" w:rsidR="00153859" w:rsidRPr="009A4103" w:rsidRDefault="00153859" w:rsidP="00153859">
      <w:pPr>
        <w:pStyle w:val="Default"/>
        <w:rPr>
          <w:rFonts w:asciiTheme="minorHAnsi" w:hAnsiTheme="minorHAnsi"/>
          <w:color w:val="auto"/>
        </w:rPr>
      </w:pPr>
      <w:r w:rsidRPr="009A4103">
        <w:rPr>
          <w:rFonts w:asciiTheme="minorHAnsi" w:hAnsiTheme="minorHAnsi"/>
          <w:i/>
          <w:iCs/>
          <w:color w:val="auto"/>
        </w:rPr>
        <w:t>Šef sl</w:t>
      </w:r>
      <w:r>
        <w:rPr>
          <w:rFonts w:asciiTheme="minorHAnsi" w:hAnsiTheme="minorHAnsi"/>
          <w:i/>
          <w:iCs/>
          <w:color w:val="auto"/>
        </w:rPr>
        <w:t>užbe neposredno rukovodi Odsjekom</w:t>
      </w:r>
      <w:r w:rsidRPr="009A4103">
        <w:rPr>
          <w:rFonts w:asciiTheme="minorHAnsi" w:hAnsiTheme="minorHAnsi"/>
          <w:i/>
          <w:iCs/>
          <w:color w:val="auto"/>
        </w:rPr>
        <w:t xml:space="preserve"> i u tom pogledu organizuje vršenje svih</w:t>
      </w:r>
      <w:r>
        <w:rPr>
          <w:rFonts w:asciiTheme="minorHAnsi" w:hAnsiTheme="minorHAnsi"/>
          <w:i/>
          <w:iCs/>
          <w:color w:val="auto"/>
        </w:rPr>
        <w:t xml:space="preserve"> poslova iz nadležnosti </w:t>
      </w:r>
      <w:r w:rsidRPr="009A4103">
        <w:rPr>
          <w:rFonts w:asciiTheme="minorHAnsi" w:hAnsiTheme="minorHAnsi"/>
          <w:i/>
          <w:iCs/>
          <w:color w:val="auto"/>
        </w:rPr>
        <w:t>odsjeka pri službi, raspoređuje poslove na službenik</w:t>
      </w:r>
      <w:r>
        <w:rPr>
          <w:rFonts w:asciiTheme="minorHAnsi" w:hAnsiTheme="minorHAnsi"/>
          <w:i/>
          <w:iCs/>
          <w:color w:val="auto"/>
        </w:rPr>
        <w:t>e i namještenike i daje im uputstva</w:t>
      </w:r>
      <w:r w:rsidRPr="009A4103">
        <w:rPr>
          <w:rFonts w:asciiTheme="minorHAnsi" w:hAnsiTheme="minorHAnsi"/>
          <w:i/>
          <w:iCs/>
          <w:color w:val="auto"/>
        </w:rPr>
        <w:t xml:space="preserve"> o načinu vršenja poslova, osigurava blagovremeno, zakonito i pravilno vršenje svih poslova iz nadležno</w:t>
      </w:r>
      <w:r>
        <w:rPr>
          <w:rFonts w:asciiTheme="minorHAnsi" w:hAnsiTheme="minorHAnsi"/>
          <w:i/>
          <w:iCs/>
          <w:color w:val="auto"/>
        </w:rPr>
        <w:t>sti službe i odsjeka, redovno upoznaje Opšt</w:t>
      </w:r>
      <w:r w:rsidRPr="009A4103">
        <w:rPr>
          <w:rFonts w:asciiTheme="minorHAnsi" w:hAnsiTheme="minorHAnsi"/>
          <w:i/>
          <w:iCs/>
          <w:color w:val="auto"/>
        </w:rPr>
        <w:t>inskog načelnika o stanju i problemima u vezi sa vršenjem poslova iz nadležnosti službe i predlaže poduzimanje potrebnih mjera</w:t>
      </w:r>
    </w:p>
    <w:p w14:paraId="3186A77E" w14:textId="77777777" w:rsidR="00153859" w:rsidRDefault="00153859" w:rsidP="00153859">
      <w:pPr>
        <w:pStyle w:val="Default"/>
        <w:spacing w:after="8277"/>
        <w:rPr>
          <w:rFonts w:asciiTheme="minorHAnsi" w:hAnsiTheme="minorHAnsi"/>
          <w:i/>
          <w:iCs/>
          <w:color w:val="auto"/>
          <w:lang w:val="sr-Latn-RS"/>
        </w:rPr>
      </w:pPr>
      <w:r>
        <w:rPr>
          <w:rFonts w:asciiTheme="minorHAnsi" w:hAnsiTheme="minorHAnsi"/>
          <w:i/>
          <w:iCs/>
          <w:color w:val="auto"/>
        </w:rPr>
        <w:tab/>
        <w:t xml:space="preserve">                                                                                                                                                                                         </w:t>
      </w:r>
      <w:r w:rsidRPr="009A4103">
        <w:rPr>
          <w:rFonts w:asciiTheme="minorHAnsi" w:hAnsiTheme="minorHAnsi"/>
          <w:b/>
          <w:bCs/>
          <w:i/>
          <w:iCs/>
          <w:color w:val="auto"/>
        </w:rPr>
        <w:t xml:space="preserve">6. Služba za civilnu zaštitu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  <w:t>Član 9</w:t>
      </w:r>
      <w:r w:rsidRPr="009A4103">
        <w:rPr>
          <w:rFonts w:asciiTheme="minorHAnsi" w:hAnsiTheme="minorHAnsi"/>
          <w:i/>
          <w:iCs/>
          <w:color w:val="auto"/>
        </w:rPr>
        <w:t>.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              </w:t>
      </w:r>
      <w:r w:rsidRPr="009A4103">
        <w:rPr>
          <w:rFonts w:asciiTheme="minorHAnsi" w:hAnsiTheme="minorHAnsi"/>
          <w:i/>
          <w:iCs/>
          <w:color w:val="auto"/>
        </w:rPr>
        <w:t xml:space="preserve">Služba za civilnu zaštitu izvršava stručno administrativne i tehničke poslove koji se odnose na: </w:t>
      </w:r>
      <w:r>
        <w:rPr>
          <w:rFonts w:asciiTheme="minorHAnsi" w:hAnsiTheme="minorHAnsi"/>
          <w:i/>
          <w:iCs/>
          <w:color w:val="auto"/>
        </w:rPr>
        <w:t xml:space="preserve">    1.</w:t>
      </w:r>
      <w:r w:rsidRPr="009A4103">
        <w:rPr>
          <w:rFonts w:asciiTheme="minorHAnsi" w:hAnsiTheme="minorHAnsi"/>
          <w:i/>
          <w:iCs/>
          <w:color w:val="auto"/>
        </w:rPr>
        <w:t xml:space="preserve">) Izvršavanje propisa koji se odnose na civilnu zaštitu i zaštitu od požara,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2.</w:t>
      </w:r>
      <w:r w:rsidRPr="009A4103">
        <w:rPr>
          <w:rFonts w:asciiTheme="minorHAnsi" w:hAnsiTheme="minorHAnsi"/>
          <w:i/>
          <w:iCs/>
          <w:color w:val="auto"/>
        </w:rPr>
        <w:t xml:space="preserve">) Organizaciju, koordinaciju i izradu planskih dokumenata (procjenu ugroženosti, program zaštite i spašavanje od prirodnih i drugih nesreća, plan obuke stanovništva i drugo), </w:t>
      </w:r>
      <w:r>
        <w:rPr>
          <w:rFonts w:asciiTheme="minorHAnsi" w:hAnsiTheme="minorHAnsi"/>
          <w:i/>
          <w:iCs/>
          <w:color w:val="auto"/>
        </w:rPr>
        <w:t xml:space="preserve">                              3.</w:t>
      </w:r>
      <w:r w:rsidRPr="009A4103">
        <w:rPr>
          <w:rFonts w:asciiTheme="minorHAnsi" w:hAnsiTheme="minorHAnsi"/>
          <w:i/>
          <w:iCs/>
          <w:color w:val="auto"/>
        </w:rPr>
        <w:t xml:space="preserve">) Koordinaciju zaštite i spašavanja ljudi i </w:t>
      </w:r>
      <w:r w:rsidRPr="009A4103">
        <w:rPr>
          <w:rFonts w:asciiTheme="minorHAnsi" w:hAnsiTheme="minorHAnsi"/>
          <w:i/>
          <w:iCs/>
          <w:color w:val="auto"/>
        </w:rPr>
        <w:lastRenderedPageBreak/>
        <w:t xml:space="preserve">materijalnih dobara,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4.</w:t>
      </w:r>
      <w:r w:rsidRPr="009A4103">
        <w:rPr>
          <w:rFonts w:asciiTheme="minorHAnsi" w:hAnsiTheme="minorHAnsi"/>
          <w:i/>
          <w:iCs/>
          <w:color w:val="auto"/>
        </w:rPr>
        <w:t xml:space="preserve">) Poslove zaštite i otkrivanja od eksplozivnih minskih sredstava,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5.</w:t>
      </w:r>
      <w:r w:rsidRPr="009A4103">
        <w:rPr>
          <w:rFonts w:asciiTheme="minorHAnsi" w:hAnsiTheme="minorHAnsi"/>
          <w:i/>
          <w:iCs/>
          <w:color w:val="auto"/>
        </w:rPr>
        <w:t xml:space="preserve">) Poslove osmatranja, obavještenja i uzbunjivanja,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6.</w:t>
      </w:r>
      <w:r w:rsidRPr="009A4103">
        <w:rPr>
          <w:rFonts w:asciiTheme="minorHAnsi" w:hAnsiTheme="minorHAnsi"/>
          <w:i/>
          <w:iCs/>
          <w:color w:val="auto"/>
        </w:rPr>
        <w:t>) Organizira, priprema i provodi zašt</w:t>
      </w:r>
      <w:r>
        <w:rPr>
          <w:rFonts w:asciiTheme="minorHAnsi" w:hAnsiTheme="minorHAnsi"/>
          <w:i/>
          <w:iCs/>
          <w:color w:val="auto"/>
        </w:rPr>
        <w:t>itu i spašavanje na području opšt</w:t>
      </w:r>
      <w:r w:rsidRPr="009A4103">
        <w:rPr>
          <w:rFonts w:asciiTheme="minorHAnsi" w:hAnsiTheme="minorHAnsi"/>
          <w:i/>
          <w:iCs/>
          <w:color w:val="auto"/>
        </w:rPr>
        <w:t xml:space="preserve">ine,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7.</w:t>
      </w:r>
      <w:r w:rsidRPr="009A4103">
        <w:rPr>
          <w:rFonts w:asciiTheme="minorHAnsi" w:hAnsiTheme="minorHAnsi"/>
          <w:i/>
          <w:iCs/>
          <w:color w:val="auto"/>
        </w:rPr>
        <w:t>) Priprema program razvoja zaštite i spašavanja o</w:t>
      </w:r>
      <w:r>
        <w:rPr>
          <w:rFonts w:asciiTheme="minorHAnsi" w:hAnsiTheme="minorHAnsi"/>
          <w:i/>
          <w:iCs/>
          <w:color w:val="auto"/>
        </w:rPr>
        <w:t>d prirodnih i drugih nesreća opšt</w:t>
      </w:r>
      <w:r w:rsidRPr="009A4103">
        <w:rPr>
          <w:rFonts w:asciiTheme="minorHAnsi" w:hAnsiTheme="minorHAnsi"/>
          <w:i/>
          <w:iCs/>
          <w:color w:val="auto"/>
        </w:rPr>
        <w:t xml:space="preserve">ine, </w:t>
      </w:r>
      <w:r>
        <w:rPr>
          <w:rFonts w:asciiTheme="minorHAnsi" w:hAnsiTheme="minorHAnsi"/>
          <w:i/>
          <w:iCs/>
          <w:color w:val="auto"/>
        </w:rPr>
        <w:t xml:space="preserve">                          8.</w:t>
      </w:r>
      <w:r w:rsidRPr="009A4103">
        <w:rPr>
          <w:rFonts w:asciiTheme="minorHAnsi" w:hAnsiTheme="minorHAnsi"/>
          <w:i/>
          <w:iCs/>
          <w:color w:val="auto"/>
        </w:rPr>
        <w:t>) Predlaže plan zaštite i spašavanja o</w:t>
      </w:r>
      <w:r>
        <w:rPr>
          <w:rFonts w:asciiTheme="minorHAnsi" w:hAnsiTheme="minorHAnsi"/>
          <w:i/>
          <w:iCs/>
          <w:color w:val="auto"/>
        </w:rPr>
        <w:t>d prirodnih i drugih nesreća opšt</w:t>
      </w:r>
      <w:r w:rsidRPr="009A4103">
        <w:rPr>
          <w:rFonts w:asciiTheme="minorHAnsi" w:hAnsiTheme="minorHAnsi"/>
          <w:i/>
          <w:iCs/>
          <w:color w:val="auto"/>
        </w:rPr>
        <w:t xml:space="preserve">ine,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9.</w:t>
      </w:r>
      <w:r w:rsidRPr="009A4103">
        <w:rPr>
          <w:rFonts w:asciiTheme="minorHAnsi" w:hAnsiTheme="minorHAnsi"/>
          <w:i/>
          <w:iCs/>
          <w:color w:val="auto"/>
        </w:rPr>
        <w:t xml:space="preserve">) Organizira, izvodi i prati realizaciju obuke građana na provođenju osobne i uzajamne zaštite, </w:t>
      </w:r>
      <w:r>
        <w:rPr>
          <w:rFonts w:asciiTheme="minorHAnsi" w:hAnsiTheme="minorHAnsi"/>
          <w:i/>
          <w:iCs/>
          <w:color w:val="auto"/>
        </w:rPr>
        <w:t xml:space="preserve">    10</w:t>
      </w:r>
      <w:r w:rsidRPr="009A4103">
        <w:rPr>
          <w:rFonts w:asciiTheme="minorHAnsi" w:hAnsiTheme="minorHAnsi"/>
          <w:i/>
          <w:iCs/>
          <w:color w:val="auto"/>
        </w:rPr>
        <w:t>) Organizira i koordinira provođenje mjera zaštite i spašavanja te organizira i provodi poslove zaštite od požara i vatrogastvo, predlaže program samostalnih vježbi i izrađuje eleborat izvođenje vježbi Civilne zašti</w:t>
      </w:r>
      <w:r>
        <w:rPr>
          <w:rFonts w:asciiTheme="minorHAnsi" w:hAnsiTheme="minorHAnsi"/>
          <w:i/>
          <w:iCs/>
          <w:color w:val="auto"/>
        </w:rPr>
        <w:t>te u opšt</w:t>
      </w:r>
      <w:r w:rsidRPr="009A4103">
        <w:rPr>
          <w:rFonts w:asciiTheme="minorHAnsi" w:hAnsiTheme="minorHAnsi"/>
          <w:i/>
          <w:iCs/>
          <w:color w:val="auto"/>
        </w:rPr>
        <w:t xml:space="preserve">ini,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11.) Organizira opšt</w:t>
      </w:r>
      <w:r w:rsidRPr="009A4103">
        <w:rPr>
          <w:rFonts w:asciiTheme="minorHAnsi" w:hAnsiTheme="minorHAnsi"/>
          <w:i/>
          <w:iCs/>
          <w:color w:val="auto"/>
        </w:rPr>
        <w:t xml:space="preserve">inski operativni centar Civilne zaštite i obezbjeđuje njegov rad,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12.</w:t>
      </w:r>
      <w:r w:rsidRPr="009A4103">
        <w:rPr>
          <w:rFonts w:asciiTheme="minorHAnsi" w:hAnsiTheme="minorHAnsi"/>
          <w:i/>
          <w:iCs/>
          <w:color w:val="auto"/>
        </w:rPr>
        <w:t xml:space="preserve">) Vrši popunu ljudstvom štabova Civilne zaštite, službi zaštite i spašavanja i jedinica Civilne zaštitite,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13.</w:t>
      </w:r>
      <w:r w:rsidRPr="009A4103">
        <w:rPr>
          <w:rFonts w:asciiTheme="minorHAnsi" w:hAnsiTheme="minorHAnsi"/>
          <w:i/>
          <w:iCs/>
          <w:color w:val="auto"/>
        </w:rPr>
        <w:t>) Određuje povjerenike Civilne zaštite i obezbjeđuje njihovo opremanje materijalno – tehničkim sre</w:t>
      </w:r>
      <w:r>
        <w:rPr>
          <w:rFonts w:asciiTheme="minorHAnsi" w:hAnsiTheme="minorHAnsi"/>
          <w:i/>
          <w:iCs/>
          <w:color w:val="auto"/>
        </w:rPr>
        <w:t>dstvima, te organizuje</w:t>
      </w:r>
      <w:r w:rsidRPr="009A4103">
        <w:rPr>
          <w:rFonts w:asciiTheme="minorHAnsi" w:hAnsiTheme="minorHAnsi"/>
          <w:i/>
          <w:iCs/>
          <w:color w:val="auto"/>
        </w:rPr>
        <w:t xml:space="preserve">, izvodi i prati realizaciju njihove obuke,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14</w:t>
      </w:r>
      <w:r w:rsidRPr="009A4103">
        <w:rPr>
          <w:rFonts w:asciiTheme="minorHAnsi" w:hAnsiTheme="minorHAnsi"/>
          <w:i/>
          <w:iCs/>
          <w:color w:val="auto"/>
        </w:rPr>
        <w:t>) Priprema propise u oblasti zaštite</w:t>
      </w:r>
      <w:r>
        <w:rPr>
          <w:rFonts w:asciiTheme="minorHAnsi" w:hAnsiTheme="minorHAnsi"/>
          <w:i/>
          <w:iCs/>
          <w:color w:val="auto"/>
        </w:rPr>
        <w:t xml:space="preserve"> i spašavanja iz nadležnosti opšt</w:t>
      </w:r>
      <w:r w:rsidRPr="009A4103">
        <w:rPr>
          <w:rFonts w:asciiTheme="minorHAnsi" w:hAnsiTheme="minorHAnsi"/>
          <w:i/>
          <w:iCs/>
          <w:color w:val="auto"/>
        </w:rPr>
        <w:t xml:space="preserve">ine, </w:t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  <w:t xml:space="preserve">          15.) Obavlja stručne poslove za Opšt</w:t>
      </w:r>
      <w:r w:rsidRPr="009A4103">
        <w:rPr>
          <w:rFonts w:asciiTheme="minorHAnsi" w:hAnsiTheme="minorHAnsi"/>
          <w:i/>
          <w:iCs/>
          <w:color w:val="auto"/>
        </w:rPr>
        <w:t xml:space="preserve">inski štab civilne zaštite,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17.</w:t>
      </w:r>
      <w:r w:rsidRPr="009A4103">
        <w:rPr>
          <w:rFonts w:asciiTheme="minorHAnsi" w:hAnsiTheme="minorHAnsi"/>
          <w:i/>
          <w:iCs/>
          <w:color w:val="auto"/>
        </w:rPr>
        <w:t xml:space="preserve">) Obavlja stručne poslove iz oblasti zaštite i </w:t>
      </w:r>
      <w:r>
        <w:rPr>
          <w:rFonts w:asciiTheme="minorHAnsi" w:hAnsiTheme="minorHAnsi"/>
          <w:i/>
          <w:iCs/>
          <w:color w:val="auto"/>
        </w:rPr>
        <w:t>spašavanja o kojima odlučuje Opšt</w:t>
      </w:r>
      <w:r w:rsidRPr="009A4103">
        <w:rPr>
          <w:rFonts w:asciiTheme="minorHAnsi" w:hAnsiTheme="minorHAnsi"/>
          <w:i/>
          <w:iCs/>
          <w:color w:val="auto"/>
        </w:rPr>
        <w:t xml:space="preserve">insko vijeće, </w:t>
      </w:r>
      <w:r>
        <w:rPr>
          <w:rFonts w:asciiTheme="minorHAnsi" w:hAnsiTheme="minorHAnsi"/>
          <w:i/>
          <w:iCs/>
          <w:color w:val="auto"/>
        </w:rPr>
        <w:t xml:space="preserve">                       18.</w:t>
      </w:r>
      <w:r w:rsidRPr="009A4103">
        <w:rPr>
          <w:rFonts w:asciiTheme="minorHAnsi" w:hAnsiTheme="minorHAnsi"/>
          <w:i/>
          <w:iCs/>
          <w:color w:val="auto"/>
        </w:rPr>
        <w:t>) Obavlja stručne poslove na organizovanju i provođenj</w:t>
      </w:r>
      <w:r>
        <w:rPr>
          <w:rFonts w:asciiTheme="minorHAnsi" w:hAnsiTheme="minorHAnsi"/>
          <w:i/>
          <w:iCs/>
          <w:color w:val="auto"/>
        </w:rPr>
        <w:t>u deminiranja iz nadležnosti Opšt</w:t>
      </w:r>
      <w:r w:rsidRPr="009A4103">
        <w:rPr>
          <w:rFonts w:asciiTheme="minorHAnsi" w:hAnsiTheme="minorHAnsi"/>
          <w:i/>
          <w:iCs/>
          <w:color w:val="auto"/>
        </w:rPr>
        <w:t xml:space="preserve">ine, </w:t>
      </w:r>
      <w:r>
        <w:rPr>
          <w:rFonts w:asciiTheme="minorHAnsi" w:hAnsiTheme="minorHAnsi"/>
          <w:i/>
          <w:iCs/>
          <w:color w:val="auto"/>
        </w:rPr>
        <w:t xml:space="preserve">                   19.</w:t>
      </w:r>
      <w:r w:rsidRPr="009A4103">
        <w:rPr>
          <w:rFonts w:asciiTheme="minorHAnsi" w:hAnsiTheme="minorHAnsi"/>
          <w:i/>
          <w:iCs/>
          <w:color w:val="auto"/>
        </w:rPr>
        <w:t xml:space="preserve">) Vodi propisane evidencije i vrši druge poslove zaštite i spašavanja, u skladu sa </w:t>
      </w:r>
      <w:r>
        <w:rPr>
          <w:rFonts w:asciiTheme="minorHAnsi" w:hAnsiTheme="minorHAnsi"/>
          <w:i/>
          <w:iCs/>
          <w:color w:val="auto"/>
        </w:rPr>
        <w:t>Zakonom i drugim propisima i opšt</w:t>
      </w:r>
      <w:r w:rsidRPr="009A4103">
        <w:rPr>
          <w:rFonts w:asciiTheme="minorHAnsi" w:hAnsiTheme="minorHAnsi"/>
          <w:i/>
          <w:iCs/>
          <w:color w:val="auto"/>
        </w:rPr>
        <w:t xml:space="preserve">im aktima,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20.) Pre</w:t>
      </w:r>
      <w:r w:rsidRPr="009A4103">
        <w:rPr>
          <w:rFonts w:asciiTheme="minorHAnsi" w:hAnsiTheme="minorHAnsi"/>
          <w:i/>
          <w:iCs/>
          <w:color w:val="auto"/>
        </w:rPr>
        <w:t xml:space="preserve">duzimanje odgovarajućih mjera i aktivnosti na organizaciji i provođenju </w:t>
      </w:r>
      <w:r w:rsidRPr="009A4103">
        <w:rPr>
          <w:rFonts w:asciiTheme="minorHAnsi" w:hAnsiTheme="minorHAnsi"/>
          <w:i/>
          <w:iCs/>
          <w:color w:val="auto"/>
        </w:rPr>
        <w:lastRenderedPageBreak/>
        <w:t>zaštite od poža</w:t>
      </w:r>
      <w:r>
        <w:rPr>
          <w:rFonts w:asciiTheme="minorHAnsi" w:hAnsiTheme="minorHAnsi"/>
          <w:i/>
          <w:iCs/>
          <w:color w:val="auto"/>
        </w:rPr>
        <w:t>ra i vatrogastva na području opšt</w:t>
      </w:r>
      <w:r w:rsidRPr="009A4103">
        <w:rPr>
          <w:rFonts w:asciiTheme="minorHAnsi" w:hAnsiTheme="minorHAnsi"/>
          <w:i/>
          <w:iCs/>
          <w:color w:val="auto"/>
        </w:rPr>
        <w:t xml:space="preserve">ine, u skladu sa </w:t>
      </w:r>
      <w:r>
        <w:rPr>
          <w:rFonts w:asciiTheme="minorHAnsi" w:hAnsiTheme="minorHAnsi"/>
          <w:i/>
          <w:iCs/>
          <w:color w:val="auto"/>
        </w:rPr>
        <w:t>Zakonom, propisima kantona i opšt</w:t>
      </w:r>
      <w:r w:rsidRPr="009A4103">
        <w:rPr>
          <w:rFonts w:asciiTheme="minorHAnsi" w:hAnsiTheme="minorHAnsi"/>
          <w:i/>
          <w:iCs/>
          <w:color w:val="auto"/>
        </w:rPr>
        <w:t xml:space="preserve">ine, </w:t>
      </w:r>
      <w:r>
        <w:rPr>
          <w:rFonts w:asciiTheme="minorHAnsi" w:hAnsiTheme="minorHAnsi"/>
          <w:i/>
          <w:iCs/>
          <w:color w:val="auto"/>
        </w:rPr>
        <w:t xml:space="preserve">                           21.</w:t>
      </w:r>
      <w:r w:rsidRPr="009A4103">
        <w:rPr>
          <w:rFonts w:asciiTheme="minorHAnsi" w:hAnsiTheme="minorHAnsi"/>
          <w:i/>
          <w:iCs/>
          <w:color w:val="auto"/>
        </w:rPr>
        <w:t>) Obavlja stručne i druge posove koji se odnose na organiziranje profesionalne vatrogasne jedinice</w:t>
      </w:r>
      <w:r>
        <w:rPr>
          <w:rFonts w:asciiTheme="minorHAnsi" w:hAnsiTheme="minorHAnsi"/>
          <w:i/>
          <w:iCs/>
          <w:color w:val="auto"/>
        </w:rPr>
        <w:t xml:space="preserve"> opšt</w:t>
      </w:r>
      <w:r w:rsidRPr="009A4103">
        <w:rPr>
          <w:rFonts w:asciiTheme="minorHAnsi" w:hAnsiTheme="minorHAnsi"/>
          <w:i/>
          <w:iCs/>
          <w:color w:val="auto"/>
        </w:rPr>
        <w:t xml:space="preserve">ine i predlaže i poduzima mjere na osiguranju kadrovskih materijalnih, tehničkih i drugih uslova potrebnih za </w:t>
      </w:r>
      <w:r>
        <w:rPr>
          <w:rFonts w:asciiTheme="minorHAnsi" w:hAnsiTheme="minorHAnsi"/>
          <w:i/>
          <w:iCs/>
          <w:color w:val="auto"/>
        </w:rPr>
        <w:t xml:space="preserve"> </w:t>
      </w:r>
      <w:r w:rsidRPr="009A4103">
        <w:rPr>
          <w:rFonts w:asciiTheme="minorHAnsi" w:hAnsiTheme="minorHAnsi"/>
          <w:i/>
          <w:iCs/>
          <w:color w:val="auto"/>
        </w:rPr>
        <w:t xml:space="preserve">efikasan rad i funcioniranje te jedinice, te o tim pitanjima ostvaraju saradnju sa Kantonalnom upravom Civilne zaštite,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22.) Definiše</w:t>
      </w:r>
      <w:r w:rsidRPr="009A4103">
        <w:rPr>
          <w:rFonts w:asciiTheme="minorHAnsi" w:hAnsiTheme="minorHAnsi"/>
          <w:i/>
          <w:iCs/>
          <w:color w:val="auto"/>
        </w:rPr>
        <w:t xml:space="preserve"> i predlaže pitanja koja se odnose na razvoj zaštite od požara i vatrogastva u okviru programa razvoja zaštite i spašavanja od pri</w:t>
      </w:r>
      <w:r>
        <w:rPr>
          <w:rFonts w:asciiTheme="minorHAnsi" w:hAnsiTheme="minorHAnsi"/>
          <w:i/>
          <w:iCs/>
          <w:color w:val="auto"/>
        </w:rPr>
        <w:t>rodnih i drugih nesreća općine                                     23.</w:t>
      </w:r>
      <w:r w:rsidRPr="009A4103">
        <w:rPr>
          <w:rFonts w:asciiTheme="minorHAnsi" w:hAnsiTheme="minorHAnsi"/>
          <w:i/>
          <w:iCs/>
          <w:color w:val="auto"/>
        </w:rPr>
        <w:t>) Izr</w:t>
      </w:r>
      <w:r>
        <w:rPr>
          <w:rFonts w:asciiTheme="minorHAnsi" w:hAnsiTheme="minorHAnsi"/>
          <w:i/>
          <w:iCs/>
          <w:color w:val="auto"/>
        </w:rPr>
        <w:t>ađuje Plan zaštite od požara opšt</w:t>
      </w:r>
      <w:r w:rsidRPr="009A4103">
        <w:rPr>
          <w:rFonts w:asciiTheme="minorHAnsi" w:hAnsiTheme="minorHAnsi"/>
          <w:i/>
          <w:iCs/>
          <w:color w:val="auto"/>
        </w:rPr>
        <w:t xml:space="preserve">ine,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24.</w:t>
      </w:r>
      <w:r w:rsidRPr="009A4103">
        <w:rPr>
          <w:rFonts w:asciiTheme="minorHAnsi" w:hAnsiTheme="minorHAnsi"/>
          <w:i/>
          <w:iCs/>
          <w:color w:val="auto"/>
        </w:rPr>
        <w:t xml:space="preserve">) Planira i osigurava provođenje obuke i stručno osposobljavanje u usavršavanje pripadnika vatrogasne jedinice i drugih lica koja se bave poslovima vatrogastva,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25.</w:t>
      </w:r>
      <w:r w:rsidRPr="009A4103">
        <w:rPr>
          <w:rFonts w:asciiTheme="minorHAnsi" w:hAnsiTheme="minorHAnsi"/>
          <w:i/>
          <w:iCs/>
          <w:color w:val="auto"/>
        </w:rPr>
        <w:t xml:space="preserve">) Obavlja poslove i zadatke gašenja požara i spašavanje ljudi i materijalnih dobara ugroženih požarom,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26.</w:t>
      </w:r>
      <w:r w:rsidRPr="009A4103">
        <w:rPr>
          <w:rFonts w:asciiTheme="minorHAnsi" w:hAnsiTheme="minorHAnsi"/>
          <w:i/>
          <w:iCs/>
          <w:color w:val="auto"/>
        </w:rPr>
        <w:t xml:space="preserve">) Obavlja i pruža usluge pravnim i fizičkim licima u oblasti zaštite od požara i drugih nesreća (kontrolu i servisiranje vatrogasnih aparata, kontrolnog mjerenja pritiska i protoka u hidrantskoj mreži, obučavanje radnika i građana iz oblasti zaštite od požara, ispumpavanje vode iz podruma, prevoz pitke vode za stanovništvo, pomoć pri saobraćajnim udesima ) pruža stručnu i drugu pomoć dobrovoljnim vatrogasnim društvima radi uspješnog obavljanja poslova zaštite od požara i vatrogastva iz njihove nadležnosti od značaja za vatrogastvo, a posebne aktivnosti provodi kod onih vatrogasnih društava u kojima je osnovana dobrovoljna vatrogasna jedinica radi osposobljavanja te jedinice za efikasno učešće u gašenju požara,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</w:t>
      </w:r>
      <w:r>
        <w:rPr>
          <w:rFonts w:asciiTheme="minorHAnsi" w:hAnsiTheme="minorHAnsi"/>
          <w:i/>
          <w:iCs/>
          <w:color w:val="auto"/>
        </w:rPr>
        <w:lastRenderedPageBreak/>
        <w:t>27.</w:t>
      </w:r>
      <w:r w:rsidRPr="009A4103">
        <w:rPr>
          <w:rFonts w:asciiTheme="minorHAnsi" w:hAnsiTheme="minorHAnsi"/>
          <w:i/>
          <w:iCs/>
          <w:color w:val="auto"/>
        </w:rPr>
        <w:t>) Ostvaruje saradnju sa pravnim licima u kojima su osnovane vatrogasne jedinice radi osoposobljavanja tih jedinica za efikasno gašenje požara i mogućeg učešća tih jedinica na gašenju požara van objekta i prost</w:t>
      </w:r>
      <w:r>
        <w:rPr>
          <w:rFonts w:asciiTheme="minorHAnsi" w:hAnsiTheme="minorHAnsi"/>
          <w:i/>
          <w:iCs/>
          <w:color w:val="auto"/>
        </w:rPr>
        <w:t>ora pravnog lica na području opšt</w:t>
      </w:r>
      <w:r w:rsidRPr="009A4103">
        <w:rPr>
          <w:rFonts w:asciiTheme="minorHAnsi" w:hAnsiTheme="minorHAnsi"/>
          <w:i/>
          <w:iCs/>
          <w:color w:val="auto"/>
        </w:rPr>
        <w:t xml:space="preserve">ine,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28.</w:t>
      </w:r>
      <w:r w:rsidRPr="009A4103">
        <w:rPr>
          <w:rFonts w:asciiTheme="minorHAnsi" w:hAnsiTheme="minorHAnsi"/>
          <w:i/>
          <w:iCs/>
          <w:color w:val="auto"/>
        </w:rPr>
        <w:t>) Ostvaruje saradnju sa služb</w:t>
      </w:r>
      <w:r>
        <w:rPr>
          <w:rFonts w:asciiTheme="minorHAnsi" w:hAnsiTheme="minorHAnsi"/>
          <w:i/>
          <w:iCs/>
          <w:color w:val="auto"/>
        </w:rPr>
        <w:t>ma civilne zaštite susjednih opšt</w:t>
      </w:r>
      <w:r w:rsidRPr="009A4103">
        <w:rPr>
          <w:rFonts w:asciiTheme="minorHAnsi" w:hAnsiTheme="minorHAnsi"/>
          <w:i/>
          <w:iCs/>
          <w:color w:val="auto"/>
        </w:rPr>
        <w:t xml:space="preserve">ina u pitanjima od zajedničkog interesa za zaštitu od požara i vatrogastva,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29.) Ostvaruje saradnju sa opšt</w:t>
      </w:r>
      <w:r w:rsidRPr="009A4103">
        <w:rPr>
          <w:rFonts w:asciiTheme="minorHAnsi" w:hAnsiTheme="minorHAnsi"/>
          <w:i/>
          <w:iCs/>
          <w:color w:val="auto"/>
        </w:rPr>
        <w:t>inskim službama za upravu, Javnim ustanovama i preduzećima, nevladinim organizacijama i drugim subjektima u cilju međusobne koordinacije aktivnosti zaštite i spašavanja,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30.</w:t>
      </w:r>
      <w:r w:rsidRPr="009A4103">
        <w:rPr>
          <w:rFonts w:asciiTheme="minorHAnsi" w:hAnsiTheme="minorHAnsi"/>
          <w:i/>
          <w:iCs/>
          <w:color w:val="auto"/>
        </w:rPr>
        <w:t xml:space="preserve">) Priprema informacije, izvještaje, statističke podatke iz djelokruga rada službe,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31.</w:t>
      </w:r>
      <w:r w:rsidRPr="009A4103">
        <w:rPr>
          <w:rFonts w:asciiTheme="minorHAnsi" w:hAnsiTheme="minorHAnsi"/>
          <w:i/>
          <w:iCs/>
          <w:color w:val="auto"/>
        </w:rPr>
        <w:t xml:space="preserve">) Vrši i druge poslove iz oblasti zaštite od požara i vatrogastva koji su ovim Zakonom , kao </w:t>
      </w:r>
      <w:r>
        <w:rPr>
          <w:rFonts w:asciiTheme="minorHAnsi" w:hAnsiTheme="minorHAnsi"/>
          <w:i/>
          <w:iCs/>
          <w:color w:val="auto"/>
        </w:rPr>
        <w:t>i zakonom kantona i odlukama opšt</w:t>
      </w:r>
      <w:r w:rsidRPr="009A4103">
        <w:rPr>
          <w:rFonts w:asciiTheme="minorHAnsi" w:hAnsiTheme="minorHAnsi"/>
          <w:i/>
          <w:iCs/>
          <w:color w:val="auto"/>
        </w:rPr>
        <w:t>inskog vjeća stavljeni u nadležnost službe civ</w:t>
      </w:r>
      <w:r>
        <w:rPr>
          <w:rFonts w:asciiTheme="minorHAnsi" w:hAnsiTheme="minorHAnsi"/>
          <w:i/>
          <w:iCs/>
          <w:color w:val="auto"/>
        </w:rPr>
        <w:t>ilne i protivpožarne zaštite opšt</w:t>
      </w:r>
      <w:r w:rsidRPr="009A4103">
        <w:rPr>
          <w:rFonts w:asciiTheme="minorHAnsi" w:hAnsiTheme="minorHAnsi"/>
          <w:i/>
          <w:iCs/>
          <w:color w:val="auto"/>
        </w:rPr>
        <w:t xml:space="preserve">ine;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</w:t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  <w:t xml:space="preserve"> </w:t>
      </w:r>
      <w:r>
        <w:rPr>
          <w:rFonts w:asciiTheme="minorHAnsi" w:hAnsiTheme="minorHAnsi"/>
          <w:b/>
          <w:bCs/>
          <w:i/>
          <w:iCs/>
          <w:color w:val="auto"/>
        </w:rPr>
        <w:t>7. Kabinet Opšt</w:t>
      </w:r>
      <w:r w:rsidRPr="009A4103">
        <w:rPr>
          <w:rFonts w:asciiTheme="minorHAnsi" w:hAnsiTheme="minorHAnsi"/>
          <w:b/>
          <w:bCs/>
          <w:i/>
          <w:iCs/>
          <w:color w:val="auto"/>
        </w:rPr>
        <w:t xml:space="preserve">inskog načelnika </w:t>
      </w:r>
      <w:r>
        <w:rPr>
          <w:rFonts w:asciiTheme="minorHAnsi" w:hAnsiTheme="minorHAnsi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</w:t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>Član 10</w:t>
      </w:r>
      <w:r w:rsidRPr="009A4103">
        <w:rPr>
          <w:rFonts w:asciiTheme="minorHAnsi" w:hAnsiTheme="minorHAnsi"/>
          <w:i/>
          <w:iCs/>
          <w:color w:val="auto"/>
        </w:rPr>
        <w:t>.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U kabinetu Opšt</w:t>
      </w:r>
      <w:r w:rsidRPr="009A4103">
        <w:rPr>
          <w:rFonts w:asciiTheme="minorHAnsi" w:hAnsiTheme="minorHAnsi"/>
          <w:i/>
          <w:iCs/>
          <w:color w:val="auto"/>
        </w:rPr>
        <w:t xml:space="preserve">inskog načelnika </w:t>
      </w:r>
      <w:r>
        <w:rPr>
          <w:rFonts w:asciiTheme="minorHAnsi" w:hAnsiTheme="minorHAnsi"/>
          <w:i/>
          <w:iCs/>
          <w:color w:val="auto"/>
        </w:rPr>
        <w:t xml:space="preserve">koji čine opštinski načelnik i pomoćnici opštinskog načelnika </w:t>
      </w:r>
      <w:r w:rsidRPr="009A4103">
        <w:rPr>
          <w:rFonts w:asciiTheme="minorHAnsi" w:hAnsiTheme="minorHAnsi"/>
          <w:i/>
          <w:iCs/>
          <w:color w:val="auto"/>
        </w:rPr>
        <w:t>obavljaju se studijsko-analitički, stručno-operativni, informaciono-dokumentacioni, administrativno-tehnički i operativno-tehnički poslovi koji se odnose na: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</w:t>
      </w:r>
      <w:r w:rsidRPr="009A4103">
        <w:rPr>
          <w:rFonts w:asciiTheme="minorHAnsi" w:hAnsiTheme="minorHAnsi"/>
          <w:i/>
          <w:iCs/>
          <w:color w:val="auto"/>
        </w:rPr>
        <w:t xml:space="preserve"> </w:t>
      </w:r>
      <w:r>
        <w:rPr>
          <w:rFonts w:asciiTheme="minorHAnsi" w:hAnsiTheme="minorHAnsi"/>
          <w:i/>
          <w:iCs/>
          <w:color w:val="auto"/>
        </w:rPr>
        <w:t>1.</w:t>
      </w:r>
      <w:r w:rsidRPr="009A4103">
        <w:rPr>
          <w:rFonts w:asciiTheme="minorHAnsi" w:hAnsiTheme="minorHAnsi"/>
          <w:i/>
          <w:iCs/>
          <w:color w:val="auto"/>
        </w:rPr>
        <w:t>) Provođenje protokolarnih poslova, uključujući vođenje dnevnih</w:t>
      </w:r>
      <w:r>
        <w:rPr>
          <w:rFonts w:asciiTheme="minorHAnsi" w:hAnsiTheme="minorHAnsi"/>
          <w:i/>
          <w:iCs/>
          <w:color w:val="auto"/>
        </w:rPr>
        <w:t xml:space="preserve"> planova sastanaka i obaveza Opšt</w:t>
      </w:r>
      <w:r w:rsidRPr="009A4103">
        <w:rPr>
          <w:rFonts w:asciiTheme="minorHAnsi" w:hAnsiTheme="minorHAnsi"/>
          <w:i/>
          <w:iCs/>
          <w:color w:val="auto"/>
        </w:rPr>
        <w:t xml:space="preserve">inskog načelnika,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            2.) Pripremu sjednica Kolegija Opšt</w:t>
      </w:r>
      <w:r w:rsidRPr="009A4103">
        <w:rPr>
          <w:rFonts w:asciiTheme="minorHAnsi" w:hAnsiTheme="minorHAnsi"/>
          <w:i/>
          <w:iCs/>
          <w:color w:val="auto"/>
        </w:rPr>
        <w:t xml:space="preserve">inskog načelnika i praćenje realizacije njegovih zaključaka, </w:t>
      </w:r>
      <w:r>
        <w:rPr>
          <w:rFonts w:asciiTheme="minorHAnsi" w:hAnsiTheme="minorHAnsi"/>
          <w:i/>
          <w:iCs/>
          <w:color w:val="auto"/>
        </w:rPr>
        <w:t xml:space="preserve">                      3.</w:t>
      </w:r>
      <w:r w:rsidRPr="009A4103">
        <w:rPr>
          <w:rFonts w:asciiTheme="minorHAnsi" w:hAnsiTheme="minorHAnsi"/>
          <w:i/>
          <w:iCs/>
          <w:color w:val="auto"/>
        </w:rPr>
        <w:t xml:space="preserve">) Utvrđivanje, uz učešće </w:t>
      </w:r>
      <w:r>
        <w:rPr>
          <w:rFonts w:asciiTheme="minorHAnsi" w:hAnsiTheme="minorHAnsi"/>
          <w:i/>
          <w:iCs/>
          <w:color w:val="auto"/>
        </w:rPr>
        <w:t xml:space="preserve">pomoćnika </w:t>
      </w:r>
      <w:r w:rsidRPr="009A4103">
        <w:rPr>
          <w:rFonts w:asciiTheme="minorHAnsi" w:hAnsiTheme="minorHAnsi"/>
          <w:i/>
          <w:iCs/>
          <w:color w:val="auto"/>
        </w:rPr>
        <w:t xml:space="preserve">načelnika službi, konačnih tekstova, nacrta i prijedloga akata koje donosi </w:t>
      </w:r>
      <w:r>
        <w:rPr>
          <w:rFonts w:asciiTheme="minorHAnsi" w:hAnsiTheme="minorHAnsi"/>
          <w:i/>
          <w:iCs/>
          <w:color w:val="auto"/>
        </w:rPr>
        <w:t xml:space="preserve">Opštinski načelnik i predlaže </w:t>
      </w:r>
      <w:r>
        <w:rPr>
          <w:rFonts w:asciiTheme="minorHAnsi" w:hAnsiTheme="minorHAnsi"/>
          <w:i/>
          <w:iCs/>
          <w:color w:val="auto"/>
        </w:rPr>
        <w:lastRenderedPageBreak/>
        <w:t>Opšt</w:t>
      </w:r>
      <w:r w:rsidRPr="009A4103">
        <w:rPr>
          <w:rFonts w:asciiTheme="minorHAnsi" w:hAnsiTheme="minorHAnsi"/>
          <w:i/>
          <w:iCs/>
          <w:color w:val="auto"/>
        </w:rPr>
        <w:t xml:space="preserve">inskom vijeću,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4.</w:t>
      </w:r>
      <w:r w:rsidRPr="009A4103">
        <w:rPr>
          <w:rFonts w:asciiTheme="minorHAnsi" w:hAnsiTheme="minorHAnsi"/>
          <w:i/>
          <w:iCs/>
          <w:color w:val="auto"/>
        </w:rPr>
        <w:t>) Praćenje i realizaciju odluka i zaključaka Op</w:t>
      </w:r>
      <w:r>
        <w:rPr>
          <w:rFonts w:asciiTheme="minorHAnsi" w:hAnsiTheme="minorHAnsi"/>
          <w:i/>
          <w:iCs/>
          <w:color w:val="auto"/>
        </w:rPr>
        <w:t>št</w:t>
      </w:r>
      <w:r w:rsidRPr="009A4103">
        <w:rPr>
          <w:rFonts w:asciiTheme="minorHAnsi" w:hAnsiTheme="minorHAnsi"/>
          <w:i/>
          <w:iCs/>
          <w:color w:val="auto"/>
        </w:rPr>
        <w:t>inskog vije</w:t>
      </w:r>
      <w:r>
        <w:rPr>
          <w:rFonts w:asciiTheme="minorHAnsi" w:hAnsiTheme="minorHAnsi"/>
          <w:i/>
          <w:iCs/>
          <w:color w:val="auto"/>
        </w:rPr>
        <w:t>ća koji se odnose na obaveze Opšt</w:t>
      </w:r>
      <w:r w:rsidRPr="009A4103">
        <w:rPr>
          <w:rFonts w:asciiTheme="minorHAnsi" w:hAnsiTheme="minorHAnsi"/>
          <w:i/>
          <w:iCs/>
          <w:color w:val="auto"/>
        </w:rPr>
        <w:t>inskog načelnika,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5.</w:t>
      </w:r>
      <w:r w:rsidRPr="009A4103">
        <w:rPr>
          <w:rFonts w:asciiTheme="minorHAnsi" w:hAnsiTheme="minorHAnsi"/>
          <w:i/>
          <w:iCs/>
          <w:color w:val="auto"/>
        </w:rPr>
        <w:t>) Praćenje realizacije izvršenj</w:t>
      </w:r>
      <w:r>
        <w:rPr>
          <w:rFonts w:asciiTheme="minorHAnsi" w:hAnsiTheme="minorHAnsi"/>
          <w:i/>
          <w:iCs/>
          <w:color w:val="auto"/>
        </w:rPr>
        <w:t>a strateških ciljeva razvoja Opšt</w:t>
      </w:r>
      <w:r w:rsidRPr="009A4103">
        <w:rPr>
          <w:rFonts w:asciiTheme="minorHAnsi" w:hAnsiTheme="minorHAnsi"/>
          <w:i/>
          <w:iCs/>
          <w:color w:val="auto"/>
        </w:rPr>
        <w:t xml:space="preserve">ine,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6.</w:t>
      </w:r>
      <w:r w:rsidRPr="009A4103">
        <w:rPr>
          <w:rFonts w:asciiTheme="minorHAnsi" w:hAnsiTheme="minorHAnsi"/>
          <w:i/>
          <w:iCs/>
          <w:color w:val="auto"/>
        </w:rPr>
        <w:t>) prikupljanje, sređivanje i obradu podataka i pripremu dokumentaci</w:t>
      </w:r>
      <w:r>
        <w:rPr>
          <w:rFonts w:asciiTheme="minorHAnsi" w:hAnsiTheme="minorHAnsi"/>
          <w:i/>
          <w:iCs/>
          <w:color w:val="auto"/>
        </w:rPr>
        <w:t>je za informisanje javnosti, 7.</w:t>
      </w:r>
      <w:r w:rsidRPr="009A4103">
        <w:rPr>
          <w:rFonts w:asciiTheme="minorHAnsi" w:hAnsiTheme="minorHAnsi"/>
          <w:i/>
          <w:iCs/>
          <w:color w:val="auto"/>
        </w:rPr>
        <w:t>) Izrađivanje javnih saopć</w:t>
      </w:r>
      <w:r>
        <w:rPr>
          <w:rFonts w:asciiTheme="minorHAnsi" w:hAnsiTheme="minorHAnsi"/>
          <w:i/>
          <w:iCs/>
          <w:color w:val="auto"/>
        </w:rPr>
        <w:t>enja o pitanjima koje odredi Opšt</w:t>
      </w:r>
      <w:r w:rsidRPr="009A4103">
        <w:rPr>
          <w:rFonts w:asciiTheme="minorHAnsi" w:hAnsiTheme="minorHAnsi"/>
          <w:i/>
          <w:iCs/>
          <w:color w:val="auto"/>
        </w:rPr>
        <w:t>inski načelnik, a u skladu s Zakonom o pristupu informacijama,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8.</w:t>
      </w:r>
      <w:r w:rsidRPr="009A4103">
        <w:rPr>
          <w:rFonts w:asciiTheme="minorHAnsi" w:hAnsiTheme="minorHAnsi"/>
          <w:i/>
          <w:iCs/>
          <w:color w:val="auto"/>
        </w:rPr>
        <w:t xml:space="preserve">) Pripremu i održavanje konferencija za štampu,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9.</w:t>
      </w:r>
      <w:r w:rsidRPr="009A4103">
        <w:rPr>
          <w:rFonts w:asciiTheme="minorHAnsi" w:hAnsiTheme="minorHAnsi"/>
          <w:i/>
          <w:iCs/>
          <w:color w:val="auto"/>
        </w:rPr>
        <w:t>) Organ</w:t>
      </w:r>
      <w:r>
        <w:rPr>
          <w:rFonts w:asciiTheme="minorHAnsi" w:hAnsiTheme="minorHAnsi"/>
          <w:i/>
          <w:iCs/>
          <w:color w:val="auto"/>
        </w:rPr>
        <w:t>izovanje</w:t>
      </w:r>
      <w:r w:rsidRPr="009A4103">
        <w:rPr>
          <w:rFonts w:asciiTheme="minorHAnsi" w:hAnsiTheme="minorHAnsi"/>
          <w:i/>
          <w:iCs/>
          <w:color w:val="auto"/>
        </w:rPr>
        <w:t xml:space="preserve"> Press konferencija i intervjua, te davanje odgovora na sve upite novinara uz </w:t>
      </w:r>
      <w:r>
        <w:rPr>
          <w:rFonts w:asciiTheme="minorHAnsi" w:hAnsiTheme="minorHAnsi"/>
          <w:i/>
          <w:iCs/>
          <w:color w:val="auto"/>
        </w:rPr>
        <w:t>prethodnu konsultaciju sa Opšt</w:t>
      </w:r>
      <w:r w:rsidRPr="009A4103">
        <w:rPr>
          <w:rFonts w:asciiTheme="minorHAnsi" w:hAnsiTheme="minorHAnsi"/>
          <w:i/>
          <w:iCs/>
          <w:color w:val="auto"/>
        </w:rPr>
        <w:t>in</w:t>
      </w:r>
      <w:r>
        <w:rPr>
          <w:rFonts w:asciiTheme="minorHAnsi" w:hAnsiTheme="minorHAnsi"/>
          <w:i/>
          <w:iCs/>
          <w:color w:val="auto"/>
        </w:rPr>
        <w:t>skim načelnikom</w:t>
      </w:r>
      <w:r w:rsidRPr="009A4103">
        <w:rPr>
          <w:rFonts w:asciiTheme="minorHAnsi" w:hAnsiTheme="minorHAnsi"/>
          <w:i/>
          <w:iCs/>
          <w:color w:val="auto"/>
        </w:rPr>
        <w:t xml:space="preserve">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10.</w:t>
      </w:r>
      <w:r w:rsidRPr="009A4103">
        <w:rPr>
          <w:rFonts w:asciiTheme="minorHAnsi" w:hAnsiTheme="minorHAnsi"/>
          <w:i/>
          <w:iCs/>
          <w:color w:val="auto"/>
        </w:rPr>
        <w:t xml:space="preserve">) Uređivanje, redakciju i lektonisanje službenog glasnika, biltena, publikacija, brošura i drugih informativnih materijala,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             11.</w:t>
      </w:r>
      <w:r w:rsidRPr="009A4103">
        <w:rPr>
          <w:rFonts w:asciiTheme="minorHAnsi" w:hAnsiTheme="minorHAnsi"/>
          <w:i/>
          <w:iCs/>
          <w:color w:val="auto"/>
        </w:rPr>
        <w:t xml:space="preserve">) Uspostavu saradnje sa Kantonalnim i Federalnim organima, Međunarodnim organizacijama i drugim subjektima,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                 12.) Organizovanje</w:t>
      </w:r>
      <w:r w:rsidRPr="009A4103">
        <w:rPr>
          <w:rFonts w:asciiTheme="minorHAnsi" w:hAnsiTheme="minorHAnsi"/>
          <w:i/>
          <w:iCs/>
          <w:color w:val="auto"/>
        </w:rPr>
        <w:t xml:space="preserve"> prijema domaćih i stranih predstavnika, privrednih i neprivrednih društava, vladinih i nevladinih organizacija i građana,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13.</w:t>
      </w:r>
      <w:r w:rsidRPr="009A4103">
        <w:rPr>
          <w:rFonts w:asciiTheme="minorHAnsi" w:hAnsiTheme="minorHAnsi"/>
          <w:i/>
          <w:iCs/>
          <w:color w:val="auto"/>
        </w:rPr>
        <w:t xml:space="preserve">) Vođenje arhive kabineta,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   14.</w:t>
      </w:r>
      <w:r w:rsidRPr="009A4103">
        <w:rPr>
          <w:rFonts w:asciiTheme="minorHAnsi" w:hAnsiTheme="minorHAnsi"/>
          <w:i/>
          <w:iCs/>
          <w:color w:val="auto"/>
        </w:rPr>
        <w:t>) Organiziranje prevoza za službene p</w:t>
      </w:r>
      <w:r>
        <w:rPr>
          <w:rFonts w:asciiTheme="minorHAnsi" w:hAnsiTheme="minorHAnsi"/>
          <w:i/>
          <w:iCs/>
          <w:color w:val="auto"/>
        </w:rPr>
        <w:t>otrebe Opšt</w:t>
      </w:r>
      <w:r w:rsidRPr="009A4103">
        <w:rPr>
          <w:rFonts w:asciiTheme="minorHAnsi" w:hAnsiTheme="minorHAnsi"/>
          <w:i/>
          <w:iCs/>
          <w:color w:val="auto"/>
        </w:rPr>
        <w:t xml:space="preserve">inskog načelnika,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15.</w:t>
      </w:r>
      <w:r w:rsidRPr="009A4103">
        <w:rPr>
          <w:rFonts w:asciiTheme="minorHAnsi" w:hAnsiTheme="minorHAnsi"/>
          <w:i/>
          <w:iCs/>
          <w:color w:val="auto"/>
        </w:rPr>
        <w:t>) Administrativno-tehnički p</w:t>
      </w:r>
      <w:r>
        <w:rPr>
          <w:rFonts w:asciiTheme="minorHAnsi" w:hAnsiTheme="minorHAnsi"/>
          <w:i/>
          <w:iCs/>
          <w:color w:val="auto"/>
        </w:rPr>
        <w:t>oslovi za potrebe Kabineta i Opšt</w:t>
      </w:r>
      <w:r w:rsidRPr="009A4103">
        <w:rPr>
          <w:rFonts w:asciiTheme="minorHAnsi" w:hAnsiTheme="minorHAnsi"/>
          <w:i/>
          <w:iCs/>
          <w:color w:val="auto"/>
        </w:rPr>
        <w:t xml:space="preserve">inskog načelnika,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16.</w:t>
      </w:r>
      <w:r w:rsidRPr="009A4103">
        <w:rPr>
          <w:rFonts w:asciiTheme="minorHAnsi" w:hAnsiTheme="minorHAnsi"/>
          <w:i/>
          <w:iCs/>
          <w:color w:val="auto"/>
        </w:rPr>
        <w:t xml:space="preserve">) Vršenje i drugih upravnih i stručnih poslova propisanih Zakonom i drugim propisima;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</w:t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  <w:t xml:space="preserve">              </w:t>
      </w:r>
      <w:r>
        <w:rPr>
          <w:rFonts w:asciiTheme="minorHAnsi" w:hAnsiTheme="minorHAnsi"/>
          <w:b/>
          <w:bCs/>
          <w:i/>
          <w:iCs/>
          <w:color w:val="auto"/>
        </w:rPr>
        <w:t>VI - RUKOVOĐENJE OPŠT</w:t>
      </w:r>
      <w:r w:rsidRPr="009A4103">
        <w:rPr>
          <w:rFonts w:asciiTheme="minorHAnsi" w:hAnsiTheme="minorHAnsi"/>
          <w:b/>
          <w:bCs/>
          <w:i/>
          <w:iCs/>
          <w:color w:val="auto"/>
        </w:rPr>
        <w:t xml:space="preserve">INSKIM ORGANOM UPRAVE </w:t>
      </w:r>
      <w:r>
        <w:rPr>
          <w:rFonts w:asciiTheme="minorHAnsi" w:hAnsiTheme="minorHAnsi"/>
          <w:b/>
          <w:bCs/>
          <w:i/>
          <w:iCs/>
          <w:color w:val="auto"/>
        </w:rPr>
        <w:t xml:space="preserve">                                                                                        </w:t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  <w:t xml:space="preserve">                                                                                            </w:t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>Član 11</w:t>
      </w:r>
      <w:r w:rsidRPr="009A4103">
        <w:rPr>
          <w:rFonts w:asciiTheme="minorHAnsi" w:hAnsiTheme="minorHAnsi"/>
          <w:i/>
          <w:iCs/>
          <w:color w:val="auto"/>
        </w:rPr>
        <w:t>.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Opšt</w:t>
      </w:r>
      <w:r w:rsidRPr="009A4103">
        <w:rPr>
          <w:rFonts w:asciiTheme="minorHAnsi" w:hAnsiTheme="minorHAnsi"/>
          <w:i/>
          <w:iCs/>
          <w:color w:val="auto"/>
        </w:rPr>
        <w:t>in</w:t>
      </w:r>
      <w:r>
        <w:rPr>
          <w:rFonts w:asciiTheme="minorHAnsi" w:hAnsiTheme="minorHAnsi"/>
          <w:i/>
          <w:iCs/>
          <w:color w:val="auto"/>
        </w:rPr>
        <w:t xml:space="preserve">skim organom uprave rukovodi </w:t>
      </w:r>
      <w:r>
        <w:rPr>
          <w:rFonts w:asciiTheme="minorHAnsi" w:hAnsiTheme="minorHAnsi"/>
          <w:i/>
          <w:iCs/>
          <w:color w:val="auto"/>
        </w:rPr>
        <w:lastRenderedPageBreak/>
        <w:t>Opšt</w:t>
      </w:r>
      <w:r w:rsidRPr="009A4103">
        <w:rPr>
          <w:rFonts w:asciiTheme="minorHAnsi" w:hAnsiTheme="minorHAnsi"/>
          <w:i/>
          <w:iCs/>
          <w:color w:val="auto"/>
        </w:rPr>
        <w:t xml:space="preserve">inski načelnik. </w:t>
      </w:r>
      <w:r>
        <w:rPr>
          <w:rFonts w:asciiTheme="minorHAnsi" w:hAnsiTheme="minorHAnsi"/>
          <w:i/>
          <w:iCs/>
          <w:color w:val="auto"/>
        </w:rPr>
        <w:t xml:space="preserve"> </w:t>
      </w:r>
      <w:r w:rsidRPr="00A213B3">
        <w:rPr>
          <w:rFonts w:asciiTheme="minorHAnsi" w:hAnsiTheme="minorHAnsi"/>
          <w:i/>
          <w:color w:val="auto"/>
        </w:rPr>
        <w:t>U rukovođenju opštinskim organom uprave opštinski načelnik</w:t>
      </w:r>
      <w:r>
        <w:rPr>
          <w:rFonts w:asciiTheme="minorHAnsi" w:hAnsiTheme="minorHAnsi"/>
          <w:i/>
          <w:color w:val="auto"/>
        </w:rPr>
        <w:t xml:space="preserve"> ima ovlaštenja u skladu sa zakonom.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</w:t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  <w:t>Član 12</w:t>
      </w:r>
      <w:r w:rsidRPr="009A4103">
        <w:rPr>
          <w:rFonts w:asciiTheme="minorHAnsi" w:hAnsiTheme="minorHAnsi"/>
          <w:i/>
          <w:iCs/>
          <w:color w:val="auto"/>
        </w:rPr>
        <w:t>.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Opšt</w:t>
      </w:r>
      <w:r w:rsidRPr="009A4103">
        <w:rPr>
          <w:rFonts w:asciiTheme="minorHAnsi" w:hAnsiTheme="minorHAnsi"/>
          <w:i/>
          <w:iCs/>
          <w:color w:val="auto"/>
        </w:rPr>
        <w:t>in</w:t>
      </w:r>
      <w:r>
        <w:rPr>
          <w:rFonts w:asciiTheme="minorHAnsi" w:hAnsiTheme="minorHAnsi"/>
          <w:i/>
          <w:iCs/>
          <w:color w:val="auto"/>
        </w:rPr>
        <w:t>skom načelniku u rukovođenju Opšt</w:t>
      </w:r>
      <w:r w:rsidRPr="009A4103">
        <w:rPr>
          <w:rFonts w:asciiTheme="minorHAnsi" w:hAnsiTheme="minorHAnsi"/>
          <w:i/>
          <w:iCs/>
          <w:color w:val="auto"/>
        </w:rPr>
        <w:t>inskim org</w:t>
      </w:r>
      <w:r>
        <w:rPr>
          <w:rFonts w:asciiTheme="minorHAnsi" w:hAnsiTheme="minorHAnsi"/>
          <w:i/>
          <w:iCs/>
          <w:color w:val="auto"/>
        </w:rPr>
        <w:t>anom uprave pomažu pomoćnici Opštinskog načelnika</w:t>
      </w:r>
      <w:r w:rsidRPr="009A4103">
        <w:rPr>
          <w:rFonts w:asciiTheme="minorHAnsi" w:hAnsiTheme="minorHAnsi"/>
          <w:i/>
          <w:iCs/>
          <w:color w:val="auto"/>
        </w:rPr>
        <w:t>.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         </w:t>
      </w:r>
      <w:r w:rsidRPr="009A4103">
        <w:rPr>
          <w:rFonts w:asciiTheme="minorHAnsi" w:hAnsiTheme="minorHAnsi"/>
          <w:i/>
          <w:iCs/>
          <w:color w:val="auto"/>
        </w:rPr>
        <w:t xml:space="preserve"> </w:t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  <w:t xml:space="preserve">                         </w:t>
      </w:r>
      <w:r w:rsidRPr="009A4103">
        <w:rPr>
          <w:rFonts w:asciiTheme="minorHAnsi" w:hAnsiTheme="minorHAnsi"/>
          <w:b/>
          <w:bCs/>
          <w:i/>
          <w:iCs/>
          <w:color w:val="auto"/>
        </w:rPr>
        <w:t>V</w:t>
      </w:r>
      <w:r>
        <w:rPr>
          <w:rFonts w:asciiTheme="minorHAnsi" w:hAnsiTheme="minorHAnsi"/>
          <w:b/>
          <w:bCs/>
          <w:i/>
          <w:iCs/>
          <w:color w:val="auto"/>
        </w:rPr>
        <w:t>II - RUKOVOĐENJE OPŠT</w:t>
      </w:r>
      <w:r w:rsidRPr="009A4103">
        <w:rPr>
          <w:rFonts w:asciiTheme="minorHAnsi" w:hAnsiTheme="minorHAnsi"/>
          <w:b/>
          <w:bCs/>
          <w:i/>
          <w:iCs/>
          <w:color w:val="auto"/>
        </w:rPr>
        <w:t xml:space="preserve">INSKIM SLUŽBAMA </w:t>
      </w:r>
      <w:r>
        <w:rPr>
          <w:rFonts w:asciiTheme="minorHAnsi" w:hAnsiTheme="minorHAnsi"/>
          <w:b/>
          <w:bCs/>
          <w:i/>
          <w:iCs/>
          <w:color w:val="auto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>Član 13</w:t>
      </w:r>
      <w:r w:rsidRPr="009A4103">
        <w:rPr>
          <w:rFonts w:asciiTheme="minorHAnsi" w:hAnsiTheme="minorHAnsi"/>
          <w:i/>
          <w:iCs/>
          <w:color w:val="auto"/>
        </w:rPr>
        <w:t>.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Opšt</w:t>
      </w:r>
      <w:r w:rsidRPr="009A4103">
        <w:rPr>
          <w:rFonts w:asciiTheme="minorHAnsi" w:hAnsiTheme="minorHAnsi"/>
          <w:i/>
          <w:iCs/>
          <w:color w:val="auto"/>
        </w:rPr>
        <w:t>inskim službama (u daljem tekstu: Orga</w:t>
      </w:r>
      <w:r>
        <w:rPr>
          <w:rFonts w:asciiTheme="minorHAnsi" w:hAnsiTheme="minorHAnsi"/>
          <w:i/>
          <w:iCs/>
          <w:color w:val="auto"/>
        </w:rPr>
        <w:t>nom državne službe) rukovodi Opšt</w:t>
      </w:r>
      <w:r w:rsidRPr="009A4103">
        <w:rPr>
          <w:rFonts w:asciiTheme="minorHAnsi" w:hAnsiTheme="minorHAnsi"/>
          <w:i/>
          <w:iCs/>
          <w:color w:val="auto"/>
        </w:rPr>
        <w:t>i</w:t>
      </w:r>
      <w:r>
        <w:rPr>
          <w:rFonts w:asciiTheme="minorHAnsi" w:hAnsiTheme="minorHAnsi"/>
          <w:i/>
          <w:iCs/>
          <w:color w:val="auto"/>
        </w:rPr>
        <w:t>nski načelnik. U rukovođenju opštinskim službama Opšt</w:t>
      </w:r>
      <w:r w:rsidRPr="009A4103">
        <w:rPr>
          <w:rFonts w:asciiTheme="minorHAnsi" w:hAnsiTheme="minorHAnsi"/>
          <w:i/>
          <w:iCs/>
          <w:color w:val="auto"/>
        </w:rPr>
        <w:t>inskom načelniku poma</w:t>
      </w:r>
      <w:r>
        <w:rPr>
          <w:rFonts w:asciiTheme="minorHAnsi" w:hAnsiTheme="minorHAnsi"/>
          <w:i/>
          <w:iCs/>
          <w:color w:val="auto"/>
        </w:rPr>
        <w:t xml:space="preserve">žu  Pomoćnici Opštinskog </w:t>
      </w:r>
      <w:r w:rsidRPr="009A4103">
        <w:rPr>
          <w:rFonts w:asciiTheme="minorHAnsi" w:hAnsiTheme="minorHAnsi"/>
          <w:i/>
          <w:iCs/>
          <w:color w:val="auto"/>
        </w:rPr>
        <w:t xml:space="preserve">načelnika. </w:t>
      </w:r>
      <w:r>
        <w:rPr>
          <w:rFonts w:asciiTheme="minorHAnsi" w:hAnsiTheme="minorHAnsi"/>
          <w:i/>
          <w:iCs/>
          <w:color w:val="auto"/>
        </w:rPr>
        <w:t xml:space="preserve">Pomoćnik načelnika </w:t>
      </w:r>
      <w:r w:rsidRPr="009A4103">
        <w:rPr>
          <w:rFonts w:asciiTheme="minorHAnsi" w:hAnsiTheme="minorHAnsi"/>
          <w:i/>
          <w:iCs/>
          <w:color w:val="auto"/>
        </w:rPr>
        <w:t xml:space="preserve"> ima status državnog službenika i zasniva radni odnos u skladu sa Zakonom</w:t>
      </w:r>
      <w:r>
        <w:rPr>
          <w:rFonts w:asciiTheme="minorHAnsi" w:hAnsiTheme="minorHAnsi"/>
          <w:i/>
          <w:iCs/>
          <w:color w:val="auto"/>
        </w:rPr>
        <w:t xml:space="preserve"> o državnoj službi. Rukovođenje</w:t>
      </w:r>
      <w:r w:rsidRPr="009A4103">
        <w:rPr>
          <w:rFonts w:asciiTheme="minorHAnsi" w:hAnsiTheme="minorHAnsi"/>
          <w:i/>
          <w:iCs/>
          <w:color w:val="auto"/>
        </w:rPr>
        <w:t xml:space="preserve"> odsjecima </w:t>
      </w:r>
      <w:r>
        <w:rPr>
          <w:rFonts w:asciiTheme="minorHAnsi" w:hAnsiTheme="minorHAnsi"/>
          <w:i/>
          <w:iCs/>
          <w:color w:val="auto"/>
        </w:rPr>
        <w:t xml:space="preserve">obavljaju Pomoćnici načelnika koji imaju </w:t>
      </w:r>
      <w:r w:rsidRPr="009A4103">
        <w:rPr>
          <w:rFonts w:asciiTheme="minorHAnsi" w:hAnsiTheme="minorHAnsi"/>
          <w:i/>
          <w:iCs/>
          <w:color w:val="auto"/>
        </w:rPr>
        <w:t>status državnog službenika i zasniva</w:t>
      </w:r>
      <w:r>
        <w:rPr>
          <w:rFonts w:asciiTheme="minorHAnsi" w:hAnsiTheme="minorHAnsi"/>
          <w:i/>
          <w:iCs/>
          <w:color w:val="auto"/>
        </w:rPr>
        <w:t>ju</w:t>
      </w:r>
      <w:r w:rsidRPr="009A4103">
        <w:rPr>
          <w:rFonts w:asciiTheme="minorHAnsi" w:hAnsiTheme="minorHAnsi"/>
          <w:i/>
          <w:iCs/>
          <w:color w:val="auto"/>
        </w:rPr>
        <w:t xml:space="preserve"> radni odnos u skladu sa Zakonom o državnoj službi. </w:t>
      </w:r>
      <w:r>
        <w:rPr>
          <w:rFonts w:asciiTheme="minorHAnsi" w:hAnsiTheme="minorHAnsi"/>
          <w:i/>
          <w:iCs/>
          <w:color w:val="auto"/>
        </w:rPr>
        <w:tab/>
        <w:t xml:space="preserve">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 w:rsidRPr="009A4103">
        <w:rPr>
          <w:rFonts w:asciiTheme="minorHAnsi" w:hAnsiTheme="minorHAnsi"/>
          <w:i/>
          <w:iCs/>
          <w:color w:val="auto"/>
        </w:rPr>
        <w:t>Č</w:t>
      </w:r>
      <w:r>
        <w:rPr>
          <w:rFonts w:asciiTheme="minorHAnsi" w:hAnsiTheme="minorHAnsi"/>
          <w:i/>
          <w:iCs/>
          <w:color w:val="auto"/>
        </w:rPr>
        <w:t>lan 14</w:t>
      </w:r>
      <w:r w:rsidRPr="009A4103">
        <w:rPr>
          <w:rFonts w:asciiTheme="minorHAnsi" w:hAnsiTheme="minorHAnsi"/>
          <w:i/>
          <w:iCs/>
          <w:color w:val="auto"/>
        </w:rPr>
        <w:t>.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Pomoćnik načelnika</w:t>
      </w:r>
      <w:r w:rsidRPr="009A4103">
        <w:rPr>
          <w:rFonts w:asciiTheme="minorHAnsi" w:hAnsiTheme="minorHAnsi"/>
          <w:i/>
          <w:iCs/>
          <w:color w:val="auto"/>
        </w:rPr>
        <w:t xml:space="preserve"> neposredno rukovodi službom i u tom pogledu organizuje vršenje svih poslova iz nadležnosti službe, odsjeka pri službi, raspoređuje poslove na službenike i namještenike i daje im upute o načinu vršenja poslova, osigurava blagovremeno, zakonito i pravilno vršenje svih poslova iz nadležno</w:t>
      </w:r>
      <w:r>
        <w:rPr>
          <w:rFonts w:asciiTheme="minorHAnsi" w:hAnsiTheme="minorHAnsi"/>
          <w:i/>
          <w:iCs/>
          <w:color w:val="auto"/>
        </w:rPr>
        <w:t>sti službe, redovno upoznaje Opšt</w:t>
      </w:r>
      <w:r w:rsidRPr="009A4103">
        <w:rPr>
          <w:rFonts w:asciiTheme="minorHAnsi" w:hAnsiTheme="minorHAnsi"/>
          <w:i/>
          <w:iCs/>
          <w:color w:val="auto"/>
        </w:rPr>
        <w:t xml:space="preserve">inskog načelnika o stanju i problemima </w:t>
      </w:r>
      <w:r w:rsidRPr="009A4103">
        <w:rPr>
          <w:rFonts w:asciiTheme="minorHAnsi" w:hAnsiTheme="minorHAnsi"/>
          <w:i/>
          <w:iCs/>
          <w:color w:val="auto"/>
        </w:rPr>
        <w:lastRenderedPageBreak/>
        <w:t xml:space="preserve">u vezi sa vršenjem poslova iz </w:t>
      </w:r>
      <w:r>
        <w:rPr>
          <w:rFonts w:asciiTheme="minorHAnsi" w:hAnsiTheme="minorHAnsi"/>
          <w:i/>
          <w:iCs/>
          <w:color w:val="auto"/>
        </w:rPr>
        <w:t>nadležnosti službe i predlaže pre</w:t>
      </w:r>
      <w:r w:rsidRPr="009A4103">
        <w:rPr>
          <w:rFonts w:asciiTheme="minorHAnsi" w:hAnsiTheme="minorHAnsi"/>
          <w:i/>
          <w:iCs/>
          <w:color w:val="auto"/>
        </w:rPr>
        <w:t xml:space="preserve">duzimanje potrebnih mjera. </w:t>
      </w:r>
      <w:r>
        <w:rPr>
          <w:rFonts w:asciiTheme="minorHAnsi" w:hAnsiTheme="minorHAnsi"/>
          <w:i/>
          <w:iCs/>
          <w:color w:val="auto"/>
        </w:rPr>
        <w:t xml:space="preserve">      </w:t>
      </w:r>
      <w:r w:rsidR="00964D97">
        <w:rPr>
          <w:rFonts w:asciiTheme="minorHAnsi" w:hAnsiTheme="minorHAnsi"/>
          <w:i/>
          <w:iCs/>
          <w:color w:val="auto"/>
        </w:rPr>
        <w:t xml:space="preserve">                 </w:t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>Član 15</w:t>
      </w:r>
      <w:r w:rsidRPr="009A4103">
        <w:rPr>
          <w:rFonts w:asciiTheme="minorHAnsi" w:hAnsiTheme="minorHAnsi"/>
          <w:i/>
          <w:iCs/>
          <w:color w:val="auto"/>
        </w:rPr>
        <w:t>.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Pomoćnik načelnika </w:t>
      </w:r>
      <w:r w:rsidRPr="009A4103">
        <w:rPr>
          <w:rFonts w:asciiTheme="minorHAnsi" w:hAnsiTheme="minorHAnsi"/>
          <w:i/>
          <w:iCs/>
          <w:color w:val="auto"/>
        </w:rPr>
        <w:t xml:space="preserve"> za vršenje poslova utvrđenih ovim Pra</w:t>
      </w:r>
      <w:r>
        <w:rPr>
          <w:rFonts w:asciiTheme="minorHAnsi" w:hAnsiTheme="minorHAnsi"/>
          <w:i/>
          <w:iCs/>
          <w:color w:val="auto"/>
        </w:rPr>
        <w:t>vilnikom neposredno odgovara Opšt</w:t>
      </w:r>
      <w:r w:rsidRPr="009A4103">
        <w:rPr>
          <w:rFonts w:asciiTheme="minorHAnsi" w:hAnsiTheme="minorHAnsi"/>
          <w:i/>
          <w:iCs/>
          <w:color w:val="auto"/>
        </w:rPr>
        <w:t xml:space="preserve">inskom načelniku.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  <w:t>Član 16</w:t>
      </w:r>
      <w:r w:rsidRPr="009A4103">
        <w:rPr>
          <w:rFonts w:asciiTheme="minorHAnsi" w:hAnsiTheme="minorHAnsi"/>
          <w:i/>
          <w:iCs/>
          <w:color w:val="auto"/>
        </w:rPr>
        <w:t>.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Odsjekom rukovodi Pomoćnik načelnika </w:t>
      </w:r>
      <w:r w:rsidRPr="009A4103">
        <w:rPr>
          <w:rFonts w:asciiTheme="minorHAnsi" w:hAnsiTheme="minorHAnsi"/>
          <w:i/>
          <w:iCs/>
          <w:color w:val="auto"/>
        </w:rPr>
        <w:t xml:space="preserve"> koji pored svog referata obavlja slijedeće poslove: Rukovodi odsjekom i organizuje vršenje svih poslova iz nadležnosti odsjeka kojim rukovodi, raspoređuje poslove na službenike i namještenike i daje bliže upute o načinu vršenja tih poslova, osigurava blagovremeno, zakonito i pravilno vršenje svih poslova iz nadležnosti odsjeka, redovno usmeno ili pismeno upoznaje </w:t>
      </w:r>
      <w:r>
        <w:rPr>
          <w:rFonts w:asciiTheme="minorHAnsi" w:hAnsiTheme="minorHAnsi"/>
          <w:i/>
          <w:iCs/>
          <w:color w:val="auto"/>
        </w:rPr>
        <w:t>Pomoćnika načelnika</w:t>
      </w:r>
      <w:r w:rsidRPr="009A4103">
        <w:rPr>
          <w:rFonts w:asciiTheme="minorHAnsi" w:hAnsiTheme="minorHAnsi"/>
          <w:i/>
          <w:iCs/>
          <w:color w:val="auto"/>
        </w:rPr>
        <w:t xml:space="preserve"> u čijem se sastavu nalazi odjeljenje o stanju vršenja poslova iz svoje nadležnosti, problemima koji postoje u vršenju tih poslova i predlaže mjere za njihovo rješavanje,</w:t>
      </w:r>
      <w:r>
        <w:rPr>
          <w:rFonts w:asciiTheme="minorHAnsi" w:hAnsiTheme="minorHAnsi"/>
          <w:i/>
          <w:iCs/>
          <w:color w:val="auto"/>
        </w:rPr>
        <w:t xml:space="preserve"> postupa po nalozima Opštinskog načelnika</w:t>
      </w:r>
      <w:r w:rsidRPr="009A4103">
        <w:rPr>
          <w:rFonts w:asciiTheme="minorHAnsi" w:hAnsiTheme="minorHAnsi"/>
          <w:i/>
          <w:iCs/>
          <w:color w:val="auto"/>
        </w:rPr>
        <w:t xml:space="preserve">. 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                                                               </w:t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  <w:t xml:space="preserve">            </w:t>
      </w:r>
      <w:r w:rsidRPr="009A4103">
        <w:rPr>
          <w:rFonts w:asciiTheme="minorHAnsi" w:hAnsiTheme="minorHAnsi"/>
          <w:b/>
          <w:bCs/>
          <w:i/>
          <w:iCs/>
          <w:color w:val="auto"/>
        </w:rPr>
        <w:t xml:space="preserve">VIII </w:t>
      </w:r>
      <w:r>
        <w:rPr>
          <w:rFonts w:asciiTheme="minorHAnsi" w:hAnsiTheme="minorHAnsi"/>
          <w:b/>
          <w:bCs/>
          <w:i/>
          <w:iCs/>
          <w:color w:val="auto"/>
        </w:rPr>
        <w:t>- KOORDINACIJA RADA KABINETA OPŠT</w:t>
      </w:r>
      <w:r w:rsidRPr="009A4103">
        <w:rPr>
          <w:rFonts w:asciiTheme="minorHAnsi" w:hAnsiTheme="minorHAnsi"/>
          <w:b/>
          <w:bCs/>
          <w:i/>
          <w:iCs/>
          <w:color w:val="auto"/>
        </w:rPr>
        <w:t>INSKOG NAČELNIKA</w:t>
      </w:r>
      <w:r>
        <w:rPr>
          <w:rFonts w:asciiTheme="minorHAnsi" w:hAnsiTheme="minorHAnsi"/>
          <w:i/>
          <w:iCs/>
          <w:color w:val="auto"/>
        </w:rPr>
        <w:t xml:space="preserve">                                       </w:t>
      </w:r>
      <w:r w:rsidR="00964D97">
        <w:rPr>
          <w:rFonts w:asciiTheme="minorHAnsi" w:hAnsiTheme="minorHAnsi"/>
          <w:i/>
          <w:iCs/>
          <w:color w:val="auto"/>
        </w:rPr>
        <w:t xml:space="preserve">            </w:t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>Član 17</w:t>
      </w:r>
      <w:r w:rsidRPr="009A4103">
        <w:rPr>
          <w:rFonts w:asciiTheme="minorHAnsi" w:hAnsiTheme="minorHAnsi"/>
          <w:i/>
          <w:iCs/>
          <w:color w:val="auto"/>
        </w:rPr>
        <w:t>.</w:t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  <w:t xml:space="preserve">      Radom Kabineta Opšt</w:t>
      </w:r>
      <w:r w:rsidRPr="009A4103">
        <w:rPr>
          <w:rFonts w:asciiTheme="minorHAnsi" w:hAnsiTheme="minorHAnsi"/>
          <w:i/>
          <w:iCs/>
          <w:color w:val="auto"/>
        </w:rPr>
        <w:t>inskog načelnika koordini</w:t>
      </w:r>
      <w:r>
        <w:rPr>
          <w:rFonts w:asciiTheme="minorHAnsi" w:hAnsiTheme="minorHAnsi"/>
          <w:i/>
          <w:iCs/>
          <w:color w:val="auto"/>
        </w:rPr>
        <w:t>ra Opštinski načelnik</w:t>
      </w:r>
      <w:r w:rsidRPr="009A4103">
        <w:rPr>
          <w:rFonts w:asciiTheme="minorHAnsi" w:hAnsiTheme="minorHAnsi"/>
          <w:i/>
          <w:iCs/>
          <w:color w:val="auto"/>
        </w:rPr>
        <w:t xml:space="preserve">. </w:t>
      </w:r>
      <w:r>
        <w:rPr>
          <w:rFonts w:asciiTheme="minorHAnsi" w:hAnsiTheme="minorHAnsi"/>
          <w:i/>
          <w:iCs/>
          <w:color w:val="auto"/>
        </w:rPr>
        <w:t xml:space="preserve"> </w:t>
      </w:r>
      <w:r w:rsidRPr="009A4103">
        <w:rPr>
          <w:rFonts w:asciiTheme="minorHAnsi" w:hAnsiTheme="minorHAnsi"/>
          <w:i/>
          <w:iCs/>
          <w:color w:val="auto"/>
        </w:rPr>
        <w:t xml:space="preserve"> </w:t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  <w:t xml:space="preserve">                                                                                                         </w:t>
      </w:r>
      <w:r>
        <w:rPr>
          <w:rFonts w:asciiTheme="minorHAnsi" w:hAnsiTheme="minorHAnsi"/>
          <w:b/>
          <w:bCs/>
          <w:i/>
          <w:iCs/>
          <w:color w:val="auto"/>
        </w:rPr>
        <w:t>IX - UNUTRAŠNJA ORGANIZACIJA OPŠT</w:t>
      </w:r>
      <w:r w:rsidRPr="009A4103">
        <w:rPr>
          <w:rFonts w:asciiTheme="minorHAnsi" w:hAnsiTheme="minorHAnsi"/>
          <w:b/>
          <w:bCs/>
          <w:i/>
          <w:iCs/>
          <w:color w:val="auto"/>
        </w:rPr>
        <w:t xml:space="preserve">INSKOG ORGANA UPRAVE </w:t>
      </w:r>
      <w:r>
        <w:rPr>
          <w:rFonts w:asciiTheme="minorHAnsi" w:hAnsiTheme="minorHAnsi"/>
          <w:b/>
          <w:bCs/>
          <w:i/>
          <w:iCs/>
          <w:color w:val="auto"/>
        </w:rPr>
        <w:t xml:space="preserve"> </w:t>
      </w:r>
      <w:r w:rsidR="00964D97">
        <w:rPr>
          <w:rFonts w:asciiTheme="minorHAnsi" w:hAnsiTheme="minorHAnsi"/>
          <w:b/>
          <w:bCs/>
          <w:i/>
          <w:iCs/>
          <w:color w:val="auto"/>
        </w:rPr>
        <w:tab/>
      </w:r>
      <w:r w:rsidR="00964D97">
        <w:rPr>
          <w:rFonts w:asciiTheme="minorHAnsi" w:hAnsiTheme="minorHAnsi"/>
          <w:b/>
          <w:bCs/>
          <w:i/>
          <w:iCs/>
          <w:color w:val="auto"/>
        </w:rPr>
        <w:tab/>
      </w:r>
      <w:r w:rsidR="00964D97">
        <w:rPr>
          <w:rFonts w:asciiTheme="minorHAnsi" w:hAnsiTheme="minorHAnsi"/>
          <w:b/>
          <w:bCs/>
          <w:i/>
          <w:iCs/>
          <w:color w:val="auto"/>
        </w:rPr>
        <w:lastRenderedPageBreak/>
        <w:tab/>
      </w:r>
      <w:r w:rsidR="00964D97">
        <w:rPr>
          <w:rFonts w:asciiTheme="minorHAnsi" w:hAnsiTheme="minorHAnsi"/>
          <w:b/>
          <w:bCs/>
          <w:i/>
          <w:iCs/>
          <w:color w:val="auto"/>
        </w:rPr>
        <w:tab/>
      </w:r>
      <w:r w:rsidR="00964D97">
        <w:rPr>
          <w:rFonts w:asciiTheme="minorHAnsi" w:hAnsiTheme="minorHAnsi"/>
          <w:b/>
          <w:bCs/>
          <w:i/>
          <w:iCs/>
          <w:color w:val="auto"/>
        </w:rPr>
        <w:tab/>
      </w:r>
      <w:r w:rsidR="00964D97">
        <w:rPr>
          <w:rFonts w:asciiTheme="minorHAnsi" w:hAnsiTheme="minorHAnsi"/>
          <w:b/>
          <w:bCs/>
          <w:i/>
          <w:iCs/>
          <w:color w:val="auto"/>
        </w:rPr>
        <w:tab/>
      </w:r>
      <w:r w:rsidR="00964D97">
        <w:rPr>
          <w:rFonts w:asciiTheme="minorHAnsi" w:hAnsiTheme="minorHAnsi"/>
          <w:b/>
          <w:bCs/>
          <w:i/>
          <w:iCs/>
          <w:color w:val="auto"/>
        </w:rPr>
        <w:tab/>
      </w:r>
      <w:r w:rsidR="00964D97">
        <w:rPr>
          <w:rFonts w:asciiTheme="minorHAnsi" w:hAnsiTheme="minorHAnsi"/>
          <w:b/>
          <w:bCs/>
          <w:i/>
          <w:iCs/>
          <w:color w:val="auto"/>
        </w:rPr>
        <w:tab/>
      </w:r>
      <w:r w:rsidR="00964D97">
        <w:rPr>
          <w:rFonts w:asciiTheme="minorHAnsi" w:hAnsiTheme="minorHAnsi"/>
          <w:b/>
          <w:bCs/>
          <w:i/>
          <w:iCs/>
          <w:color w:val="auto"/>
        </w:rPr>
        <w:tab/>
      </w:r>
      <w:r w:rsidR="00964D97">
        <w:rPr>
          <w:rFonts w:asciiTheme="minorHAnsi" w:hAnsiTheme="minorHAnsi"/>
          <w:b/>
          <w:bCs/>
          <w:i/>
          <w:iCs/>
          <w:color w:val="auto"/>
        </w:rPr>
        <w:tab/>
        <w:t xml:space="preserve">         </w:t>
      </w:r>
      <w:r w:rsidR="00964D97">
        <w:rPr>
          <w:rFonts w:asciiTheme="minorHAnsi" w:hAnsiTheme="minorHAnsi"/>
          <w:b/>
          <w:bCs/>
          <w:i/>
          <w:iCs/>
          <w:color w:val="auto"/>
        </w:rPr>
        <w:tab/>
      </w:r>
      <w:r w:rsidR="00964D97">
        <w:rPr>
          <w:rFonts w:asciiTheme="minorHAnsi" w:hAnsiTheme="minorHAnsi"/>
          <w:b/>
          <w:bCs/>
          <w:i/>
          <w:iCs/>
          <w:color w:val="auto"/>
        </w:rPr>
        <w:tab/>
      </w:r>
      <w:r w:rsidR="00964D97">
        <w:rPr>
          <w:rFonts w:asciiTheme="minorHAnsi" w:hAnsiTheme="minorHAnsi"/>
          <w:b/>
          <w:bCs/>
          <w:i/>
          <w:iCs/>
          <w:color w:val="auto"/>
        </w:rPr>
        <w:tab/>
      </w:r>
      <w:r w:rsidR="00964D97">
        <w:rPr>
          <w:rFonts w:asciiTheme="minorHAnsi" w:hAnsiTheme="minorHAnsi"/>
          <w:b/>
          <w:bCs/>
          <w:i/>
          <w:iCs/>
          <w:color w:val="auto"/>
        </w:rPr>
        <w:tab/>
      </w:r>
      <w:r w:rsidR="00964D97">
        <w:rPr>
          <w:rFonts w:asciiTheme="minorHAnsi" w:hAnsiTheme="minorHAnsi"/>
          <w:b/>
          <w:bCs/>
          <w:i/>
          <w:iCs/>
          <w:color w:val="auto"/>
        </w:rPr>
        <w:tab/>
      </w:r>
      <w:r w:rsidR="00964D97">
        <w:rPr>
          <w:rFonts w:asciiTheme="minorHAnsi" w:hAnsiTheme="minorHAnsi"/>
          <w:b/>
          <w:bCs/>
          <w:i/>
          <w:iCs/>
          <w:color w:val="auto"/>
        </w:rPr>
        <w:tab/>
      </w:r>
      <w:r w:rsidR="00964D97">
        <w:rPr>
          <w:rFonts w:asciiTheme="minorHAnsi" w:hAnsiTheme="minorHAnsi"/>
          <w:b/>
          <w:bCs/>
          <w:i/>
          <w:iCs/>
          <w:color w:val="auto"/>
        </w:rPr>
        <w:tab/>
      </w:r>
      <w:r w:rsidR="00964D97">
        <w:rPr>
          <w:rFonts w:asciiTheme="minorHAnsi" w:hAnsiTheme="minorHAnsi"/>
          <w:b/>
          <w:bCs/>
          <w:i/>
          <w:iCs/>
          <w:color w:val="auto"/>
        </w:rPr>
        <w:tab/>
      </w:r>
      <w:r w:rsidR="00964D97">
        <w:rPr>
          <w:rFonts w:asciiTheme="minorHAnsi" w:hAnsiTheme="minorHAnsi"/>
          <w:b/>
          <w:bCs/>
          <w:i/>
          <w:iCs/>
          <w:color w:val="auto"/>
        </w:rPr>
        <w:tab/>
        <w:t xml:space="preserve">          </w:t>
      </w:r>
      <w:r>
        <w:rPr>
          <w:rFonts w:asciiTheme="minorHAnsi" w:hAnsiTheme="minorHAnsi"/>
          <w:i/>
          <w:iCs/>
          <w:color w:val="auto"/>
        </w:rPr>
        <w:t>Član 18</w:t>
      </w:r>
      <w:r w:rsidRPr="009A4103">
        <w:rPr>
          <w:rFonts w:asciiTheme="minorHAnsi" w:hAnsiTheme="minorHAnsi"/>
          <w:i/>
          <w:iCs/>
          <w:color w:val="auto"/>
        </w:rPr>
        <w:t>.</w:t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  <w:t xml:space="preserve">              </w:t>
      </w:r>
      <w:r w:rsidRPr="009A4103">
        <w:rPr>
          <w:rFonts w:asciiTheme="minorHAnsi" w:hAnsiTheme="minorHAnsi"/>
          <w:i/>
          <w:iCs/>
          <w:color w:val="auto"/>
        </w:rPr>
        <w:t>Unutrašnja organizacija O</w:t>
      </w:r>
      <w:r>
        <w:rPr>
          <w:rFonts w:asciiTheme="minorHAnsi" w:hAnsiTheme="minorHAnsi"/>
          <w:i/>
          <w:iCs/>
          <w:color w:val="auto"/>
        </w:rPr>
        <w:t>pšt</w:t>
      </w:r>
      <w:r w:rsidRPr="009A4103">
        <w:rPr>
          <w:rFonts w:asciiTheme="minorHAnsi" w:hAnsiTheme="minorHAnsi"/>
          <w:i/>
          <w:iCs/>
          <w:color w:val="auto"/>
        </w:rPr>
        <w:t>i</w:t>
      </w:r>
      <w:r>
        <w:rPr>
          <w:rFonts w:asciiTheme="minorHAnsi" w:hAnsiTheme="minorHAnsi"/>
          <w:i/>
          <w:iCs/>
          <w:color w:val="auto"/>
        </w:rPr>
        <w:t>nskog organa uprave odnosno, opšt</w:t>
      </w:r>
      <w:r w:rsidRPr="009A4103">
        <w:rPr>
          <w:rFonts w:asciiTheme="minorHAnsi" w:hAnsiTheme="minorHAnsi"/>
          <w:i/>
          <w:iCs/>
          <w:color w:val="auto"/>
        </w:rPr>
        <w:t xml:space="preserve">inskih službi za upravu i odsjeka, utvrđuje se Pravilnikom o unutrašnjoj organizaciji </w:t>
      </w:r>
      <w:r>
        <w:rPr>
          <w:rFonts w:asciiTheme="minorHAnsi" w:hAnsiTheme="minorHAnsi"/>
          <w:i/>
          <w:iCs/>
          <w:color w:val="auto"/>
        </w:rPr>
        <w:t xml:space="preserve">Jedinstvenog organa uprave </w:t>
      </w:r>
      <w:r w:rsidRPr="009A4103">
        <w:rPr>
          <w:rFonts w:asciiTheme="minorHAnsi" w:hAnsiTheme="minorHAnsi"/>
          <w:i/>
          <w:iCs/>
          <w:color w:val="auto"/>
        </w:rPr>
        <w:t>u skladu sa zakonom, podz</w:t>
      </w:r>
      <w:r>
        <w:rPr>
          <w:rFonts w:asciiTheme="minorHAnsi" w:hAnsiTheme="minorHAnsi"/>
          <w:i/>
          <w:iCs/>
          <w:color w:val="auto"/>
        </w:rPr>
        <w:t xml:space="preserve">akonskim propisima, Statutom Opštine i ovom Odlukom. </w:t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  <w:t xml:space="preserve"> Opštinski načelnik donijeti će Pravilnik o unutrašnjoj organizaciji Jedinstvenog opštinskog organa uprave Opštine Bosansko Grahovo najkasnije u roku od 90 dana od dana stupanja na snagu ove Odluke.</w:t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  <w:t xml:space="preserve">                            </w:t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  <w:t xml:space="preserve">  </w:t>
      </w:r>
      <w:r>
        <w:rPr>
          <w:rFonts w:asciiTheme="minorHAnsi" w:hAnsiTheme="minorHAnsi"/>
          <w:b/>
          <w:bCs/>
          <w:i/>
          <w:iCs/>
          <w:color w:val="auto"/>
        </w:rPr>
        <w:t xml:space="preserve">X - ZAPOSLENICI KOJI OBAVLJAJU POSLOVE POMOĆNE DJELATNOSTI </w:t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 w:rsidR="00964D97"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>Član 19.</w:t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  <w:lang w:val="bs-Cyrl-BA"/>
        </w:rPr>
        <w:t xml:space="preserve">     </w:t>
      </w:r>
      <w:r>
        <w:rPr>
          <w:rFonts w:asciiTheme="minorHAnsi" w:hAnsiTheme="minorHAnsi"/>
          <w:i/>
          <w:iCs/>
          <w:color w:val="auto"/>
        </w:rPr>
        <w:t xml:space="preserve">Poslove pomoćne djelatnosti iz člana 81. Zakona o državnim službenicima i namještenicioma u organima državne službe u </w:t>
      </w:r>
      <w:r>
        <w:rPr>
          <w:rFonts w:asciiTheme="minorHAnsi" w:hAnsiTheme="minorHAnsi"/>
          <w:i/>
          <w:iCs/>
          <w:color w:val="auto"/>
          <w:lang w:val="bs-Cyrl-BA"/>
        </w:rPr>
        <w:t xml:space="preserve"> Hercegbosanskoj županiji, za čije obavljanje kao uslov nije propisan stručni upravni ispit i koji nisu neposredno vezani za poslove osnovne djelatnosti, obavljaju zaposlenici na čiji se radno pravni status primjenjuju odredbe Zakona o radu, kolektivni ugovori i drugi opšti propisi o radu.</w:t>
      </w:r>
      <w:r>
        <w:rPr>
          <w:rFonts w:asciiTheme="minorHAnsi" w:hAnsiTheme="minorHAnsi"/>
          <w:i/>
          <w:iCs/>
          <w:color w:val="auto"/>
          <w:lang w:val="bs-Cyrl-BA"/>
        </w:rPr>
        <w:tab/>
      </w:r>
    </w:p>
    <w:p w14:paraId="65F2D3EE" w14:textId="2D194294" w:rsidR="00610002" w:rsidRDefault="00153859" w:rsidP="00610002">
      <w:pPr>
        <w:pStyle w:val="Default"/>
        <w:spacing w:after="100" w:afterAutospacing="1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  <w:lang w:val="bs-Cyrl-BA"/>
        </w:rPr>
        <w:lastRenderedPageBreak/>
        <w:tab/>
      </w:r>
      <w:r>
        <w:rPr>
          <w:rFonts w:asciiTheme="minorHAnsi" w:hAnsiTheme="minorHAnsi"/>
          <w:i/>
          <w:iCs/>
          <w:color w:val="auto"/>
          <w:lang w:val="bs-Cyrl-BA"/>
        </w:rPr>
        <w:tab/>
      </w:r>
      <w:r>
        <w:rPr>
          <w:rFonts w:asciiTheme="minorHAnsi" w:hAnsiTheme="minorHAnsi"/>
          <w:i/>
          <w:iCs/>
          <w:color w:val="auto"/>
          <w:lang w:val="bs-Cyrl-BA"/>
        </w:rPr>
        <w:tab/>
      </w:r>
      <w:r>
        <w:rPr>
          <w:rFonts w:asciiTheme="minorHAnsi" w:hAnsiTheme="minorHAnsi"/>
          <w:i/>
          <w:iCs/>
          <w:color w:val="auto"/>
        </w:rPr>
        <w:t xml:space="preserve">                            </w:t>
      </w:r>
      <w:r>
        <w:rPr>
          <w:rFonts w:asciiTheme="minorHAnsi" w:hAnsiTheme="minorHAnsi"/>
          <w:i/>
          <w:iCs/>
          <w:color w:val="auto"/>
        </w:rPr>
        <w:tab/>
        <w:t xml:space="preserve">       </w:t>
      </w:r>
      <w:r>
        <w:rPr>
          <w:rFonts w:asciiTheme="minorHAnsi" w:hAnsiTheme="minorHAnsi"/>
          <w:i/>
          <w:iCs/>
          <w:color w:val="auto"/>
        </w:rPr>
        <w:tab/>
        <w:t xml:space="preserve"> </w:t>
      </w:r>
      <w:r>
        <w:rPr>
          <w:rFonts w:asciiTheme="minorHAnsi" w:hAnsiTheme="minorHAnsi"/>
          <w:i/>
          <w:iCs/>
          <w:color w:val="auto"/>
          <w:lang w:val="bs-Cyrl-BA"/>
        </w:rPr>
        <w:t xml:space="preserve">                         </w:t>
      </w:r>
      <w:r>
        <w:rPr>
          <w:rFonts w:asciiTheme="minorHAnsi" w:hAnsiTheme="minorHAnsi"/>
          <w:i/>
          <w:iCs/>
          <w:color w:val="auto"/>
        </w:rPr>
        <w:t xml:space="preserve"> ¸</w:t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  <w:t xml:space="preserve">  </w:t>
      </w:r>
      <w:r w:rsidRPr="009A4103">
        <w:rPr>
          <w:rFonts w:asciiTheme="minorHAnsi" w:hAnsiTheme="minorHAnsi"/>
          <w:b/>
          <w:bCs/>
          <w:i/>
          <w:iCs/>
          <w:color w:val="auto"/>
        </w:rPr>
        <w:t>X</w:t>
      </w:r>
      <w:r>
        <w:rPr>
          <w:rFonts w:asciiTheme="minorHAnsi" w:hAnsiTheme="minorHAnsi"/>
          <w:b/>
          <w:bCs/>
          <w:i/>
          <w:iCs/>
          <w:color w:val="auto"/>
        </w:rPr>
        <w:t>I</w:t>
      </w:r>
      <w:r w:rsidRPr="009A4103">
        <w:rPr>
          <w:rFonts w:asciiTheme="minorHAnsi" w:hAnsiTheme="minorHAnsi"/>
          <w:b/>
          <w:bCs/>
          <w:i/>
          <w:iCs/>
          <w:color w:val="auto"/>
        </w:rPr>
        <w:t xml:space="preserve"> - PRELAZNE I ZAVRŠNE ODREDBE </w:t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b/>
          <w:bCs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>Član 19</w:t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  <w:t xml:space="preserve"> </w:t>
      </w:r>
      <w:r w:rsidRPr="009A4103">
        <w:rPr>
          <w:rFonts w:asciiTheme="minorHAnsi" w:hAnsiTheme="minorHAnsi"/>
          <w:i/>
          <w:iCs/>
          <w:color w:val="auto"/>
        </w:rPr>
        <w:t xml:space="preserve">Danom stupanja na snagu ove Odluke prestaje da važi </w:t>
      </w:r>
      <w:r>
        <w:rPr>
          <w:rFonts w:asciiTheme="minorHAnsi" w:hAnsiTheme="minorHAnsi"/>
          <w:i/>
          <w:iCs/>
          <w:color w:val="auto"/>
        </w:rPr>
        <w:t xml:space="preserve">sve </w:t>
      </w:r>
      <w:r w:rsidRPr="009A4103">
        <w:rPr>
          <w:rFonts w:asciiTheme="minorHAnsi" w:hAnsiTheme="minorHAnsi"/>
          <w:i/>
          <w:iCs/>
          <w:color w:val="auto"/>
        </w:rPr>
        <w:t xml:space="preserve">Odluka o organizaciji i </w:t>
      </w:r>
      <w:r>
        <w:rPr>
          <w:rFonts w:asciiTheme="minorHAnsi" w:hAnsiTheme="minorHAnsi"/>
          <w:i/>
          <w:iCs/>
          <w:color w:val="auto"/>
        </w:rPr>
        <w:t>djelokrugu rada  opštinskog organa uprave Opštine Bosansko Grahovo i Stručne službe Opštinskog vijeća Bosansko Grahovo.</w:t>
      </w:r>
      <w:r w:rsidRPr="009A4103">
        <w:rPr>
          <w:rFonts w:asciiTheme="minorHAnsi" w:hAnsiTheme="minorHAnsi"/>
          <w:i/>
          <w:iCs/>
          <w:color w:val="auto"/>
        </w:rPr>
        <w:t xml:space="preserve">. </w:t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  <w:t xml:space="preserve">                              </w:t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 w:rsidR="00F3199D">
        <w:rPr>
          <w:rFonts w:asciiTheme="minorHAnsi" w:hAnsiTheme="minorHAnsi"/>
          <w:i/>
          <w:iCs/>
          <w:color w:val="auto"/>
        </w:rPr>
        <w:t>Član 20</w:t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>
        <w:rPr>
          <w:rFonts w:asciiTheme="minorHAnsi" w:hAnsiTheme="minorHAnsi"/>
          <w:i/>
          <w:iCs/>
          <w:color w:val="auto"/>
        </w:rPr>
        <w:tab/>
      </w:r>
      <w:r w:rsidR="00F3199D" w:rsidRPr="009A4103">
        <w:rPr>
          <w:rFonts w:asciiTheme="minorHAnsi" w:hAnsiTheme="minorHAnsi"/>
          <w:i/>
          <w:iCs/>
          <w:color w:val="auto"/>
        </w:rPr>
        <w:t xml:space="preserve">Ova Odluka stupa na snagu </w:t>
      </w:r>
      <w:r w:rsidR="00F3199D">
        <w:rPr>
          <w:rFonts w:asciiTheme="minorHAnsi" w:hAnsiTheme="minorHAnsi"/>
          <w:i/>
          <w:iCs/>
          <w:color w:val="auto"/>
        </w:rPr>
        <w:t>narednog dana od dana</w:t>
      </w:r>
      <w:r w:rsidR="00F3199D" w:rsidRPr="009A4103">
        <w:rPr>
          <w:rFonts w:asciiTheme="minorHAnsi" w:hAnsiTheme="minorHAnsi"/>
          <w:i/>
          <w:iCs/>
          <w:color w:val="auto"/>
        </w:rPr>
        <w:t xml:space="preserve"> obj</w:t>
      </w:r>
      <w:r w:rsidR="00F3199D">
        <w:rPr>
          <w:rFonts w:asciiTheme="minorHAnsi" w:hAnsiTheme="minorHAnsi"/>
          <w:i/>
          <w:iCs/>
          <w:color w:val="auto"/>
        </w:rPr>
        <w:t>avljivanja u “Službenom glasniku Opštine Bosansko Grahovo</w:t>
      </w:r>
      <w:r w:rsidR="00F3199D" w:rsidRPr="009A4103">
        <w:rPr>
          <w:rFonts w:asciiTheme="minorHAnsi" w:hAnsiTheme="minorHAnsi"/>
          <w:i/>
          <w:iCs/>
          <w:color w:val="auto"/>
        </w:rPr>
        <w:t xml:space="preserve">”. </w:t>
      </w:r>
      <w:r w:rsidR="00F3199D">
        <w:rPr>
          <w:rFonts w:asciiTheme="minorHAnsi" w:hAnsiTheme="minorHAnsi"/>
          <w:i/>
          <w:iCs/>
          <w:color w:val="auto"/>
        </w:rPr>
        <w:tab/>
      </w:r>
    </w:p>
    <w:p w14:paraId="3D1BE7AE" w14:textId="132CEE87" w:rsidR="00610002" w:rsidRDefault="00610002" w:rsidP="00610002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OPŠTINA BOSANSKO GRAHOVO</w:t>
      </w:r>
    </w:p>
    <w:p w14:paraId="3DC778F9" w14:textId="3FBB5934" w:rsidR="00610002" w:rsidRDefault="00610002" w:rsidP="00610002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OPŠTINSKO VIJEĆE</w:t>
      </w:r>
    </w:p>
    <w:p w14:paraId="1159EB92" w14:textId="41AF050C" w:rsidR="00610002" w:rsidRDefault="00610002" w:rsidP="00610002">
      <w:pPr>
        <w:pStyle w:val="Default"/>
        <w:rPr>
          <w:rFonts w:asciiTheme="minorHAnsi" w:hAnsiTheme="minorHAnsi"/>
          <w:i/>
          <w:iCs/>
          <w:color w:val="auto"/>
        </w:rPr>
      </w:pPr>
    </w:p>
    <w:p w14:paraId="7261825C" w14:textId="6F74E242" w:rsidR="00610002" w:rsidRDefault="00610002" w:rsidP="00610002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Broj: 01-02-1152/21</w:t>
      </w:r>
    </w:p>
    <w:p w14:paraId="7218F2A3" w14:textId="13C203A0" w:rsidR="00610002" w:rsidRDefault="00610002" w:rsidP="00610002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Dana:23.08.2021. godine</w:t>
      </w:r>
    </w:p>
    <w:p w14:paraId="1511D4F0" w14:textId="6822BD6C" w:rsidR="00610002" w:rsidRDefault="00610002" w:rsidP="00610002">
      <w:pPr>
        <w:pStyle w:val="Default"/>
        <w:rPr>
          <w:rFonts w:asciiTheme="minorHAnsi" w:hAnsiTheme="minorHAnsi"/>
          <w:i/>
          <w:iCs/>
          <w:color w:val="auto"/>
        </w:rPr>
      </w:pPr>
    </w:p>
    <w:p w14:paraId="17C9C7F5" w14:textId="0F2EABED" w:rsidR="00610002" w:rsidRDefault="00610002" w:rsidP="00610002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PREDSJEDAVAJUĆI OV</w:t>
      </w:r>
    </w:p>
    <w:p w14:paraId="0C866C15" w14:textId="2505DADB" w:rsidR="00610002" w:rsidRDefault="00610002" w:rsidP="00610002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Slađana Čeko s.r.</w:t>
      </w:r>
    </w:p>
    <w:p w14:paraId="439458A3" w14:textId="77777777" w:rsidR="00610002" w:rsidRDefault="00610002" w:rsidP="00153859">
      <w:pPr>
        <w:pStyle w:val="Default"/>
        <w:spacing w:after="8277"/>
        <w:rPr>
          <w:rFonts w:asciiTheme="minorHAnsi" w:hAnsiTheme="minorHAnsi"/>
          <w:i/>
          <w:iCs/>
          <w:color w:val="auto"/>
        </w:rPr>
      </w:pPr>
    </w:p>
    <w:p w14:paraId="6863C39B" w14:textId="5927FE22" w:rsidR="00F3199D" w:rsidRPr="00610002" w:rsidRDefault="00F3199D" w:rsidP="00610002">
      <w:pPr>
        <w:pStyle w:val="Default"/>
        <w:spacing w:after="100" w:afterAutospacing="1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lastRenderedPageBreak/>
        <w:tab/>
      </w:r>
    </w:p>
    <w:p w14:paraId="71396B62" w14:textId="77777777" w:rsidR="00F3199D" w:rsidRDefault="00F3199D" w:rsidP="00022285">
      <w:pPr>
        <w:rPr>
          <w:lang w:val="hr-HR"/>
        </w:rPr>
      </w:pPr>
    </w:p>
    <w:p w14:paraId="6AEA7E44" w14:textId="6DDCD5C8" w:rsidR="00022285" w:rsidRDefault="00F3199D" w:rsidP="00022285">
      <w:r>
        <w:rPr>
          <w:lang w:val="hr-HR"/>
        </w:rPr>
        <w:t>O</w:t>
      </w:r>
      <w:r w:rsidR="00022285">
        <w:rPr>
          <w:lang w:val="hr-HR"/>
        </w:rPr>
        <w:t xml:space="preserve">pštinsko vijeće Bosansko Grahovo na osnovu člana 33. i 35. Zakona o principima lokalne samouprave u Federaciji BiH („Službene novine FBiH“, br.49/06), člana 2. do 6. Zakona o vraćanju, dodjeli i prodaji stanova („Službene novine FBiH“, br.28/05 i 2/08), člana 93. Poslovnika o radu Opštinskog vijeća Bosansko Grahovo, Statuta Opštine Bosansko Grahovo („Službeni glasnik Opštine Bosansko Grahovo“, broj:21/07), </w:t>
      </w:r>
      <w:r w:rsidR="00022285">
        <w:t>Opštinsko vijeće Opštine Bosansko Grahovo, na sjednici održ</w:t>
      </w:r>
      <w:r w:rsidR="000201DD">
        <w:t>anoj dana 23.08.</w:t>
      </w:r>
      <w:r w:rsidR="00022285">
        <w:t xml:space="preserve">2021. </w:t>
      </w:r>
      <w:proofErr w:type="gramStart"/>
      <w:r w:rsidR="00022285">
        <w:t>godine</w:t>
      </w:r>
      <w:proofErr w:type="gramEnd"/>
      <w:r w:rsidR="00022285">
        <w:t xml:space="preserve"> na prijedlog načelnika opštine donosi</w:t>
      </w:r>
    </w:p>
    <w:p w14:paraId="40FAF6FB" w14:textId="77777777" w:rsidR="00022285" w:rsidRDefault="00022285" w:rsidP="00022285"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PRIJEDLOG</w:t>
      </w:r>
    </w:p>
    <w:p w14:paraId="76E1D3D2" w14:textId="77777777" w:rsidR="00022285" w:rsidRDefault="00022285" w:rsidP="00022285"/>
    <w:p w14:paraId="50881AEC" w14:textId="77777777" w:rsidR="00022285" w:rsidRPr="00022285" w:rsidRDefault="00022285" w:rsidP="00022285">
      <w:pPr>
        <w:jc w:val="center"/>
      </w:pPr>
      <w:r>
        <w:rPr>
          <w:b/>
        </w:rPr>
        <w:t>O D L U K U</w:t>
      </w:r>
    </w:p>
    <w:p w14:paraId="107D9E7D" w14:textId="77777777" w:rsidR="00022285" w:rsidRDefault="00022285" w:rsidP="00022285">
      <w:pPr>
        <w:jc w:val="center"/>
      </w:pPr>
      <w:r w:rsidRPr="00304AD8">
        <w:t>O</w:t>
      </w:r>
    </w:p>
    <w:p w14:paraId="3E35D137" w14:textId="77777777" w:rsidR="00022285" w:rsidRDefault="00022285" w:rsidP="00022285">
      <w:proofErr w:type="gramStart"/>
      <w:r>
        <w:t>upravljanju</w:t>
      </w:r>
      <w:proofErr w:type="gramEnd"/>
      <w:r>
        <w:t xml:space="preserve"> i raspolaganju stanovima</w:t>
      </w:r>
    </w:p>
    <w:p w14:paraId="31A8007A" w14:textId="77777777" w:rsidR="00022285" w:rsidRDefault="00022285" w:rsidP="00022285">
      <w:pPr>
        <w:ind w:left="2820" w:firstLine="708"/>
      </w:pPr>
    </w:p>
    <w:p w14:paraId="15270577" w14:textId="77777777" w:rsidR="00022285" w:rsidRDefault="00022285" w:rsidP="00022285">
      <w:pPr>
        <w:ind w:firstLine="708"/>
      </w:pPr>
    </w:p>
    <w:p w14:paraId="1509621A" w14:textId="77777777" w:rsidR="00022285" w:rsidRPr="00F346A5" w:rsidRDefault="00022285" w:rsidP="00022285">
      <w:pPr>
        <w:rPr>
          <w:b/>
        </w:rPr>
      </w:pPr>
      <w:r>
        <w:t xml:space="preserve">                             </w:t>
      </w:r>
      <w:proofErr w:type="gramStart"/>
      <w:r>
        <w:rPr>
          <w:b/>
        </w:rPr>
        <w:t>Član 1.</w:t>
      </w:r>
      <w:proofErr w:type="gramEnd"/>
    </w:p>
    <w:p w14:paraId="240537F1" w14:textId="77777777" w:rsidR="00022285" w:rsidRDefault="00022285" w:rsidP="00022285"/>
    <w:p w14:paraId="773FF0BD" w14:textId="77777777" w:rsidR="00022285" w:rsidRDefault="00022285" w:rsidP="00022285">
      <w:pPr>
        <w:ind w:firstLine="708"/>
      </w:pPr>
      <w:r>
        <w:t>Utvrđuje se da Opštinsko vijeće Bosansko Grahovo upravlja i raspolaže stanovima, koje je Služba za obnovu, urbanizam, stambeno-komunalne i imovinsko-pravne poslove opštine Bosansko Grahovo utvrdila sledećim rješenjima:</w:t>
      </w:r>
    </w:p>
    <w:p w14:paraId="6B037AD8" w14:textId="77777777" w:rsidR="00022285" w:rsidRDefault="00022285" w:rsidP="00022285">
      <w:pPr>
        <w:ind w:firstLine="708"/>
      </w:pPr>
      <w:r>
        <w:t>-Rješenje broj</w:t>
      </w:r>
      <w:proofErr w:type="gramStart"/>
      <w:r>
        <w:t>:05</w:t>
      </w:r>
      <w:proofErr w:type="gramEnd"/>
      <w:r>
        <w:t xml:space="preserve">-19-5-988/21 od 21.07.2021. </w:t>
      </w:r>
      <w:proofErr w:type="gramStart"/>
      <w:r>
        <w:t>godine</w:t>
      </w:r>
      <w:proofErr w:type="gramEnd"/>
      <w:r>
        <w:t xml:space="preserve"> (Ul Đure Pucara bb, stan površine 60,97 m2, ulaz II, sprat II, zgrada Temišvarka), </w:t>
      </w:r>
    </w:p>
    <w:p w14:paraId="7F8C97CB" w14:textId="77777777" w:rsidR="00022285" w:rsidRDefault="00022285" w:rsidP="00022285">
      <w:pPr>
        <w:ind w:firstLine="708"/>
      </w:pPr>
      <w:r>
        <w:t>-Rješenje broj</w:t>
      </w:r>
      <w:proofErr w:type="gramStart"/>
      <w:r>
        <w:t>:05</w:t>
      </w:r>
      <w:proofErr w:type="gramEnd"/>
      <w:r>
        <w:t xml:space="preserve">-19-5-989/21 od 21.07.2021. </w:t>
      </w:r>
      <w:proofErr w:type="gramStart"/>
      <w:r>
        <w:t>godine</w:t>
      </w:r>
      <w:proofErr w:type="gramEnd"/>
      <w:r>
        <w:t xml:space="preserve"> (Ul Đure Pucara bb, stan </w:t>
      </w:r>
      <w:r>
        <w:lastRenderedPageBreak/>
        <w:t>broj 5 površine 21,02 m2, ulaz II, sprat II, zgrada Sana),</w:t>
      </w:r>
    </w:p>
    <w:p w14:paraId="4FA8332B" w14:textId="77777777" w:rsidR="00022285" w:rsidRDefault="00022285" w:rsidP="00022285">
      <w:pPr>
        <w:ind w:firstLine="708"/>
      </w:pPr>
      <w:r>
        <w:t xml:space="preserve"> -Rješenje broj</w:t>
      </w:r>
      <w:proofErr w:type="gramStart"/>
      <w:r>
        <w:t>:05</w:t>
      </w:r>
      <w:proofErr w:type="gramEnd"/>
      <w:r>
        <w:t xml:space="preserve">-19-5-990/21 od 21.07.2021. </w:t>
      </w:r>
      <w:proofErr w:type="gramStart"/>
      <w:r>
        <w:t>godine</w:t>
      </w:r>
      <w:proofErr w:type="gramEnd"/>
      <w:r>
        <w:t xml:space="preserve"> (Ul Đure Pucara bb, stan br.2 površine 45,87 m2, ulaz II, sprat I, zgrada Sana),</w:t>
      </w:r>
    </w:p>
    <w:p w14:paraId="02BFCC2C" w14:textId="77777777" w:rsidR="00022285" w:rsidRDefault="00022285" w:rsidP="00022285">
      <w:pPr>
        <w:ind w:firstLine="708"/>
      </w:pPr>
      <w:r>
        <w:t>-Rješenje broj</w:t>
      </w:r>
      <w:proofErr w:type="gramStart"/>
      <w:r>
        <w:t>:05</w:t>
      </w:r>
      <w:proofErr w:type="gramEnd"/>
      <w:r>
        <w:t xml:space="preserve">-19-5-991/21 od 21.07.2021. </w:t>
      </w:r>
      <w:proofErr w:type="gramStart"/>
      <w:r>
        <w:t>godine</w:t>
      </w:r>
      <w:proofErr w:type="gramEnd"/>
      <w:r>
        <w:t xml:space="preserve"> (Ul Đure Pucara bb, stan broj 5 površine 58,29 m2, ulaz I, sprat III, zgrada Kninjanka),</w:t>
      </w:r>
    </w:p>
    <w:p w14:paraId="13085568" w14:textId="77777777" w:rsidR="00022285" w:rsidRDefault="00022285" w:rsidP="00022285">
      <w:pPr>
        <w:ind w:firstLine="708"/>
      </w:pPr>
      <w:r>
        <w:t>-Rješenje broj</w:t>
      </w:r>
      <w:proofErr w:type="gramStart"/>
      <w:r>
        <w:t>:05</w:t>
      </w:r>
      <w:proofErr w:type="gramEnd"/>
      <w:r>
        <w:t xml:space="preserve">-19-5-992/21 od 21.07.2021. </w:t>
      </w:r>
      <w:proofErr w:type="gramStart"/>
      <w:r>
        <w:t>godine</w:t>
      </w:r>
      <w:proofErr w:type="gramEnd"/>
      <w:r>
        <w:t xml:space="preserve"> (Resanovci bb, stan površine 34 m2)</w:t>
      </w:r>
    </w:p>
    <w:p w14:paraId="41C12AB6" w14:textId="77777777" w:rsidR="00022285" w:rsidRDefault="00022285" w:rsidP="00022285">
      <w:pPr>
        <w:ind w:firstLine="708"/>
      </w:pPr>
      <w:r>
        <w:t>-Rješenje broj</w:t>
      </w:r>
      <w:proofErr w:type="gramStart"/>
      <w:r>
        <w:t>:05</w:t>
      </w:r>
      <w:proofErr w:type="gramEnd"/>
      <w:r>
        <w:t xml:space="preserve">-19-5-993/21 od 21.07.2021. </w:t>
      </w:r>
      <w:proofErr w:type="gramStart"/>
      <w:r>
        <w:t>godine</w:t>
      </w:r>
      <w:proofErr w:type="gramEnd"/>
      <w:r>
        <w:t xml:space="preserve"> (Ul Maršala Tita bb, ulaz II, sprat IV, zgrada Borac),</w:t>
      </w:r>
    </w:p>
    <w:p w14:paraId="2A904DE1" w14:textId="77777777" w:rsidR="00022285" w:rsidRDefault="00022285" w:rsidP="00022285">
      <w:pPr>
        <w:ind w:firstLine="708"/>
      </w:pPr>
      <w:r>
        <w:t>-Rješenje broj</w:t>
      </w:r>
      <w:proofErr w:type="gramStart"/>
      <w:r>
        <w:t>:05</w:t>
      </w:r>
      <w:proofErr w:type="gramEnd"/>
      <w:r>
        <w:t xml:space="preserve">-19-5-994/21 od 21.07.2021. </w:t>
      </w:r>
      <w:proofErr w:type="gramStart"/>
      <w:r>
        <w:t>godine</w:t>
      </w:r>
      <w:proofErr w:type="gramEnd"/>
      <w:r>
        <w:t xml:space="preserve"> ( Ul Đure Pucara bb, stan broj 5 površine 42,61 m2, ulaz II, sprat I, zgrada Kninjanka),</w:t>
      </w:r>
    </w:p>
    <w:p w14:paraId="7D086855" w14:textId="77777777" w:rsidR="00022285" w:rsidRDefault="00022285" w:rsidP="00022285">
      <w:pPr>
        <w:ind w:firstLine="708"/>
      </w:pPr>
      <w:r>
        <w:t>-Rješenje broj</w:t>
      </w:r>
      <w:proofErr w:type="gramStart"/>
      <w:r>
        <w:t>:05</w:t>
      </w:r>
      <w:proofErr w:type="gramEnd"/>
      <w:r>
        <w:t xml:space="preserve">-19-5-995/21 od 21.07.2021. </w:t>
      </w:r>
      <w:proofErr w:type="gramStart"/>
      <w:r>
        <w:t>godine</w:t>
      </w:r>
      <w:proofErr w:type="gramEnd"/>
      <w:r>
        <w:t xml:space="preserve"> (Ul Maršala Tita bb, stan površine 39 m2, ulaz II, ulaz III, zgrada Partizanka I),</w:t>
      </w:r>
    </w:p>
    <w:p w14:paraId="46977C8A" w14:textId="77777777" w:rsidR="00022285" w:rsidRDefault="00022285" w:rsidP="00022285">
      <w:pPr>
        <w:ind w:firstLine="708"/>
      </w:pPr>
      <w:r>
        <w:t>-Rješenje broj</w:t>
      </w:r>
      <w:proofErr w:type="gramStart"/>
      <w:r>
        <w:t>:05</w:t>
      </w:r>
      <w:proofErr w:type="gramEnd"/>
      <w:r>
        <w:t xml:space="preserve">-19-5-996/21 od 21.07.2021. </w:t>
      </w:r>
      <w:proofErr w:type="gramStart"/>
      <w:r>
        <w:t>godine</w:t>
      </w:r>
      <w:proofErr w:type="gramEnd"/>
      <w:r>
        <w:t xml:space="preserve"> (Ul Đure Pucara bb, stan površine 28 m2, ulaz I, sprat I, zgrada Vilašica),</w:t>
      </w:r>
    </w:p>
    <w:p w14:paraId="3C91971F" w14:textId="77777777" w:rsidR="00022285" w:rsidRDefault="00022285" w:rsidP="00022285">
      <w:pPr>
        <w:ind w:firstLine="708"/>
      </w:pPr>
      <w:r>
        <w:t>-Rješenje broj</w:t>
      </w:r>
      <w:proofErr w:type="gramStart"/>
      <w:r>
        <w:t>:05</w:t>
      </w:r>
      <w:proofErr w:type="gramEnd"/>
      <w:r>
        <w:t xml:space="preserve">-19-5-997/21 od 21.07.2021. </w:t>
      </w:r>
      <w:proofErr w:type="gramStart"/>
      <w:r>
        <w:t>godine</w:t>
      </w:r>
      <w:proofErr w:type="gramEnd"/>
      <w:r>
        <w:t xml:space="preserve"> (Ul Maršala Tita bb, stan površine 29,50 m2, ulaz II, sprat IV, zgrada Borac),</w:t>
      </w:r>
    </w:p>
    <w:p w14:paraId="385F43B3" w14:textId="77777777" w:rsidR="00022285" w:rsidRDefault="00022285" w:rsidP="00022285">
      <w:pPr>
        <w:ind w:firstLine="708"/>
      </w:pPr>
      <w:r>
        <w:t>-Rješenje broj</w:t>
      </w:r>
      <w:proofErr w:type="gramStart"/>
      <w:r>
        <w:t>:05</w:t>
      </w:r>
      <w:proofErr w:type="gramEnd"/>
      <w:r>
        <w:t xml:space="preserve">-19-5-998/21 od 21.07.2021. </w:t>
      </w:r>
      <w:proofErr w:type="gramStart"/>
      <w:r>
        <w:t>godine</w:t>
      </w:r>
      <w:proofErr w:type="gramEnd"/>
      <w:r>
        <w:t xml:space="preserve"> (Ul Đure Pucara bb, stan broj 2 površine 48,20 m2, ulaz II, prizemlje, zgrada Sarajka),</w:t>
      </w:r>
    </w:p>
    <w:p w14:paraId="39B4EFC9" w14:textId="77777777" w:rsidR="00022285" w:rsidRDefault="00022285" w:rsidP="00022285">
      <w:pPr>
        <w:ind w:firstLine="708"/>
      </w:pPr>
      <w:r>
        <w:t>-Rješenje broj</w:t>
      </w:r>
      <w:proofErr w:type="gramStart"/>
      <w:r>
        <w:t>:05</w:t>
      </w:r>
      <w:proofErr w:type="gramEnd"/>
      <w:r>
        <w:t xml:space="preserve">-19-5-999/21 od 21.07.2021. </w:t>
      </w:r>
      <w:proofErr w:type="gramStart"/>
      <w:r>
        <w:t>godine</w:t>
      </w:r>
      <w:proofErr w:type="gramEnd"/>
      <w:r>
        <w:t xml:space="preserve"> (Ul Maršala Tita bb, stan površine 63,66 m2, ulaz I, sprat III, zgrada Borac),</w:t>
      </w:r>
    </w:p>
    <w:p w14:paraId="6D5FCFFA" w14:textId="77777777" w:rsidR="00022285" w:rsidRDefault="00022285" w:rsidP="00022285">
      <w:pPr>
        <w:ind w:firstLine="708"/>
      </w:pPr>
      <w:r>
        <w:lastRenderedPageBreak/>
        <w:t>-Rješenje broj</w:t>
      </w:r>
      <w:proofErr w:type="gramStart"/>
      <w:r>
        <w:t>:05</w:t>
      </w:r>
      <w:proofErr w:type="gramEnd"/>
      <w:r>
        <w:t xml:space="preserve">-19-5-1000/21 od 21.07.2021. </w:t>
      </w:r>
      <w:proofErr w:type="gramStart"/>
      <w:r>
        <w:t>godine</w:t>
      </w:r>
      <w:proofErr w:type="gramEnd"/>
      <w:r>
        <w:t xml:space="preserve"> (Ul Đure Pucara bb, stan površine 67,50 m2, ulaz II, sprat IV, zgrada Lepa Brena), </w:t>
      </w:r>
    </w:p>
    <w:p w14:paraId="0FBAA17C" w14:textId="77777777" w:rsidR="00022285" w:rsidRDefault="00022285" w:rsidP="00022285">
      <w:pPr>
        <w:ind w:firstLine="708"/>
      </w:pPr>
      <w:r>
        <w:t>-Rješenje broj</w:t>
      </w:r>
      <w:proofErr w:type="gramStart"/>
      <w:r>
        <w:t>:05</w:t>
      </w:r>
      <w:proofErr w:type="gramEnd"/>
      <w:r>
        <w:t xml:space="preserve">-19-5-1001/21 od 21.07.2021. </w:t>
      </w:r>
      <w:proofErr w:type="gramStart"/>
      <w:r>
        <w:t>godine</w:t>
      </w:r>
      <w:proofErr w:type="gramEnd"/>
      <w:r>
        <w:t xml:space="preserve"> (Ul Đure Pucara bb, stan površine 65,79 m2, ulaz II, prizemlje, zgrada Sana),</w:t>
      </w:r>
    </w:p>
    <w:p w14:paraId="05D1C8AC" w14:textId="77777777" w:rsidR="00022285" w:rsidRDefault="00022285" w:rsidP="00022285">
      <w:pPr>
        <w:ind w:firstLine="708"/>
      </w:pPr>
      <w:r>
        <w:t>-Rješenje broj</w:t>
      </w:r>
      <w:proofErr w:type="gramStart"/>
      <w:r>
        <w:t>:05</w:t>
      </w:r>
      <w:proofErr w:type="gramEnd"/>
      <w:r>
        <w:t xml:space="preserve">-19-5-1002/21 od 21.07.2021. </w:t>
      </w:r>
      <w:proofErr w:type="gramStart"/>
      <w:r>
        <w:t>godine</w:t>
      </w:r>
      <w:proofErr w:type="gramEnd"/>
      <w:r>
        <w:t xml:space="preserve"> (Ul Đure Pucara bb, stan površine 60,97 m2, ulaz II, sprat IV, zgrada Temišvarka),</w:t>
      </w:r>
    </w:p>
    <w:p w14:paraId="5C0C31EB" w14:textId="77777777" w:rsidR="00022285" w:rsidRDefault="00022285" w:rsidP="00022285">
      <w:pPr>
        <w:tabs>
          <w:tab w:val="left" w:pos="2100"/>
        </w:tabs>
      </w:pPr>
    </w:p>
    <w:p w14:paraId="5AE3F07E" w14:textId="77777777" w:rsidR="00022285" w:rsidRDefault="00022285" w:rsidP="00022285">
      <w:pPr>
        <w:rPr>
          <w:b/>
        </w:rPr>
      </w:pPr>
      <w:r>
        <w:rPr>
          <w:b/>
        </w:rPr>
        <w:t xml:space="preserve">                            </w:t>
      </w:r>
      <w:proofErr w:type="gramStart"/>
      <w:r>
        <w:rPr>
          <w:b/>
        </w:rPr>
        <w:t>Član 2.</w:t>
      </w:r>
      <w:proofErr w:type="gramEnd"/>
    </w:p>
    <w:p w14:paraId="758DEFBB" w14:textId="77777777" w:rsidR="00022285" w:rsidRPr="00F346A5" w:rsidRDefault="00022285" w:rsidP="00022285">
      <w:pPr>
        <w:ind w:left="3540" w:firstLine="708"/>
        <w:rPr>
          <w:b/>
        </w:rPr>
      </w:pPr>
      <w:r w:rsidRPr="00F346A5">
        <w:rPr>
          <w:b/>
        </w:rPr>
        <w:t xml:space="preserve"> </w:t>
      </w:r>
    </w:p>
    <w:p w14:paraId="6132D098" w14:textId="77777777" w:rsidR="00022285" w:rsidRDefault="00022285" w:rsidP="00022285"/>
    <w:p w14:paraId="75793434" w14:textId="77777777" w:rsidR="00022285" w:rsidRDefault="00022285" w:rsidP="00022285">
      <w:pPr>
        <w:ind w:firstLine="708"/>
      </w:pPr>
      <w:r>
        <w:t xml:space="preserve">Ova odluka stupa </w:t>
      </w:r>
      <w:proofErr w:type="gramStart"/>
      <w:r>
        <w:t>na</w:t>
      </w:r>
      <w:proofErr w:type="gramEnd"/>
      <w:r>
        <w:t xml:space="preserve"> snagu danom donošenja, a biće objavljena u Službenom glasniku Opštine Bosansko Grahovo.</w:t>
      </w:r>
    </w:p>
    <w:p w14:paraId="45D498B0" w14:textId="77777777" w:rsidR="00022285" w:rsidRDefault="00022285" w:rsidP="00022285">
      <w:pPr>
        <w:ind w:firstLine="708"/>
      </w:pPr>
    </w:p>
    <w:p w14:paraId="07F28410" w14:textId="77777777" w:rsidR="00022285" w:rsidRDefault="00022285" w:rsidP="00022285">
      <w:pPr>
        <w:ind w:firstLine="708"/>
      </w:pPr>
    </w:p>
    <w:p w14:paraId="7DC11168" w14:textId="77777777" w:rsidR="00022285" w:rsidRDefault="00022285" w:rsidP="00022285">
      <w:pPr>
        <w:ind w:firstLine="708"/>
      </w:pPr>
    </w:p>
    <w:p w14:paraId="72C5BA70" w14:textId="77777777" w:rsidR="00022285" w:rsidRDefault="00022285" w:rsidP="00022285"/>
    <w:p w14:paraId="268E5E0A" w14:textId="77777777" w:rsidR="00022285" w:rsidRDefault="00022285" w:rsidP="00022285"/>
    <w:p w14:paraId="3EBA6925" w14:textId="77777777" w:rsidR="00022285" w:rsidRDefault="00022285" w:rsidP="00022285">
      <w:r>
        <w:t>OPŠTINA BOSANSKO GRAHOVO</w:t>
      </w:r>
    </w:p>
    <w:p w14:paraId="10607D2C" w14:textId="77777777" w:rsidR="00022285" w:rsidRPr="00022285" w:rsidRDefault="00022285" w:rsidP="00022285">
      <w:r>
        <w:t>OPŠTINSKO VIJEĆE</w:t>
      </w:r>
      <w:r w:rsidRPr="0014676C">
        <w:rPr>
          <w:lang w:val="sr-Cyrl-CS"/>
        </w:rPr>
        <w:t xml:space="preserve">                            </w:t>
      </w:r>
    </w:p>
    <w:p w14:paraId="60AEB475" w14:textId="77777777" w:rsidR="00022285" w:rsidRPr="0014676C" w:rsidRDefault="00022285" w:rsidP="00022285">
      <w:pPr>
        <w:autoSpaceDE w:val="0"/>
        <w:autoSpaceDN w:val="0"/>
        <w:adjustRightInd w:val="0"/>
        <w:rPr>
          <w:lang w:val="sr-Cyrl-CS"/>
        </w:rPr>
      </w:pPr>
    </w:p>
    <w:p w14:paraId="294DE48A" w14:textId="77777777" w:rsidR="00022285" w:rsidRDefault="00022285" w:rsidP="00022285">
      <w:pPr>
        <w:ind w:firstLine="360"/>
        <w:rPr>
          <w:lang w:val="bs-Latn-BA"/>
        </w:rPr>
      </w:pPr>
      <w:r>
        <w:rPr>
          <w:lang w:val="bs-Latn-BA"/>
        </w:rPr>
        <w:t xml:space="preserve">Broj: </w:t>
      </w:r>
      <w:r w:rsidR="00964D97">
        <w:rPr>
          <w:lang w:val="bs-Latn-BA"/>
        </w:rPr>
        <w:t>01-02-1151/21</w:t>
      </w:r>
    </w:p>
    <w:p w14:paraId="2C455B86" w14:textId="77777777" w:rsidR="00022285" w:rsidRDefault="00964D97" w:rsidP="00022285">
      <w:pPr>
        <w:ind w:firstLine="360"/>
        <w:rPr>
          <w:lang w:val="hr-HR"/>
        </w:rPr>
      </w:pPr>
      <w:r>
        <w:rPr>
          <w:lang w:val="bs-Latn-BA"/>
        </w:rPr>
        <w:t>Dana:  23.08.</w:t>
      </w:r>
      <w:r w:rsidR="00022285">
        <w:rPr>
          <w:lang w:val="bs-Latn-BA"/>
        </w:rPr>
        <w:t xml:space="preserve"> 2021.godine</w:t>
      </w:r>
      <w:r w:rsidR="00022285">
        <w:rPr>
          <w:lang w:val="sr-Cyrl-CS"/>
        </w:rPr>
        <w:t xml:space="preserve">                              </w:t>
      </w:r>
      <w:r w:rsidR="00022285">
        <w:rPr>
          <w:lang w:val="hr-HR"/>
        </w:rPr>
        <w:t xml:space="preserve"> </w:t>
      </w:r>
    </w:p>
    <w:p w14:paraId="7BD4F1E7" w14:textId="77777777" w:rsidR="00022285" w:rsidRDefault="00022285" w:rsidP="00022285">
      <w:pPr>
        <w:ind w:left="360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PREDSJEDAVAJUĆA</w:t>
      </w:r>
    </w:p>
    <w:p w14:paraId="33511D09" w14:textId="77777777" w:rsidR="00022285" w:rsidRDefault="00022285" w:rsidP="00022285">
      <w:pPr>
        <w:rPr>
          <w:lang w:val="hr-HR"/>
        </w:rPr>
      </w:pPr>
      <w:r>
        <w:rPr>
          <w:lang w:val="hr-HR"/>
        </w:rPr>
        <w:t xml:space="preserve">    OPŠTINSKOG VIJEĆA </w:t>
      </w:r>
    </w:p>
    <w:p w14:paraId="49D3AE52" w14:textId="77777777" w:rsidR="00022285" w:rsidRDefault="00022285" w:rsidP="00022285">
      <w:pPr>
        <w:rPr>
          <w:lang w:val="hr-HR"/>
        </w:rPr>
      </w:pPr>
      <w:r>
        <w:rPr>
          <w:lang w:val="hr-HR"/>
        </w:rPr>
        <w:t xml:space="preserve">             Čeko Slađana s.r.</w:t>
      </w:r>
    </w:p>
    <w:p w14:paraId="58D367A3" w14:textId="77777777" w:rsidR="00022285" w:rsidRPr="0014676C" w:rsidRDefault="00022285" w:rsidP="00022285">
      <w:pPr>
        <w:autoSpaceDE w:val="0"/>
        <w:autoSpaceDN w:val="0"/>
        <w:adjustRightInd w:val="0"/>
        <w:ind w:left="720"/>
      </w:pPr>
      <w:r w:rsidRPr="0014676C">
        <w:rPr>
          <w:lang w:val="sr-Cyrl-CS"/>
        </w:rPr>
        <w:t xml:space="preserve">                                </w:t>
      </w:r>
      <w:r>
        <w:rPr>
          <w:lang w:val="bs-Latn-BA"/>
        </w:rPr>
        <w:t xml:space="preserve">  </w:t>
      </w:r>
    </w:p>
    <w:p w14:paraId="413BCEFA" w14:textId="77777777" w:rsidR="00022285" w:rsidRDefault="00022285" w:rsidP="00022285">
      <w:pPr>
        <w:pStyle w:val="ListParagraph"/>
        <w:rPr>
          <w:rFonts w:ascii="Times New Roman" w:hAnsi="Times New Roman"/>
          <w:sz w:val="24"/>
          <w:szCs w:val="24"/>
          <w:lang w:val="sr-Cyrl-BA"/>
        </w:rPr>
      </w:pPr>
    </w:p>
    <w:p w14:paraId="2E8022D7" w14:textId="77777777" w:rsidR="00022285" w:rsidRDefault="00022285" w:rsidP="00022285">
      <w:pPr>
        <w:rPr>
          <w:lang w:val="hr-HR"/>
        </w:rPr>
      </w:pPr>
    </w:p>
    <w:p w14:paraId="04C559AA" w14:textId="77777777" w:rsidR="0037649E" w:rsidRDefault="0037649E" w:rsidP="007B1011">
      <w:pPr>
        <w:rPr>
          <w:b/>
          <w:bCs/>
          <w:i/>
          <w:iCs/>
          <w:sz w:val="32"/>
          <w:szCs w:val="32"/>
        </w:rPr>
      </w:pPr>
    </w:p>
    <w:p w14:paraId="220D9425" w14:textId="77777777" w:rsidR="0037649E" w:rsidRDefault="0037649E" w:rsidP="007B1011">
      <w:pPr>
        <w:rPr>
          <w:b/>
          <w:bCs/>
          <w:i/>
          <w:iCs/>
          <w:sz w:val="32"/>
          <w:szCs w:val="32"/>
        </w:rPr>
      </w:pPr>
    </w:p>
    <w:p w14:paraId="7DF90A8E" w14:textId="77777777" w:rsidR="0037649E" w:rsidRDefault="0037649E" w:rsidP="007B1011">
      <w:pPr>
        <w:rPr>
          <w:b/>
          <w:bCs/>
          <w:i/>
          <w:iCs/>
          <w:sz w:val="32"/>
          <w:szCs w:val="32"/>
        </w:rPr>
      </w:pPr>
    </w:p>
    <w:p w14:paraId="5616F5DA" w14:textId="77777777" w:rsidR="00022285" w:rsidRDefault="00022285" w:rsidP="00022285">
      <w:pPr>
        <w:rPr>
          <w:lang w:val="hr-HR"/>
        </w:rPr>
      </w:pPr>
      <w:r>
        <w:rPr>
          <w:lang w:val="hr-HR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49E2873C" w14:textId="77777777" w:rsidR="00022285" w:rsidRDefault="00022285" w:rsidP="000201DD">
      <w:r>
        <w:rPr>
          <w:lang w:val="hr-HR"/>
        </w:rPr>
        <w:tab/>
        <w:t xml:space="preserve">Na osnovu člana 13. Zakona o principima lokalne samouprave u Federaciji Bosne i Hercegovine („Službene novine FBiH“, broj:49/06 i 51/09), člana 24. Statuta Opštine Bosansko Grahovo („Službeni glasnik Opštine Bosansko Grahovo“, broj:21/07), člana 126. Poslovnika o radu Opštinskog vijeća Opštine Bosansko Grahovo, a </w:t>
      </w:r>
      <w:r w:rsidRPr="000B1CB2">
        <w:t xml:space="preserve"> </w:t>
      </w:r>
      <w:r>
        <w:rPr>
          <w:lang w:val="hr-HR"/>
        </w:rPr>
        <w:t>u vezi sa članom 84. stav (6) Zakona o osnovnom školstvu („Narodne novine Hercegbosanske županije“ broj:12/04 i 12/08)</w:t>
      </w:r>
      <w:r>
        <w:t xml:space="preserve"> Opštinsko vijeće Opštine Bosansko Grahovo, na svojoj sjednici održanoj dana </w:t>
      </w:r>
      <w:r w:rsidR="000201DD">
        <w:t>23.08.2021.</w:t>
      </w:r>
      <w:r>
        <w:rPr>
          <w:color w:val="FF0000"/>
        </w:rPr>
        <w:t xml:space="preserve"> </w:t>
      </w:r>
      <w:proofErr w:type="gramStart"/>
      <w:r>
        <w:t>godine</w:t>
      </w:r>
      <w:proofErr w:type="gramEnd"/>
      <w:r>
        <w:t xml:space="preserve">, donijelo je slijedeću </w:t>
      </w:r>
    </w:p>
    <w:p w14:paraId="126AD6E0" w14:textId="77777777" w:rsidR="00022285" w:rsidRDefault="00022285" w:rsidP="00022285"/>
    <w:p w14:paraId="27C20D31" w14:textId="77777777" w:rsidR="00022285" w:rsidRPr="00022285" w:rsidRDefault="00022285" w:rsidP="00022285">
      <w:pPr>
        <w:jc w:val="center"/>
        <w:rPr>
          <w:b/>
        </w:rPr>
      </w:pPr>
    </w:p>
    <w:p w14:paraId="5A80E505" w14:textId="77777777" w:rsidR="00022285" w:rsidRPr="00022285" w:rsidRDefault="00022285" w:rsidP="00022285">
      <w:pPr>
        <w:jc w:val="center"/>
        <w:rPr>
          <w:b/>
        </w:rPr>
      </w:pPr>
      <w:r w:rsidRPr="00022285">
        <w:rPr>
          <w:b/>
        </w:rPr>
        <w:t>O D L U K U</w:t>
      </w:r>
    </w:p>
    <w:p w14:paraId="1DDED0F4" w14:textId="77777777" w:rsidR="00022285" w:rsidRPr="00022285" w:rsidRDefault="00022285" w:rsidP="00022285">
      <w:pPr>
        <w:jc w:val="center"/>
        <w:rPr>
          <w:b/>
        </w:rPr>
      </w:pPr>
      <w:proofErr w:type="gramStart"/>
      <w:r w:rsidRPr="00022285">
        <w:rPr>
          <w:b/>
        </w:rPr>
        <w:t>o</w:t>
      </w:r>
      <w:proofErr w:type="gramEnd"/>
    </w:p>
    <w:p w14:paraId="0802D5D8" w14:textId="77777777" w:rsidR="00022285" w:rsidRPr="00022285" w:rsidRDefault="00022285" w:rsidP="00022285">
      <w:pPr>
        <w:jc w:val="center"/>
        <w:rPr>
          <w:b/>
        </w:rPr>
      </w:pPr>
      <w:proofErr w:type="gramStart"/>
      <w:r w:rsidRPr="00022285">
        <w:rPr>
          <w:b/>
        </w:rPr>
        <w:t>ispravci</w:t>
      </w:r>
      <w:proofErr w:type="gramEnd"/>
      <w:r w:rsidRPr="00022285">
        <w:rPr>
          <w:b/>
        </w:rPr>
        <w:t xml:space="preserve"> greške u tekstu odluke o imenovanju Školskog odbora</w:t>
      </w:r>
    </w:p>
    <w:p w14:paraId="6FD27198" w14:textId="77777777" w:rsidR="00022285" w:rsidRPr="00022285" w:rsidRDefault="00022285" w:rsidP="00022285">
      <w:pPr>
        <w:jc w:val="center"/>
        <w:rPr>
          <w:b/>
        </w:rPr>
      </w:pPr>
      <w:r w:rsidRPr="00022285">
        <w:rPr>
          <w:b/>
        </w:rPr>
        <w:t>OŠ „Grahovo</w:t>
      </w:r>
      <w:proofErr w:type="gramStart"/>
      <w:r w:rsidRPr="00022285">
        <w:rPr>
          <w:b/>
        </w:rPr>
        <w:t>“ Bosansko</w:t>
      </w:r>
      <w:proofErr w:type="gramEnd"/>
      <w:r w:rsidRPr="00022285">
        <w:rPr>
          <w:b/>
        </w:rPr>
        <w:t xml:space="preserve"> Grahovo</w:t>
      </w:r>
    </w:p>
    <w:p w14:paraId="775CC1E9" w14:textId="77777777" w:rsidR="00022285" w:rsidRDefault="00022285" w:rsidP="00022285">
      <w:pPr>
        <w:ind w:firstLine="708"/>
      </w:pPr>
    </w:p>
    <w:p w14:paraId="3C8804DA" w14:textId="77777777" w:rsidR="00022285" w:rsidRDefault="00022285" w:rsidP="00022285">
      <w:pPr>
        <w:ind w:firstLine="720"/>
      </w:pPr>
    </w:p>
    <w:p w14:paraId="492EE6C0" w14:textId="77777777" w:rsidR="00022285" w:rsidRPr="00F346A5" w:rsidRDefault="00022285" w:rsidP="00022285">
      <w:pPr>
        <w:rPr>
          <w:b/>
        </w:rPr>
      </w:pPr>
      <w:r>
        <w:rPr>
          <w:b/>
        </w:rPr>
        <w:t xml:space="preserve">                                I</w:t>
      </w:r>
      <w:r w:rsidRPr="00F346A5">
        <w:rPr>
          <w:b/>
        </w:rPr>
        <w:t xml:space="preserve"> </w:t>
      </w:r>
    </w:p>
    <w:p w14:paraId="27573F80" w14:textId="77777777" w:rsidR="00022285" w:rsidRDefault="00022285" w:rsidP="00022285"/>
    <w:p w14:paraId="592BCC9E" w14:textId="77777777" w:rsidR="00022285" w:rsidRDefault="00022285" w:rsidP="00022285">
      <w:pPr>
        <w:ind w:firstLine="708"/>
      </w:pPr>
      <w:r>
        <w:t>U Odluci o o imenovanju Školskog odbora Osnovne škole „Grahovo</w:t>
      </w:r>
      <w:proofErr w:type="gramStart"/>
      <w:r>
        <w:t>“ Bosansko</w:t>
      </w:r>
      <w:proofErr w:type="gramEnd"/>
      <w:r>
        <w:t xml:space="preserve"> Grahovo broj:01-02-770/21 od 02.06.2021. </w:t>
      </w:r>
      <w:proofErr w:type="gramStart"/>
      <w:r>
        <w:t>godine</w:t>
      </w:r>
      <w:proofErr w:type="gramEnd"/>
      <w:r>
        <w:t xml:space="preserve"> </w:t>
      </w:r>
      <w:r>
        <w:rPr>
          <w:lang w:val="hr-HR"/>
        </w:rPr>
        <w:t xml:space="preserve">(„Službeni glasnik Opštine Bosansko Grahovo“, </w:t>
      </w:r>
      <w:r w:rsidRPr="00304AD8">
        <w:rPr>
          <w:color w:val="000000" w:themeColor="text1"/>
          <w:lang w:val="hr-HR"/>
        </w:rPr>
        <w:t>broj:8/21</w:t>
      </w:r>
      <w:r>
        <w:rPr>
          <w:lang w:val="hr-HR"/>
        </w:rPr>
        <w:t>)</w:t>
      </w:r>
      <w:r>
        <w:t xml:space="preserve"> u članu 1. </w:t>
      </w:r>
      <w:proofErr w:type="gramStart"/>
      <w:r>
        <w:t>tačka</w:t>
      </w:r>
      <w:proofErr w:type="gramEnd"/>
      <w:r>
        <w:t xml:space="preserve"> 1.  </w:t>
      </w:r>
      <w:proofErr w:type="gramStart"/>
      <w:r>
        <w:t>ispravlja</w:t>
      </w:r>
      <w:proofErr w:type="gramEnd"/>
      <w:r>
        <w:t xml:space="preserve"> se greška u tekstu i glasi tako da </w:t>
      </w:r>
      <w:r>
        <w:lastRenderedPageBreak/>
        <w:t>umjesto: „1. Nikola Čeko za predsjednika Školskog odbora ispred osnivača“, treba da stoji: „1.Nikola Čeko član školskog odbora iz reda osnivača.“</w:t>
      </w:r>
    </w:p>
    <w:p w14:paraId="0055AF4E" w14:textId="77777777" w:rsidR="00473F81" w:rsidRDefault="00473F81" w:rsidP="00022285"/>
    <w:p w14:paraId="7232F802" w14:textId="77777777" w:rsidR="00473F81" w:rsidRDefault="00473F81" w:rsidP="00022285"/>
    <w:p w14:paraId="2861592B" w14:textId="77777777" w:rsidR="00473F81" w:rsidRDefault="00473F81" w:rsidP="00022285"/>
    <w:p w14:paraId="39A692D3" w14:textId="77777777" w:rsidR="00173D5F" w:rsidRDefault="00173D5F" w:rsidP="00022285"/>
    <w:p w14:paraId="465B7814" w14:textId="77777777" w:rsidR="00022285" w:rsidRPr="00F346A5" w:rsidRDefault="00022285" w:rsidP="00173D5F">
      <w:pPr>
        <w:jc w:val="center"/>
        <w:rPr>
          <w:b/>
        </w:rPr>
      </w:pPr>
      <w:r>
        <w:rPr>
          <w:b/>
        </w:rPr>
        <w:t>II</w:t>
      </w:r>
    </w:p>
    <w:p w14:paraId="3E1A5F6C" w14:textId="77777777" w:rsidR="00022285" w:rsidRDefault="00022285" w:rsidP="00022285"/>
    <w:p w14:paraId="14CB8901" w14:textId="77777777" w:rsidR="00022285" w:rsidRDefault="00022285" w:rsidP="00022285">
      <w:pPr>
        <w:ind w:firstLine="708"/>
      </w:pPr>
      <w:r>
        <w:t xml:space="preserve">Ova odluka stupa </w:t>
      </w:r>
      <w:proofErr w:type="gramStart"/>
      <w:r>
        <w:t>na</w:t>
      </w:r>
      <w:proofErr w:type="gramEnd"/>
      <w:r>
        <w:t xml:space="preserve"> snagu danom donošenja, a biće objavljena u Službenom glasniku Opštine Bosansko Grahovo.</w:t>
      </w:r>
    </w:p>
    <w:p w14:paraId="5F53ABE0" w14:textId="77777777" w:rsidR="00022285" w:rsidRDefault="00022285" w:rsidP="00022285"/>
    <w:p w14:paraId="27F59947" w14:textId="77777777" w:rsidR="00022285" w:rsidRDefault="00022285" w:rsidP="00022285">
      <w:r>
        <w:t>OPŠTINA BOSANSKO GRAHOVO</w:t>
      </w:r>
    </w:p>
    <w:p w14:paraId="1405F7A9" w14:textId="77777777" w:rsidR="00173D5F" w:rsidRDefault="00173D5F" w:rsidP="00173D5F">
      <w:r>
        <w:t xml:space="preserve">OPŠTINSKO VIJEĆE  </w:t>
      </w:r>
    </w:p>
    <w:p w14:paraId="43FAD115" w14:textId="77777777" w:rsidR="00173D5F" w:rsidRDefault="00173D5F" w:rsidP="00173D5F">
      <w:r>
        <w:t>Broj: 01-02-770-1/21</w:t>
      </w:r>
    </w:p>
    <w:p w14:paraId="0833DF6F" w14:textId="77777777" w:rsidR="00173D5F" w:rsidRDefault="00173D5F" w:rsidP="00173D5F">
      <w:r>
        <w:t>Dana: 23.08.2021.godine</w:t>
      </w:r>
    </w:p>
    <w:p w14:paraId="490F5FC5" w14:textId="77777777" w:rsidR="00173D5F" w:rsidRDefault="00173D5F" w:rsidP="00173D5F"/>
    <w:p w14:paraId="6DD9D61D" w14:textId="77777777" w:rsidR="00173D5F" w:rsidRDefault="00173D5F" w:rsidP="00173D5F">
      <w:r>
        <w:t>Predsjedavajuća OV-a</w:t>
      </w:r>
    </w:p>
    <w:p w14:paraId="6466B08D" w14:textId="77777777" w:rsidR="00610002" w:rsidRDefault="00610002" w:rsidP="00610002">
      <w:proofErr w:type="gramStart"/>
      <w:r>
        <w:t>Čeko Slađana s.r.</w:t>
      </w:r>
      <w:proofErr w:type="gramEnd"/>
    </w:p>
    <w:p w14:paraId="408A429D" w14:textId="77777777" w:rsidR="00173D5F" w:rsidRDefault="00173D5F" w:rsidP="00173D5F"/>
    <w:p w14:paraId="132A461F" w14:textId="77777777" w:rsidR="00173D5F" w:rsidRDefault="00173D5F" w:rsidP="00173D5F"/>
    <w:p w14:paraId="57D0D8DE" w14:textId="77777777" w:rsidR="00173D5F" w:rsidRDefault="00173D5F" w:rsidP="00173D5F"/>
    <w:p w14:paraId="021CB30A" w14:textId="77777777" w:rsidR="00173D5F" w:rsidRDefault="00173D5F" w:rsidP="00173D5F"/>
    <w:p w14:paraId="220D39D0" w14:textId="77777777" w:rsidR="00173D5F" w:rsidRDefault="00173D5F" w:rsidP="00173D5F"/>
    <w:p w14:paraId="706F965C" w14:textId="77777777" w:rsidR="00173D5F" w:rsidRDefault="00173D5F" w:rsidP="00173D5F"/>
    <w:p w14:paraId="03E8484D" w14:textId="77777777" w:rsidR="00173D5F" w:rsidRDefault="00173D5F" w:rsidP="00173D5F"/>
    <w:p w14:paraId="012A75A3" w14:textId="77777777" w:rsidR="00173D5F" w:rsidRDefault="00173D5F" w:rsidP="00173D5F"/>
    <w:p w14:paraId="54EFA284" w14:textId="77777777" w:rsidR="00173D5F" w:rsidRDefault="00173D5F" w:rsidP="00173D5F"/>
    <w:p w14:paraId="083A738E" w14:textId="77777777" w:rsidR="00173D5F" w:rsidRDefault="00173D5F" w:rsidP="00173D5F"/>
    <w:p w14:paraId="456FC61C" w14:textId="77777777" w:rsidR="00173D5F" w:rsidRDefault="00173D5F" w:rsidP="00173D5F"/>
    <w:p w14:paraId="6C0FEA80" w14:textId="77777777" w:rsidR="00634F6C" w:rsidRPr="00173D5F" w:rsidRDefault="00022285" w:rsidP="00173D5F">
      <w:pPr>
        <w:autoSpaceDE w:val="0"/>
        <w:autoSpaceDN w:val="0"/>
        <w:adjustRightInd w:val="0"/>
        <w:ind w:left="720"/>
        <w:rPr>
          <w:lang w:val="sr-Latn-RS"/>
        </w:rPr>
      </w:pPr>
      <w:r w:rsidRPr="0014676C">
        <w:rPr>
          <w:lang w:val="sr-Cyrl-CS"/>
        </w:rPr>
        <w:t xml:space="preserve">                                </w:t>
      </w:r>
      <w:r>
        <w:rPr>
          <w:lang w:val="bs-Latn-BA"/>
        </w:rPr>
        <w:t xml:space="preserve">  </w:t>
      </w:r>
    </w:p>
    <w:p w14:paraId="39A41188" w14:textId="77777777" w:rsidR="00634F6C" w:rsidRDefault="00634F6C" w:rsidP="007B1011">
      <w:pPr>
        <w:rPr>
          <w:b/>
          <w:bCs/>
          <w:i/>
          <w:iCs/>
          <w:sz w:val="32"/>
          <w:szCs w:val="32"/>
        </w:rPr>
        <w:sectPr w:rsidR="00634F6C" w:rsidSect="0037649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7967B8E" w14:textId="77777777" w:rsidR="00173D5F" w:rsidRDefault="00173D5F" w:rsidP="0037649E"/>
    <w:p w14:paraId="630EE4A7" w14:textId="77777777" w:rsidR="00173D5F" w:rsidRDefault="00173D5F" w:rsidP="0037649E"/>
    <w:p w14:paraId="4D66D46D" w14:textId="77777777" w:rsidR="00634F6C" w:rsidRDefault="00634F6C" w:rsidP="0037649E"/>
    <w:p w14:paraId="7CF039CD" w14:textId="77777777" w:rsidR="00634F6C" w:rsidRDefault="00634F6C" w:rsidP="001F7D7D">
      <w:pPr>
        <w:rPr>
          <w:lang w:val="hr-HR"/>
        </w:rPr>
      </w:pPr>
    </w:p>
    <w:p w14:paraId="26E6765E" w14:textId="77777777" w:rsidR="00173D5F" w:rsidRDefault="00173D5F" w:rsidP="001F7D7D">
      <w:pPr>
        <w:rPr>
          <w:lang w:val="hr-HR"/>
        </w:rPr>
      </w:pPr>
    </w:p>
    <w:p w14:paraId="78F9D6CC" w14:textId="77777777" w:rsidR="00173D5F" w:rsidRDefault="00173D5F" w:rsidP="001F7D7D">
      <w:pPr>
        <w:rPr>
          <w:lang w:val="hr-HR"/>
        </w:rPr>
      </w:pPr>
    </w:p>
    <w:p w14:paraId="7257C897" w14:textId="528FFD6B" w:rsidR="00610002" w:rsidRDefault="00610002" w:rsidP="001F7D7D">
      <w:pPr>
        <w:rPr>
          <w:lang w:val="hr-HR"/>
        </w:rPr>
        <w:sectPr w:rsidR="00610002" w:rsidSect="007B101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9688C6" w14:textId="77777777" w:rsidR="00610002" w:rsidRDefault="00610002" w:rsidP="001F7D7D">
      <w:pPr>
        <w:rPr>
          <w:lang w:val="hr-HR"/>
        </w:rPr>
      </w:pPr>
    </w:p>
    <w:p w14:paraId="63EB5328" w14:textId="77777777" w:rsidR="00610002" w:rsidRDefault="00610002" w:rsidP="001F7D7D">
      <w:pPr>
        <w:rPr>
          <w:lang w:val="hr-HR"/>
        </w:rPr>
      </w:pPr>
    </w:p>
    <w:p w14:paraId="2CB73DE5" w14:textId="1B09D98A" w:rsidR="001F7D7D" w:rsidRDefault="001F7D7D" w:rsidP="001F7D7D">
      <w:pPr>
        <w:rPr>
          <w:lang w:val="hr-HR"/>
        </w:rPr>
      </w:pPr>
      <w:r>
        <w:rPr>
          <w:lang w:val="hr-HR"/>
        </w:rPr>
        <w:lastRenderedPageBreak/>
        <w:t>BOSNA I HERCEGOVINA</w:t>
      </w:r>
    </w:p>
    <w:p w14:paraId="0CCE498B" w14:textId="77777777" w:rsidR="001F7D7D" w:rsidRDefault="001F7D7D" w:rsidP="001F7D7D">
      <w:pPr>
        <w:rPr>
          <w:lang w:val="hr-HR"/>
        </w:rPr>
      </w:pPr>
      <w:r>
        <w:rPr>
          <w:lang w:val="hr-HR"/>
        </w:rPr>
        <w:t>FEDERACIJA BOSNE I HERCEGOVINE</w:t>
      </w:r>
    </w:p>
    <w:p w14:paraId="60E81AAF" w14:textId="77777777" w:rsidR="001F7D7D" w:rsidRDefault="001F7D7D" w:rsidP="001F7D7D">
      <w:pPr>
        <w:rPr>
          <w:lang w:val="hr-HR"/>
        </w:rPr>
      </w:pPr>
      <w:r>
        <w:rPr>
          <w:lang w:val="hr-HR"/>
        </w:rPr>
        <w:t>KANTON 10</w:t>
      </w:r>
    </w:p>
    <w:p w14:paraId="43548676" w14:textId="77777777" w:rsidR="001F7D7D" w:rsidRDefault="001F7D7D" w:rsidP="001F7D7D">
      <w:pPr>
        <w:rPr>
          <w:lang w:val="hr-HR"/>
        </w:rPr>
      </w:pPr>
      <w:r>
        <w:rPr>
          <w:lang w:val="hr-HR"/>
        </w:rPr>
        <w:t>OPŠTINA BOSANSKO GRAHOVO</w:t>
      </w:r>
    </w:p>
    <w:p w14:paraId="1CB7435F" w14:textId="77777777" w:rsidR="001F7D7D" w:rsidRDefault="001F7D7D" w:rsidP="001F7D7D">
      <w:pPr>
        <w:rPr>
          <w:lang w:val="hr-HR"/>
        </w:rPr>
      </w:pPr>
      <w:r>
        <w:rPr>
          <w:lang w:val="hr-HR"/>
        </w:rPr>
        <w:t>OPŠTINSKO VIJEĆE BOSNSKO GRAHOVO</w:t>
      </w:r>
    </w:p>
    <w:p w14:paraId="3DA05992" w14:textId="77777777" w:rsidR="001F7D7D" w:rsidRDefault="001F7D7D" w:rsidP="001F7D7D">
      <w:pPr>
        <w:rPr>
          <w:lang w:val="hr-HR"/>
        </w:rPr>
      </w:pPr>
    </w:p>
    <w:p w14:paraId="4B990982" w14:textId="60D5FE3C" w:rsidR="001F7D7D" w:rsidRDefault="001F7D7D" w:rsidP="001F7D7D">
      <w:pPr>
        <w:rPr>
          <w:lang w:val="hr-HR"/>
        </w:rPr>
      </w:pPr>
      <w:r>
        <w:rPr>
          <w:lang w:val="hr-HR"/>
        </w:rPr>
        <w:t>B</w:t>
      </w:r>
      <w:r w:rsidR="006C0352">
        <w:rPr>
          <w:lang w:val="hr-HR"/>
        </w:rPr>
        <w:t>roj:01-02-1157/21</w:t>
      </w:r>
    </w:p>
    <w:p w14:paraId="490EA767" w14:textId="0937DE75" w:rsidR="001F7D7D" w:rsidRDefault="001F7D7D" w:rsidP="001F7D7D">
      <w:pPr>
        <w:rPr>
          <w:lang w:val="hr-HR"/>
        </w:rPr>
      </w:pPr>
      <w:r>
        <w:rPr>
          <w:lang w:val="hr-HR"/>
        </w:rPr>
        <w:t xml:space="preserve">Datum : </w:t>
      </w:r>
      <w:r w:rsidR="006C0352">
        <w:rPr>
          <w:lang w:val="hr-HR"/>
        </w:rPr>
        <w:t>23.08.2021.godine</w:t>
      </w:r>
    </w:p>
    <w:p w14:paraId="5238F8D4" w14:textId="77777777" w:rsidR="001F7D7D" w:rsidRDefault="001F7D7D" w:rsidP="001F7D7D">
      <w:pPr>
        <w:rPr>
          <w:lang w:val="hr-HR"/>
        </w:rPr>
      </w:pPr>
    </w:p>
    <w:p w14:paraId="6EAEB1C2" w14:textId="77777777" w:rsidR="001F7D7D" w:rsidRDefault="001F7D7D" w:rsidP="001F7D7D">
      <w:pPr>
        <w:rPr>
          <w:lang w:val="hr-HR"/>
        </w:rPr>
      </w:pPr>
    </w:p>
    <w:p w14:paraId="3EE64A06" w14:textId="77777777" w:rsidR="001F7D7D" w:rsidRDefault="001F7D7D" w:rsidP="001F7D7D">
      <w:pPr>
        <w:rPr>
          <w:lang w:val="hr-HR"/>
        </w:rPr>
      </w:pPr>
      <w:r>
        <w:rPr>
          <w:lang w:val="hr-HR"/>
        </w:rPr>
        <w:t>Na osnovu Člana 105. stav 2. Zakona o poljoprivrednom zemljištu, ( "Narodne novine Hercegbosansske županije", broj 2/10) i Člana 24. Statuta Opštine Bosansko Grahovo</w:t>
      </w:r>
    </w:p>
    <w:p w14:paraId="23B2AD69" w14:textId="77777777" w:rsidR="00634F6C" w:rsidRDefault="001F7D7D" w:rsidP="001F7D7D">
      <w:pPr>
        <w:rPr>
          <w:lang w:val="hr-HR"/>
        </w:rPr>
      </w:pPr>
      <w:r>
        <w:rPr>
          <w:lang w:val="hr-HR"/>
        </w:rPr>
        <w:t>( Službeni glasnik Opštine Bosansko Grahovo, broj 21/07 ) Opštinsko vijeće Bosansko Grahovo</w:t>
      </w:r>
      <w:r w:rsidR="000201DD">
        <w:rPr>
          <w:lang w:val="hr-HR"/>
        </w:rPr>
        <w:t xml:space="preserve"> na sjednici održanoj dana 23</w:t>
      </w:r>
      <w:r>
        <w:rPr>
          <w:lang w:val="hr-HR"/>
        </w:rPr>
        <w:t>.</w:t>
      </w:r>
      <w:r w:rsidR="000201DD">
        <w:rPr>
          <w:lang w:val="hr-HR"/>
        </w:rPr>
        <w:t>08.2021.</w:t>
      </w:r>
      <w:r w:rsidR="00173D5F">
        <w:rPr>
          <w:lang w:val="hr-HR"/>
        </w:rPr>
        <w:t xml:space="preserve"> godine   d o n o s i :</w:t>
      </w:r>
    </w:p>
    <w:p w14:paraId="18B357D5" w14:textId="77777777" w:rsidR="00634F6C" w:rsidRDefault="00634F6C" w:rsidP="001F7D7D">
      <w:pPr>
        <w:rPr>
          <w:lang w:val="hr-HR"/>
        </w:rPr>
      </w:pPr>
    </w:p>
    <w:p w14:paraId="333D532E" w14:textId="77777777" w:rsidR="001F7D7D" w:rsidRPr="00634F6C" w:rsidRDefault="001F7D7D" w:rsidP="001F7D7D">
      <w:pPr>
        <w:jc w:val="center"/>
        <w:rPr>
          <w:b/>
          <w:sz w:val="28"/>
          <w:szCs w:val="28"/>
          <w:lang w:val="hr-HR"/>
        </w:rPr>
      </w:pPr>
      <w:r w:rsidRPr="00634F6C">
        <w:rPr>
          <w:b/>
          <w:sz w:val="28"/>
          <w:szCs w:val="28"/>
          <w:lang w:val="hr-HR"/>
        </w:rPr>
        <w:t>O D L U K U</w:t>
      </w:r>
    </w:p>
    <w:p w14:paraId="52ACEC84" w14:textId="77777777" w:rsidR="001F7D7D" w:rsidRPr="00634F6C" w:rsidRDefault="001F7D7D" w:rsidP="001F7D7D">
      <w:pPr>
        <w:jc w:val="center"/>
        <w:rPr>
          <w:b/>
          <w:lang w:val="hr-HR"/>
        </w:rPr>
      </w:pPr>
      <w:r w:rsidRPr="00634F6C">
        <w:rPr>
          <w:b/>
          <w:lang w:val="hr-HR"/>
        </w:rPr>
        <w:t>o</w:t>
      </w:r>
    </w:p>
    <w:p w14:paraId="4EFA77DE" w14:textId="77777777" w:rsidR="001F7D7D" w:rsidRPr="00634F6C" w:rsidRDefault="001F7D7D" w:rsidP="001F7D7D">
      <w:pPr>
        <w:jc w:val="center"/>
        <w:rPr>
          <w:b/>
          <w:lang w:val="hr-HR"/>
        </w:rPr>
      </w:pPr>
      <w:r w:rsidRPr="00634F6C">
        <w:rPr>
          <w:b/>
          <w:lang w:val="hr-HR"/>
        </w:rPr>
        <w:t>davanju predhodne saglasnosti na Odluku o raspisivanju javnog poziva za davanje u zakup poljoprivrdnog zemljišta u vlasništvu države</w:t>
      </w:r>
    </w:p>
    <w:p w14:paraId="79D55969" w14:textId="77777777" w:rsidR="001F7D7D" w:rsidRDefault="001F7D7D" w:rsidP="001F7D7D">
      <w:pPr>
        <w:jc w:val="center"/>
        <w:rPr>
          <w:lang w:val="hr-HR"/>
        </w:rPr>
      </w:pPr>
    </w:p>
    <w:p w14:paraId="08D40237" w14:textId="77777777" w:rsidR="001F7D7D" w:rsidRDefault="001F7D7D" w:rsidP="001F7D7D">
      <w:pPr>
        <w:jc w:val="center"/>
        <w:rPr>
          <w:lang w:val="hr-HR"/>
        </w:rPr>
      </w:pPr>
    </w:p>
    <w:p w14:paraId="4865AF34" w14:textId="77777777" w:rsidR="001F7D7D" w:rsidRDefault="001F7D7D" w:rsidP="001F7D7D">
      <w:pPr>
        <w:jc w:val="center"/>
        <w:rPr>
          <w:lang w:val="hr-HR"/>
        </w:rPr>
      </w:pPr>
      <w:r>
        <w:rPr>
          <w:lang w:val="hr-HR"/>
        </w:rPr>
        <w:t>I</w:t>
      </w:r>
    </w:p>
    <w:p w14:paraId="7FFF32B5" w14:textId="77777777" w:rsidR="001F7D7D" w:rsidRDefault="001F7D7D" w:rsidP="001F7D7D">
      <w:pPr>
        <w:jc w:val="center"/>
        <w:rPr>
          <w:lang w:val="hr-HR"/>
        </w:rPr>
      </w:pPr>
    </w:p>
    <w:p w14:paraId="7C493B44" w14:textId="77777777" w:rsidR="001F7D7D" w:rsidRDefault="001F7D7D" w:rsidP="001F7D7D">
      <w:pPr>
        <w:rPr>
          <w:lang w:val="hr-HR"/>
        </w:rPr>
      </w:pPr>
      <w:r>
        <w:rPr>
          <w:lang w:val="hr-HR"/>
        </w:rPr>
        <w:tab/>
        <w:t>Daje se saglasnost na Odluku o raspisivanju Javnog poziva za davanje u zakup poljoprivrednog zemljišta u vlasništvu države Opštinskom načelniku Bosansko Grahovo.</w:t>
      </w:r>
    </w:p>
    <w:p w14:paraId="2073A71A" w14:textId="77777777" w:rsidR="001F7D7D" w:rsidRDefault="001F7D7D" w:rsidP="001F7D7D">
      <w:pPr>
        <w:rPr>
          <w:lang w:val="hr-HR"/>
        </w:rPr>
      </w:pPr>
    </w:p>
    <w:p w14:paraId="0FDE4C9E" w14:textId="77777777" w:rsidR="001F7D7D" w:rsidRDefault="001F7D7D" w:rsidP="001F7D7D">
      <w:pPr>
        <w:jc w:val="center"/>
        <w:rPr>
          <w:lang w:val="hr-HR"/>
        </w:rPr>
      </w:pPr>
      <w:r>
        <w:rPr>
          <w:lang w:val="hr-HR"/>
        </w:rPr>
        <w:t>II</w:t>
      </w:r>
    </w:p>
    <w:p w14:paraId="5E2DF767" w14:textId="77777777" w:rsidR="001F7D7D" w:rsidRDefault="001F7D7D" w:rsidP="001F7D7D">
      <w:pPr>
        <w:jc w:val="center"/>
        <w:rPr>
          <w:lang w:val="hr-HR"/>
        </w:rPr>
      </w:pPr>
    </w:p>
    <w:p w14:paraId="2479187D" w14:textId="77777777" w:rsidR="001F7D7D" w:rsidRDefault="001F7D7D" w:rsidP="001F7D7D">
      <w:pPr>
        <w:rPr>
          <w:lang w:val="hr-HR"/>
        </w:rPr>
      </w:pPr>
      <w:r>
        <w:rPr>
          <w:lang w:val="hr-HR"/>
        </w:rPr>
        <w:lastRenderedPageBreak/>
        <w:tab/>
        <w:t>Ova Odluka stupa na snagu narednog dana od dana objavljivanja u Službenom glasniku Opštine Bosansko Grahovo.</w:t>
      </w:r>
    </w:p>
    <w:p w14:paraId="54AD46BB" w14:textId="77777777" w:rsidR="001F7D7D" w:rsidRDefault="001F7D7D" w:rsidP="001F7D7D">
      <w:pPr>
        <w:rPr>
          <w:lang w:val="hr-HR"/>
        </w:rPr>
      </w:pPr>
    </w:p>
    <w:p w14:paraId="167F4D2D" w14:textId="77777777" w:rsidR="001F7D7D" w:rsidRDefault="001F7D7D" w:rsidP="001F7D7D">
      <w:pPr>
        <w:rPr>
          <w:lang w:val="hr-HR"/>
        </w:rPr>
      </w:pPr>
    </w:p>
    <w:p w14:paraId="2CC077A3" w14:textId="77777777" w:rsidR="001F7D7D" w:rsidRDefault="001F7D7D" w:rsidP="001F7D7D">
      <w:pPr>
        <w:rPr>
          <w:lang w:val="hr-HR"/>
        </w:rPr>
      </w:pPr>
      <w:r>
        <w:rPr>
          <w:lang w:val="hr-HR"/>
        </w:rPr>
        <w:t xml:space="preserve">Dostavljeno :  </w:t>
      </w:r>
    </w:p>
    <w:p w14:paraId="6EBA7C35" w14:textId="77777777" w:rsidR="001F7D7D" w:rsidRDefault="001F7D7D" w:rsidP="001F7D7D">
      <w:pPr>
        <w:rPr>
          <w:lang w:val="hr-HR"/>
        </w:rPr>
      </w:pPr>
    </w:p>
    <w:p w14:paraId="033BEED9" w14:textId="77777777" w:rsidR="001F7D7D" w:rsidRDefault="001F7D7D" w:rsidP="001F7D7D">
      <w:pPr>
        <w:rPr>
          <w:lang w:val="hr-HR"/>
        </w:rPr>
      </w:pPr>
      <w:r>
        <w:rPr>
          <w:lang w:val="hr-HR"/>
        </w:rPr>
        <w:t>1. Opštinsko vijeće Bosansko Grahovo,</w:t>
      </w:r>
    </w:p>
    <w:p w14:paraId="2D46BC65" w14:textId="77777777" w:rsidR="001F7D7D" w:rsidRDefault="001F7D7D" w:rsidP="001F7D7D">
      <w:pPr>
        <w:rPr>
          <w:lang w:val="hr-HR"/>
        </w:rPr>
      </w:pPr>
      <w:r>
        <w:rPr>
          <w:lang w:val="hr-HR"/>
        </w:rPr>
        <w:t>2. Opštinski načelnik Bosansko Grahovo,</w:t>
      </w:r>
    </w:p>
    <w:p w14:paraId="0DB64610" w14:textId="77777777" w:rsidR="001F7D7D" w:rsidRDefault="001F7D7D" w:rsidP="001F7D7D">
      <w:pPr>
        <w:rPr>
          <w:lang w:val="hr-HR"/>
        </w:rPr>
      </w:pPr>
      <w:r>
        <w:rPr>
          <w:lang w:val="hr-HR"/>
        </w:rPr>
        <w:t>3. a/a.</w:t>
      </w:r>
    </w:p>
    <w:p w14:paraId="24AA965A" w14:textId="77777777" w:rsidR="001F7D7D" w:rsidRDefault="001F7D7D" w:rsidP="001F7D7D">
      <w:pPr>
        <w:rPr>
          <w:lang w:val="hr-HR"/>
        </w:rPr>
      </w:pPr>
    </w:p>
    <w:p w14:paraId="3F56B98F" w14:textId="77777777" w:rsidR="001F7D7D" w:rsidRDefault="001F7D7D" w:rsidP="001F7D7D">
      <w:pPr>
        <w:rPr>
          <w:lang w:val="hr-HR"/>
        </w:rPr>
      </w:pPr>
    </w:p>
    <w:p w14:paraId="7D198BFF" w14:textId="77777777" w:rsidR="001F7D7D" w:rsidRDefault="001F7D7D" w:rsidP="001F7D7D">
      <w:pPr>
        <w:rPr>
          <w:lang w:val="hr-HR"/>
        </w:rPr>
      </w:pPr>
    </w:p>
    <w:p w14:paraId="581CA8CD" w14:textId="77777777" w:rsidR="00634F6C" w:rsidRDefault="001F7D7D" w:rsidP="00634F6C">
      <w:pPr>
        <w:jc w:val="left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</w:t>
      </w:r>
      <w:r w:rsidR="00634F6C">
        <w:rPr>
          <w:lang w:val="hr-HR"/>
        </w:rPr>
        <w:t xml:space="preserve">           PREDSJEDAVAJUĆA</w:t>
      </w:r>
    </w:p>
    <w:p w14:paraId="5E84A15A" w14:textId="77777777" w:rsidR="001F7D7D" w:rsidRDefault="00634F6C" w:rsidP="00634F6C">
      <w:pPr>
        <w:jc w:val="left"/>
        <w:rPr>
          <w:lang w:val="hr-HR"/>
        </w:rPr>
      </w:pPr>
      <w:r>
        <w:rPr>
          <w:lang w:val="hr-HR"/>
        </w:rPr>
        <w:t>OPŠTINSKOG VIJEĆA</w:t>
      </w:r>
      <w:r w:rsidR="001F7D7D">
        <w:rPr>
          <w:lang w:val="hr-HR"/>
        </w:rPr>
        <w:t xml:space="preserve">                                                                    Slađana Čeko</w:t>
      </w:r>
      <w:r>
        <w:rPr>
          <w:lang w:val="hr-HR"/>
        </w:rPr>
        <w:t xml:space="preserve"> s.r.</w:t>
      </w:r>
    </w:p>
    <w:p w14:paraId="212EF494" w14:textId="77777777" w:rsidR="00964D97" w:rsidRDefault="00964D97" w:rsidP="00634F6C">
      <w:pPr>
        <w:jc w:val="left"/>
        <w:rPr>
          <w:lang w:val="hr-HR"/>
        </w:rPr>
      </w:pPr>
    </w:p>
    <w:p w14:paraId="2169A769" w14:textId="77777777" w:rsidR="00964D97" w:rsidRDefault="00964D97" w:rsidP="00634F6C">
      <w:pPr>
        <w:jc w:val="left"/>
        <w:rPr>
          <w:lang w:val="hr-HR"/>
        </w:rPr>
      </w:pPr>
    </w:p>
    <w:p w14:paraId="6D483238" w14:textId="77777777" w:rsidR="00964D97" w:rsidRDefault="00964D97" w:rsidP="00634F6C">
      <w:pPr>
        <w:jc w:val="left"/>
        <w:rPr>
          <w:lang w:val="hr-HR"/>
        </w:rPr>
      </w:pPr>
    </w:p>
    <w:p w14:paraId="78832EAC" w14:textId="77777777" w:rsidR="00610002" w:rsidRDefault="00610002" w:rsidP="00634F6C">
      <w:pPr>
        <w:jc w:val="left"/>
        <w:rPr>
          <w:b/>
          <w:sz w:val="32"/>
          <w:szCs w:val="32"/>
          <w:lang w:val="hr-HR"/>
        </w:rPr>
      </w:pPr>
    </w:p>
    <w:p w14:paraId="048A929F" w14:textId="77777777" w:rsidR="00610002" w:rsidRDefault="00610002" w:rsidP="00634F6C">
      <w:pPr>
        <w:jc w:val="left"/>
        <w:rPr>
          <w:b/>
          <w:sz w:val="32"/>
          <w:szCs w:val="32"/>
          <w:lang w:val="hr-HR"/>
        </w:rPr>
      </w:pPr>
    </w:p>
    <w:p w14:paraId="2F29CC46" w14:textId="77777777" w:rsidR="00610002" w:rsidRDefault="00610002" w:rsidP="00634F6C">
      <w:pPr>
        <w:jc w:val="left"/>
        <w:rPr>
          <w:b/>
          <w:sz w:val="32"/>
          <w:szCs w:val="32"/>
          <w:lang w:val="hr-HR"/>
        </w:rPr>
      </w:pPr>
    </w:p>
    <w:p w14:paraId="7FEEDAFC" w14:textId="77777777" w:rsidR="00610002" w:rsidRDefault="00610002" w:rsidP="00634F6C">
      <w:pPr>
        <w:jc w:val="left"/>
        <w:rPr>
          <w:b/>
          <w:sz w:val="32"/>
          <w:szCs w:val="32"/>
          <w:lang w:val="hr-HR"/>
        </w:rPr>
      </w:pPr>
    </w:p>
    <w:p w14:paraId="76F60240" w14:textId="77777777" w:rsidR="00610002" w:rsidRDefault="00610002" w:rsidP="00634F6C">
      <w:pPr>
        <w:jc w:val="left"/>
        <w:rPr>
          <w:b/>
          <w:sz w:val="32"/>
          <w:szCs w:val="32"/>
          <w:lang w:val="hr-HR"/>
        </w:rPr>
      </w:pPr>
    </w:p>
    <w:p w14:paraId="4F9B5544" w14:textId="77777777" w:rsidR="00610002" w:rsidRDefault="00610002" w:rsidP="00634F6C">
      <w:pPr>
        <w:jc w:val="left"/>
        <w:rPr>
          <w:b/>
          <w:sz w:val="32"/>
          <w:szCs w:val="32"/>
          <w:lang w:val="hr-HR"/>
        </w:rPr>
      </w:pPr>
    </w:p>
    <w:p w14:paraId="78F216CF" w14:textId="77777777" w:rsidR="00610002" w:rsidRDefault="00610002" w:rsidP="00634F6C">
      <w:pPr>
        <w:jc w:val="left"/>
        <w:rPr>
          <w:b/>
          <w:sz w:val="32"/>
          <w:szCs w:val="32"/>
          <w:lang w:val="hr-HR"/>
        </w:rPr>
      </w:pPr>
    </w:p>
    <w:p w14:paraId="1D8833D3" w14:textId="77777777" w:rsidR="00610002" w:rsidRDefault="00610002" w:rsidP="00634F6C">
      <w:pPr>
        <w:jc w:val="left"/>
        <w:rPr>
          <w:b/>
          <w:sz w:val="32"/>
          <w:szCs w:val="32"/>
          <w:lang w:val="hr-HR"/>
        </w:rPr>
      </w:pPr>
    </w:p>
    <w:p w14:paraId="5B7DFB2C" w14:textId="77777777" w:rsidR="00610002" w:rsidRDefault="00610002" w:rsidP="00634F6C">
      <w:pPr>
        <w:jc w:val="left"/>
        <w:rPr>
          <w:b/>
          <w:sz w:val="32"/>
          <w:szCs w:val="32"/>
          <w:lang w:val="hr-HR"/>
        </w:rPr>
      </w:pPr>
    </w:p>
    <w:p w14:paraId="7415AF79" w14:textId="77777777" w:rsidR="00610002" w:rsidRDefault="00610002" w:rsidP="00634F6C">
      <w:pPr>
        <w:jc w:val="left"/>
        <w:rPr>
          <w:b/>
          <w:sz w:val="32"/>
          <w:szCs w:val="32"/>
          <w:lang w:val="hr-HR"/>
        </w:rPr>
      </w:pPr>
    </w:p>
    <w:p w14:paraId="4AF2CB4C" w14:textId="77777777" w:rsidR="00610002" w:rsidRDefault="00610002" w:rsidP="00634F6C">
      <w:pPr>
        <w:jc w:val="left"/>
        <w:rPr>
          <w:b/>
          <w:sz w:val="32"/>
          <w:szCs w:val="32"/>
          <w:lang w:val="hr-HR"/>
        </w:rPr>
      </w:pPr>
    </w:p>
    <w:p w14:paraId="1C5A7858" w14:textId="77777777" w:rsidR="00610002" w:rsidRDefault="00610002" w:rsidP="00634F6C">
      <w:pPr>
        <w:jc w:val="left"/>
        <w:rPr>
          <w:b/>
          <w:sz w:val="32"/>
          <w:szCs w:val="32"/>
          <w:lang w:val="hr-HR"/>
        </w:rPr>
      </w:pPr>
    </w:p>
    <w:p w14:paraId="63A635C1" w14:textId="77777777" w:rsidR="00610002" w:rsidRDefault="00610002" w:rsidP="00634F6C">
      <w:pPr>
        <w:jc w:val="left"/>
        <w:rPr>
          <w:b/>
          <w:sz w:val="32"/>
          <w:szCs w:val="32"/>
          <w:lang w:val="hr-HR"/>
        </w:rPr>
      </w:pPr>
    </w:p>
    <w:p w14:paraId="2B000785" w14:textId="77777777" w:rsidR="00610002" w:rsidRDefault="00610002" w:rsidP="00634F6C">
      <w:pPr>
        <w:jc w:val="left"/>
        <w:rPr>
          <w:b/>
          <w:sz w:val="32"/>
          <w:szCs w:val="32"/>
          <w:lang w:val="hr-HR"/>
        </w:rPr>
      </w:pPr>
    </w:p>
    <w:p w14:paraId="53100BE5" w14:textId="77777777" w:rsidR="00610002" w:rsidRDefault="00610002" w:rsidP="00634F6C">
      <w:pPr>
        <w:jc w:val="left"/>
        <w:rPr>
          <w:b/>
          <w:sz w:val="32"/>
          <w:szCs w:val="32"/>
          <w:lang w:val="hr-HR"/>
        </w:rPr>
      </w:pPr>
    </w:p>
    <w:p w14:paraId="05BB8EB3" w14:textId="3B2D472B" w:rsidR="00964D97" w:rsidRDefault="00964D97" w:rsidP="00634F6C">
      <w:pPr>
        <w:jc w:val="left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lastRenderedPageBreak/>
        <w:t xml:space="preserve">AKTI OPŠTINSKOG </w:t>
      </w:r>
    </w:p>
    <w:p w14:paraId="075E225A" w14:textId="77777777" w:rsidR="00964D97" w:rsidRDefault="00964D97" w:rsidP="00634F6C">
      <w:pPr>
        <w:jc w:val="left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NAČELNIKA</w:t>
      </w:r>
    </w:p>
    <w:p w14:paraId="41588873" w14:textId="77777777" w:rsidR="00473E60" w:rsidRDefault="00473E60" w:rsidP="00634F6C">
      <w:pPr>
        <w:jc w:val="left"/>
        <w:rPr>
          <w:b/>
          <w:sz w:val="32"/>
          <w:szCs w:val="32"/>
          <w:lang w:val="hr-HR"/>
        </w:rPr>
      </w:pPr>
    </w:p>
    <w:p w14:paraId="7C776EA1" w14:textId="77777777" w:rsidR="00473E60" w:rsidRPr="00A9015F" w:rsidRDefault="00473E60" w:rsidP="00473E60">
      <w:pPr>
        <w:pStyle w:val="NormalWeb"/>
        <w:spacing w:after="0"/>
        <w:ind w:firstLine="720"/>
        <w:jc w:val="both"/>
      </w:pPr>
      <w:r>
        <w:t>Na osnovu člana 52. stav 1. tačka 3. Zakona o organizaciji organa uprave u Federaciji Bosne i Hercegovine ("Službene novine Federacije BiH", broj 35/05), člana 15. stav 1. alineja 8. Zakona o principima lokalne samouprave u Federaciji Bosne i Hercegovine ("Službene no-vine Federacije BiH", broj 49/06), člana 114. stav 3. Zakona o državnim službenicima i namje-štenicima u tijelima državne službe u Hercegbosanskoj županiji "Narodne novine Hercegbosa-nske Županije", broj 1/14), člana 44. Uredbe o načelima za utvrđivanje unutarnjeg ustrojstva tijela državne službe u Hercegbosanskoj županiji ("Narodne novine Hercebosanske županije", broj 6/14), člana 35. stav 1. Uredbe o poslovima temeljne djelatnosti iz nadležnosti tijela drža-vne službe Hercegbosanske županije koje obavljaju državni službenici, uvjetima za vršenje tih poslova i ostvarivanju određenih prava iz radnog odnosa ("Narodne novine Hercegbosanske županije", broj 6/14), člana 25. stav 1. Uredbe o dopunskim poslovima temeljne djelatnosti iz nadležnosti tijela državne službe koje obavljaju namještenici i poslovima pomoćne djelatnosti koje obavljaju zaposlenici ("Narodne novine Hercegbosanske Županije" broj 6/14) i člana 38. tačka 12. Statuta opštine Bosansko Grahovo ("Službeni glasnik Opštine Bosansko Grahovo", broj 21/07), načelnik opštine Bosansko Grahovo d o n o s i</w:t>
      </w:r>
    </w:p>
    <w:p w14:paraId="414CFAF0" w14:textId="77777777" w:rsidR="00610002" w:rsidRDefault="00610002" w:rsidP="00473E60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A98001" w14:textId="77777777" w:rsidR="00610002" w:rsidRDefault="00610002" w:rsidP="00473E60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8543FE" w14:textId="77777777" w:rsidR="00610002" w:rsidRDefault="00610002" w:rsidP="00473E60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F7E324" w14:textId="77777777" w:rsidR="00610002" w:rsidRDefault="00610002" w:rsidP="00473E60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DC01F0" w14:textId="6A8E30ED" w:rsidR="00473E60" w:rsidRPr="00610002" w:rsidRDefault="00473E60" w:rsidP="00473E60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0002">
        <w:rPr>
          <w:rFonts w:ascii="Times-Bold" w:hAnsi="Times-Bold" w:cs="Times-Bold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 R A V I L N I K</w:t>
      </w:r>
    </w:p>
    <w:p w14:paraId="6F4319F1" w14:textId="77777777" w:rsidR="00473E60" w:rsidRPr="00DA5D02" w:rsidRDefault="00473E60" w:rsidP="00473E60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proofErr w:type="gramStart"/>
      <w:r w:rsidRPr="00DA5D02">
        <w:rPr>
          <w:rFonts w:ascii="Times-Bold" w:hAnsi="Times-Bold" w:cs="Times-Bold"/>
          <w:b/>
          <w:bCs/>
          <w:sz w:val="32"/>
          <w:szCs w:val="32"/>
        </w:rPr>
        <w:t>o</w:t>
      </w:r>
      <w:proofErr w:type="gramEnd"/>
      <w:r w:rsidRPr="00DA5D02">
        <w:rPr>
          <w:rFonts w:ascii="Times-Bold" w:hAnsi="Times-Bold" w:cs="Times-Bold"/>
          <w:b/>
          <w:bCs/>
          <w:sz w:val="32"/>
          <w:szCs w:val="32"/>
        </w:rPr>
        <w:t xml:space="preserve"> izmjenama i dopunama Pravilnika o </w:t>
      </w:r>
    </w:p>
    <w:p w14:paraId="7C4736DF" w14:textId="77777777" w:rsidR="00473E60" w:rsidRDefault="00473E60" w:rsidP="00473E60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  <w:sz w:val="32"/>
          <w:szCs w:val="32"/>
        </w:rPr>
      </w:pPr>
      <w:proofErr w:type="gramStart"/>
      <w:r>
        <w:rPr>
          <w:rFonts w:ascii="Times-Bold" w:hAnsi="Times-Bold" w:cs="Times-Bold"/>
          <w:b/>
          <w:bCs/>
          <w:color w:val="000000"/>
          <w:sz w:val="32"/>
          <w:szCs w:val="32"/>
        </w:rPr>
        <w:t>o</w:t>
      </w:r>
      <w:proofErr w:type="gramEnd"/>
      <w:r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 unutrašnjoj organizaciji Jedinstvenog </w:t>
      </w:r>
      <w:r w:rsidRPr="00A9015F">
        <w:rPr>
          <w:rFonts w:ascii="Time Bold" w:hAnsi="Time Bold" w:cs="Times-Bold"/>
          <w:b/>
          <w:bCs/>
          <w:color w:val="000000"/>
          <w:sz w:val="32"/>
          <w:szCs w:val="32"/>
        </w:rPr>
        <w:t>op</w:t>
      </w:r>
      <w:r>
        <w:rPr>
          <w:rFonts w:ascii="Time Bold" w:hAnsi="Time Bold" w:cs="TimesNewRoman,Bold"/>
          <w:b/>
          <w:bCs/>
          <w:color w:val="000000"/>
          <w:sz w:val="32"/>
          <w:szCs w:val="32"/>
        </w:rPr>
        <w:t>št</w:t>
      </w:r>
      <w:r w:rsidRPr="00A9015F">
        <w:rPr>
          <w:rFonts w:ascii="Time Bold" w:hAnsi="Time Bold" w:cs="Times-Bold"/>
          <w:b/>
          <w:bCs/>
          <w:color w:val="000000"/>
          <w:sz w:val="32"/>
          <w:szCs w:val="32"/>
        </w:rPr>
        <w:t>inskog</w:t>
      </w:r>
      <w:r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 organa uprave</w:t>
      </w:r>
    </w:p>
    <w:p w14:paraId="531100D2" w14:textId="77777777" w:rsidR="00473E60" w:rsidRPr="000A3E3B" w:rsidRDefault="00473E60" w:rsidP="00473E60">
      <w:pPr>
        <w:autoSpaceDE w:val="0"/>
        <w:autoSpaceDN w:val="0"/>
        <w:adjustRightInd w:val="0"/>
        <w:spacing w:line="240" w:lineRule="auto"/>
        <w:jc w:val="center"/>
      </w:pPr>
      <w:proofErr w:type="gramStart"/>
      <w:r w:rsidRPr="00A9015F">
        <w:rPr>
          <w:rFonts w:ascii="Times Bold" w:hAnsi="Times Bold" w:cs="Times-Bold"/>
          <w:b/>
          <w:bCs/>
          <w:color w:val="000000"/>
          <w:sz w:val="32"/>
          <w:szCs w:val="32"/>
        </w:rPr>
        <w:t>op</w:t>
      </w:r>
      <w:r>
        <w:rPr>
          <w:rFonts w:ascii="Times Bold" w:hAnsi="Times Bold" w:cs="TimesNewRoman,Bold"/>
          <w:b/>
          <w:bCs/>
          <w:color w:val="000000"/>
          <w:sz w:val="32"/>
          <w:szCs w:val="32"/>
        </w:rPr>
        <w:t>št</w:t>
      </w:r>
      <w:r w:rsidRPr="00A9015F">
        <w:rPr>
          <w:rFonts w:ascii="Times Bold" w:hAnsi="Times Bold" w:cs="Times-Bold"/>
          <w:b/>
          <w:bCs/>
          <w:color w:val="000000"/>
          <w:sz w:val="32"/>
          <w:szCs w:val="32"/>
        </w:rPr>
        <w:t>ine</w:t>
      </w:r>
      <w:proofErr w:type="gramEnd"/>
      <w:r>
        <w:rPr>
          <w:rFonts w:ascii="Times-Bold" w:hAnsi="Times-Bold" w:cs="Times-Bold"/>
          <w:b/>
          <w:bCs/>
          <w:color w:val="000000"/>
          <w:sz w:val="32"/>
          <w:szCs w:val="32"/>
        </w:rPr>
        <w:t xml:space="preserve"> Bosansko Grahovo</w:t>
      </w:r>
    </w:p>
    <w:p w14:paraId="4E596336" w14:textId="77777777" w:rsidR="00473E60" w:rsidRDefault="00473E60" w:rsidP="00473E60"/>
    <w:p w14:paraId="563FF02C" w14:textId="77777777" w:rsidR="00473E60" w:rsidRPr="00DA5D02" w:rsidRDefault="00473E60" w:rsidP="00473E60">
      <w:pPr>
        <w:autoSpaceDE w:val="0"/>
        <w:autoSpaceDN w:val="0"/>
        <w:adjustRightInd w:val="0"/>
        <w:spacing w:line="240" w:lineRule="auto"/>
      </w:pPr>
      <w:r>
        <w:t xml:space="preserve"> </w:t>
      </w:r>
    </w:p>
    <w:p w14:paraId="6DEDB4DA" w14:textId="77777777" w:rsidR="00473E60" w:rsidRDefault="00473E60" w:rsidP="00473E60">
      <w:pPr>
        <w:jc w:val="center"/>
      </w:pPr>
      <w:proofErr w:type="gramStart"/>
      <w:r w:rsidRPr="00DA5D02">
        <w:t>Član 1.</w:t>
      </w:r>
      <w:proofErr w:type="gramEnd"/>
      <w:r w:rsidRPr="00DA5D02">
        <w:t xml:space="preserve"> </w:t>
      </w:r>
    </w:p>
    <w:p w14:paraId="53400C79" w14:textId="77777777" w:rsidR="00473E60" w:rsidRDefault="00473E60" w:rsidP="00473E60">
      <w:pPr>
        <w:autoSpaceDE w:val="0"/>
        <w:autoSpaceDN w:val="0"/>
        <w:adjustRightInd w:val="0"/>
        <w:spacing w:line="240" w:lineRule="auto"/>
        <w:rPr>
          <w:bCs/>
          <w:color w:val="000000"/>
        </w:rPr>
      </w:pPr>
      <w:r w:rsidRPr="00DA5D02">
        <w:rPr>
          <w:bCs/>
        </w:rPr>
        <w:t xml:space="preserve">U  Pravilniku </w:t>
      </w:r>
      <w:r w:rsidRPr="00DA5D02">
        <w:rPr>
          <w:bCs/>
          <w:color w:val="000000"/>
        </w:rPr>
        <w:t>o unutrašnjoj organizaciji Jedinstvenog opštinskog organa uprave</w:t>
      </w:r>
      <w:r>
        <w:rPr>
          <w:bCs/>
        </w:rPr>
        <w:t xml:space="preserve"> </w:t>
      </w:r>
      <w:r w:rsidRPr="00DA5D02">
        <w:rPr>
          <w:bCs/>
          <w:color w:val="000000"/>
        </w:rPr>
        <w:t>opštine Bosansko Grahovo</w:t>
      </w:r>
      <w:r>
        <w:rPr>
          <w:bCs/>
          <w:color w:val="000000"/>
        </w:rPr>
        <w:t xml:space="preserve"> (''Službeni glasnik Opštine Bosansko Grahovo'', broj: 7/17, 8/17, 1/18, 3/18, 9/19, 4/21 i 10/21) u članu 10. </w:t>
      </w:r>
      <w:proofErr w:type="gramStart"/>
      <w:r>
        <w:rPr>
          <w:bCs/>
          <w:color w:val="000000"/>
        </w:rPr>
        <w:t>poglavlje</w:t>
      </w:r>
      <w:proofErr w:type="gramEnd"/>
      <w:r>
        <w:rPr>
          <w:bCs/>
          <w:color w:val="000000"/>
        </w:rPr>
        <w:t xml:space="preserve"> 3.  </w:t>
      </w:r>
      <w:proofErr w:type="gramStart"/>
      <w:r>
        <w:rPr>
          <w:bCs/>
          <w:color w:val="000000"/>
        </w:rPr>
        <w:t>tačke</w:t>
      </w:r>
      <w:proofErr w:type="gramEnd"/>
      <w:r>
        <w:rPr>
          <w:bCs/>
          <w:color w:val="000000"/>
        </w:rPr>
        <w:t xml:space="preserve"> 3.3. Stručni saradnik za informacione poslove u ''opisu poslova'' dodaje se opis poslova i glasi:</w:t>
      </w:r>
    </w:p>
    <w:p w14:paraId="5B2B72C5" w14:textId="77777777" w:rsidR="00473E60" w:rsidRDefault="00473E60" w:rsidP="00473E60">
      <w:pPr>
        <w:autoSpaceDE w:val="0"/>
        <w:autoSpaceDN w:val="0"/>
        <w:adjustRightInd w:val="0"/>
        <w:spacing w:line="240" w:lineRule="auto"/>
        <w:rPr>
          <w:bCs/>
          <w:color w:val="000000"/>
        </w:rPr>
      </w:pPr>
    </w:p>
    <w:p w14:paraId="2CDED03A" w14:textId="77777777" w:rsidR="00473E60" w:rsidRDefault="00473E60" w:rsidP="00473E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FEE">
        <w:rPr>
          <w:rFonts w:ascii="Times-Roman" w:hAnsi="Times-Roman" w:cs="Times-Roman"/>
          <w:b/>
        </w:rPr>
        <w:t>3.2</w:t>
      </w:r>
      <w:r w:rsidRPr="00926FEE">
        <w:rPr>
          <w:rFonts w:ascii="Times-Bold" w:hAnsi="Times-Bold" w:cs="Times-Bold"/>
          <w:b/>
          <w:bCs/>
        </w:rPr>
        <w:t>.</w:t>
      </w:r>
      <w:r>
        <w:rPr>
          <w:rFonts w:ascii="Times-Bold" w:hAnsi="Times-Bold" w:cs="Times-Bold"/>
          <w:b/>
          <w:bCs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STRUČNI SARADNIK ZA INFORMACIONE POSLOVE</w:t>
      </w:r>
    </w:p>
    <w:p w14:paraId="7AE700AE" w14:textId="77777777" w:rsidR="00473E60" w:rsidRPr="003E05BD" w:rsidRDefault="00473E60" w:rsidP="00473E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121B95" w14:textId="77777777" w:rsidR="00473E60" w:rsidRDefault="00473E60" w:rsidP="00473E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 teksta  u o</w:t>
      </w:r>
      <w:r w:rsidRPr="003E05BD">
        <w:rPr>
          <w:rFonts w:ascii="Times New Roman" w:hAnsi="Times New Roman" w:cs="Times New Roman"/>
          <w:sz w:val="24"/>
          <w:szCs w:val="24"/>
        </w:rPr>
        <w:t>pis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E05BD">
        <w:rPr>
          <w:rFonts w:ascii="Times New Roman" w:hAnsi="Times New Roman" w:cs="Times New Roman"/>
          <w:sz w:val="24"/>
          <w:szCs w:val="24"/>
        </w:rPr>
        <w:t xml:space="preserve"> poslova</w:t>
      </w:r>
      <w:r>
        <w:rPr>
          <w:rFonts w:ascii="Times New Roman" w:hAnsi="Times New Roman" w:cs="Times New Roman"/>
          <w:sz w:val="24"/>
          <w:szCs w:val="24"/>
        </w:rPr>
        <w:t xml:space="preserve"> ''odgovara za bezbjedno obavljanje poslova i poštivanje saobraćajnih propisa''   dodaje se tekst koji glasi</w:t>
      </w:r>
      <w:r w:rsidRPr="003E05BD">
        <w:rPr>
          <w:rFonts w:ascii="Times New Roman" w:hAnsi="Times New Roman" w:cs="Times New Roman"/>
          <w:sz w:val="24"/>
          <w:szCs w:val="24"/>
        </w:rPr>
        <w:t>:</w:t>
      </w:r>
    </w:p>
    <w:p w14:paraId="50B8ED15" w14:textId="77777777" w:rsidR="00473E60" w:rsidRDefault="00473E60" w:rsidP="00473E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C232E" w14:textId="77777777" w:rsidR="00473E60" w:rsidRDefault="00473E60" w:rsidP="00473E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0"/>
      </w:r>
      <w:r>
        <w:rPr>
          <w:rFonts w:ascii="Times New Roman" w:hAnsi="Times New Roman" w:cs="Times New Roman"/>
          <w:sz w:val="24"/>
          <w:szCs w:val="24"/>
        </w:rPr>
        <w:t xml:space="preserve"> obavlja poslove administratora matičnog registra opštine Bosansko Grahovo,</w:t>
      </w:r>
    </w:p>
    <w:p w14:paraId="0C8E92C7" w14:textId="77777777" w:rsidR="00473E60" w:rsidRDefault="00473E60" w:rsidP="00473E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sym w:font="Wingdings" w:char="F0A0"/>
      </w:r>
      <w:r>
        <w:rPr>
          <w:rFonts w:ascii="Times New Roman" w:hAnsi="Times New Roman" w:cs="Times New Roman"/>
          <w:sz w:val="24"/>
          <w:szCs w:val="24"/>
        </w:rPr>
        <w:t xml:space="preserve"> kontrolu pristupa aplikaciji i podacima putem modula za administriranje aplikacije  a što uključuje dodijeljivanje i ukidanje korisničkih profila te administriranje pristupa prema mrežnim resursima putem Active Directory alata za upravljanje,</w:t>
      </w:r>
    </w:p>
    <w:p w14:paraId="54A18175" w14:textId="77777777" w:rsidR="00473E60" w:rsidRDefault="00473E60" w:rsidP="00473E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0"/>
      </w:r>
      <w:r>
        <w:rPr>
          <w:rFonts w:ascii="Times New Roman" w:hAnsi="Times New Roman" w:cs="Times New Roman"/>
          <w:sz w:val="24"/>
          <w:szCs w:val="24"/>
        </w:rPr>
        <w:t xml:space="preserve"> osnovnu podršku korisnicima sistema</w:t>
      </w:r>
    </w:p>
    <w:p w14:paraId="52F042F0" w14:textId="77777777" w:rsidR="00473E60" w:rsidRDefault="00473E60" w:rsidP="00473E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0"/>
      </w:r>
      <w:r>
        <w:rPr>
          <w:rFonts w:ascii="Times New Roman" w:hAnsi="Times New Roman" w:cs="Times New Roman"/>
          <w:sz w:val="24"/>
          <w:szCs w:val="24"/>
        </w:rPr>
        <w:t xml:space="preserve"> evidentiranje i prijava kvarova, kominikaciju sa ovlaštenim srevisima ili drugim spoljnim saradnicima,</w:t>
      </w:r>
    </w:p>
    <w:p w14:paraId="6644DE6E" w14:textId="77777777" w:rsidR="00473E60" w:rsidRPr="002578CF" w:rsidRDefault="00473E60" w:rsidP="00473E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0"/>
      </w:r>
      <w:r>
        <w:rPr>
          <w:rFonts w:ascii="Times New Roman" w:hAnsi="Times New Roman" w:cs="Times New Roman"/>
          <w:sz w:val="24"/>
          <w:szCs w:val="24"/>
        </w:rPr>
        <w:t xml:space="preserve"> nadgledanje rada servera i mrežne opreme, osnovne radnje administracije baze podataka i server operativnopg sistema, instaliranje i održavanje antivirusnog programa na svim računarima i serverima, vođenje evidencie o </w:t>
      </w:r>
      <w:r>
        <w:rPr>
          <w:rFonts w:ascii="Times New Roman" w:hAnsi="Times New Roman" w:cs="Times New Roman"/>
          <w:sz w:val="24"/>
          <w:szCs w:val="24"/>
        </w:rPr>
        <w:lastRenderedPageBreak/>
        <w:t>tehničkoj opremi, odobravanje premještanja računara ili drugih uređaja s jedne lokacije na drugu, pohranjivanje podataka ili zaštitno memorisanje podataka (backup), povrat memorisanih podataka, obnavljanje rada računarskog sistema, ponovno uključivanje sistema u rad nakon neuobičajenog prekida u radu sistema, izrada plana pohranjivanja podataka, priprema plana održavanja i razvoja sistema, provjeru sadržaja medija sa bezbjedonosnom kopijom podataka sa ponavljanjem zaštitnog memorisanja po potrebi.</w:t>
      </w:r>
    </w:p>
    <w:p w14:paraId="7B161BB7" w14:textId="77777777" w:rsidR="00473E60" w:rsidRDefault="00473E60" w:rsidP="00473E60">
      <w:pPr>
        <w:autoSpaceDE w:val="0"/>
        <w:autoSpaceDN w:val="0"/>
        <w:adjustRightInd w:val="0"/>
        <w:spacing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</w:t>
      </w:r>
    </w:p>
    <w:p w14:paraId="1A32420E" w14:textId="77777777" w:rsidR="00473E60" w:rsidRDefault="00473E60" w:rsidP="00473E60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</w:rPr>
      </w:pPr>
    </w:p>
    <w:p w14:paraId="151CCF42" w14:textId="77777777" w:rsidR="00473E60" w:rsidRDefault="00473E60" w:rsidP="00473E60">
      <w:pPr>
        <w:autoSpaceDE w:val="0"/>
        <w:autoSpaceDN w:val="0"/>
        <w:adjustRightInd w:val="0"/>
        <w:spacing w:line="240" w:lineRule="auto"/>
        <w:jc w:val="center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Član 2.</w:t>
      </w:r>
      <w:proofErr w:type="gramEnd"/>
      <w:r>
        <w:rPr>
          <w:rFonts w:ascii="Times-Roman" w:hAnsi="Times-Roman" w:cs="Times-Roman"/>
        </w:rPr>
        <w:t xml:space="preserve"> </w:t>
      </w:r>
    </w:p>
    <w:p w14:paraId="0D47C4FC" w14:textId="77777777" w:rsidR="00473E60" w:rsidRDefault="00473E60" w:rsidP="00473E60">
      <w:pPr>
        <w:autoSpaceDE w:val="0"/>
        <w:autoSpaceDN w:val="0"/>
        <w:adjustRightInd w:val="0"/>
        <w:spacing w:line="240" w:lineRule="auto"/>
        <w:jc w:val="center"/>
        <w:rPr>
          <w:rFonts w:ascii="Times-Roman" w:hAnsi="Times-Roman" w:cs="Times-Roman"/>
        </w:rPr>
      </w:pPr>
    </w:p>
    <w:p w14:paraId="155CBF42" w14:textId="77777777" w:rsidR="00473E60" w:rsidRPr="00DA5D02" w:rsidRDefault="00473E60" w:rsidP="00473E60">
      <w:pPr>
        <w:autoSpaceDE w:val="0"/>
        <w:autoSpaceDN w:val="0"/>
        <w:adjustRightInd w:val="0"/>
        <w:spacing w:line="240" w:lineRule="auto"/>
        <w:rPr>
          <w:bCs/>
        </w:rPr>
      </w:pPr>
      <w:r>
        <w:rPr>
          <w:rFonts w:ascii="Times-Roman" w:hAnsi="Times-Roman" w:cs="Times-Roman"/>
        </w:rPr>
        <w:t xml:space="preserve">Ovaj Pravilnik o izmjenama i dopunama stupa </w:t>
      </w:r>
      <w:proofErr w:type="gramStart"/>
      <w:r>
        <w:rPr>
          <w:rFonts w:ascii="Times-Roman" w:hAnsi="Times-Roman" w:cs="Times-Roman"/>
        </w:rPr>
        <w:t>na</w:t>
      </w:r>
      <w:proofErr w:type="gramEnd"/>
      <w:r>
        <w:rPr>
          <w:rFonts w:ascii="Times-Roman" w:hAnsi="Times-Roman" w:cs="Times-Roman"/>
        </w:rPr>
        <w:t xml:space="preserve"> snagu narednog dana od objavljivanja u ''Službenom glasniku Opštine Bosansko Grahovo''. </w:t>
      </w:r>
    </w:p>
    <w:p w14:paraId="2221F3F0" w14:textId="77777777" w:rsidR="00473E60" w:rsidRDefault="00473E60" w:rsidP="00473E60"/>
    <w:p w14:paraId="725A4106" w14:textId="1FD1BD43" w:rsidR="00473E60" w:rsidRDefault="00473E60" w:rsidP="00473E60">
      <w:pPr>
        <w:autoSpaceDE w:val="0"/>
        <w:autoSpaceDN w:val="0"/>
        <w:adjustRightInd w:val="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</w:p>
    <w:p w14:paraId="0B7D8209" w14:textId="77777777" w:rsidR="00473E60" w:rsidRDefault="00473E60" w:rsidP="00473E60">
      <w:pPr>
        <w:autoSpaceDE w:val="0"/>
        <w:autoSpaceDN w:val="0"/>
        <w:adjustRightInd w:val="0"/>
        <w:spacing w:line="240" w:lineRule="auto"/>
      </w:pPr>
    </w:p>
    <w:p w14:paraId="68F25AAD" w14:textId="77777777" w:rsidR="00473E60" w:rsidRDefault="00473E60" w:rsidP="00473E60">
      <w:pPr>
        <w:autoSpaceDE w:val="0"/>
        <w:autoSpaceDN w:val="0"/>
        <w:adjustRightInd w:val="0"/>
        <w:spacing w:line="240" w:lineRule="auto"/>
      </w:pPr>
      <w:r>
        <w:t>OPŠTINSKI NAČELNIK</w:t>
      </w:r>
    </w:p>
    <w:p w14:paraId="348D7CA9" w14:textId="77777777" w:rsidR="00473E60" w:rsidRDefault="00473E60" w:rsidP="00473E60">
      <w:pPr>
        <w:autoSpaceDE w:val="0"/>
        <w:autoSpaceDN w:val="0"/>
        <w:adjustRightInd w:val="0"/>
        <w:spacing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Uroš Đuran</w:t>
      </w:r>
    </w:p>
    <w:p w14:paraId="32F422C2" w14:textId="77777777" w:rsidR="00473E60" w:rsidRDefault="00473E60" w:rsidP="00473E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AE62B44" w14:textId="77777777" w:rsidR="00473E60" w:rsidRPr="00AD626D" w:rsidRDefault="00473E60" w:rsidP="00473E60"/>
    <w:p w14:paraId="4B16B1C9" w14:textId="77777777" w:rsidR="00473E60" w:rsidRPr="00AD626D" w:rsidRDefault="00473E60" w:rsidP="00473E60">
      <w:pPr>
        <w:pStyle w:val="NoSpacing"/>
        <w:rPr>
          <w:rFonts w:ascii="Times New Roman" w:hAnsi="Times New Roman" w:cs="Times New Roman"/>
        </w:rPr>
      </w:pPr>
      <w:r w:rsidRPr="00AD626D">
        <w:rPr>
          <w:rFonts w:ascii="Times New Roman" w:hAnsi="Times New Roman" w:cs="Times New Roman"/>
        </w:rPr>
        <w:t>BOSNA I HERCEGOVINA</w:t>
      </w:r>
    </w:p>
    <w:p w14:paraId="40AF3CF1" w14:textId="77777777" w:rsidR="00473E60" w:rsidRPr="00AD626D" w:rsidRDefault="00473E60" w:rsidP="00473E60">
      <w:pPr>
        <w:pStyle w:val="NoSpacing"/>
        <w:rPr>
          <w:rFonts w:ascii="Times New Roman" w:hAnsi="Times New Roman" w:cs="Times New Roman"/>
        </w:rPr>
      </w:pPr>
      <w:r w:rsidRPr="00AD626D">
        <w:rPr>
          <w:rFonts w:ascii="Times New Roman" w:hAnsi="Times New Roman" w:cs="Times New Roman"/>
        </w:rPr>
        <w:t>FEDERACIJA BOSNE I HERCEGOVINE</w:t>
      </w:r>
    </w:p>
    <w:p w14:paraId="1DC1C9FC" w14:textId="77777777" w:rsidR="00473E60" w:rsidRPr="00AD626D" w:rsidRDefault="00473E60" w:rsidP="00473E60">
      <w:pPr>
        <w:pStyle w:val="NoSpacing"/>
        <w:rPr>
          <w:rFonts w:ascii="Times New Roman" w:hAnsi="Times New Roman" w:cs="Times New Roman"/>
        </w:rPr>
      </w:pPr>
      <w:r w:rsidRPr="00AD626D">
        <w:rPr>
          <w:rFonts w:ascii="Times New Roman" w:hAnsi="Times New Roman" w:cs="Times New Roman"/>
        </w:rPr>
        <w:t>K   A   N    T    O     N   10</w:t>
      </w:r>
    </w:p>
    <w:p w14:paraId="2E6E999F" w14:textId="77777777" w:rsidR="00473E60" w:rsidRPr="00AD626D" w:rsidRDefault="00473E60" w:rsidP="00473E60">
      <w:pPr>
        <w:pStyle w:val="NoSpacing"/>
        <w:rPr>
          <w:rFonts w:ascii="Times New Roman" w:hAnsi="Times New Roman" w:cs="Times New Roman"/>
        </w:rPr>
      </w:pPr>
      <w:r w:rsidRPr="00AD626D">
        <w:rPr>
          <w:rFonts w:ascii="Times New Roman" w:hAnsi="Times New Roman" w:cs="Times New Roman"/>
        </w:rPr>
        <w:t>OPŠTINA BOSANSKO GRAHOVO</w:t>
      </w:r>
    </w:p>
    <w:p w14:paraId="640830C4" w14:textId="77777777" w:rsidR="00473E60" w:rsidRPr="00AD626D" w:rsidRDefault="00473E60" w:rsidP="00473E60">
      <w:pPr>
        <w:pStyle w:val="NoSpacing"/>
        <w:rPr>
          <w:rFonts w:ascii="Times New Roman" w:hAnsi="Times New Roman" w:cs="Times New Roman"/>
        </w:rPr>
      </w:pPr>
      <w:r w:rsidRPr="00AD626D">
        <w:rPr>
          <w:rFonts w:ascii="Times New Roman" w:hAnsi="Times New Roman" w:cs="Times New Roman"/>
        </w:rPr>
        <w:t>OPŠTINSKI NAČELNIK</w:t>
      </w:r>
    </w:p>
    <w:p w14:paraId="2943BE66" w14:textId="77777777" w:rsidR="00473E60" w:rsidRPr="00AD626D" w:rsidRDefault="00473E60" w:rsidP="00473E60">
      <w:pPr>
        <w:pStyle w:val="NoSpacing"/>
        <w:rPr>
          <w:rFonts w:ascii="Times New Roman" w:hAnsi="Times New Roman" w:cs="Times New Roman"/>
        </w:rPr>
      </w:pPr>
    </w:p>
    <w:p w14:paraId="26EC17D0" w14:textId="77777777" w:rsidR="00473E60" w:rsidRPr="00AD626D" w:rsidRDefault="00473E60" w:rsidP="00473E6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Broj: 02-02-</w:t>
      </w:r>
      <w:r>
        <w:rPr>
          <w:rFonts w:ascii="Times New Roman" w:hAnsi="Times New Roman" w:cs="Times New Roman"/>
          <w:lang w:val="bs-Cyrl-BA"/>
        </w:rPr>
        <w:t>1134</w:t>
      </w:r>
      <w:r w:rsidRPr="00AD626D">
        <w:rPr>
          <w:rFonts w:ascii="Times New Roman" w:hAnsi="Times New Roman" w:cs="Times New Roman"/>
        </w:rPr>
        <w:t>/21</w:t>
      </w:r>
    </w:p>
    <w:p w14:paraId="4A5A4859" w14:textId="77777777" w:rsidR="00473E60" w:rsidRPr="00AD626D" w:rsidRDefault="00473E60" w:rsidP="00473E6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Dna: </w:t>
      </w:r>
      <w:r>
        <w:rPr>
          <w:rFonts w:ascii="Times New Roman" w:hAnsi="Times New Roman" w:cs="Times New Roman"/>
          <w:lang w:val="bs-Cyrl-BA"/>
        </w:rPr>
        <w:t>20</w:t>
      </w:r>
      <w:r>
        <w:rPr>
          <w:rFonts w:ascii="Times New Roman" w:hAnsi="Times New Roman" w:cs="Times New Roman"/>
        </w:rPr>
        <w:t>.08</w:t>
      </w:r>
      <w:r w:rsidRPr="00AD626D">
        <w:rPr>
          <w:rFonts w:ascii="Times New Roman" w:hAnsi="Times New Roman" w:cs="Times New Roman"/>
        </w:rPr>
        <w:t>.2021. godine</w:t>
      </w:r>
    </w:p>
    <w:p w14:paraId="04966A9B" w14:textId="77777777" w:rsidR="00473E60" w:rsidRPr="00964D97" w:rsidRDefault="00473E60" w:rsidP="00634F6C">
      <w:pPr>
        <w:jc w:val="left"/>
        <w:rPr>
          <w:b/>
          <w:sz w:val="32"/>
          <w:szCs w:val="32"/>
          <w:lang w:val="hr-HR"/>
        </w:rPr>
      </w:pPr>
    </w:p>
    <w:p w14:paraId="198481D8" w14:textId="77777777" w:rsidR="001F7D7D" w:rsidRDefault="001F7D7D" w:rsidP="00634F6C">
      <w:pPr>
        <w:jc w:val="left"/>
        <w:rPr>
          <w:lang w:val="hr-HR"/>
        </w:rPr>
      </w:pPr>
    </w:p>
    <w:p w14:paraId="0B760487" w14:textId="77777777" w:rsidR="001F7D7D" w:rsidRDefault="001F7D7D" w:rsidP="001F7D7D">
      <w:pPr>
        <w:rPr>
          <w:lang w:val="hr-HR"/>
        </w:rPr>
      </w:pPr>
    </w:p>
    <w:p w14:paraId="49986657" w14:textId="77777777" w:rsidR="001F7D7D" w:rsidRDefault="001F7D7D" w:rsidP="001F7D7D">
      <w:pPr>
        <w:rPr>
          <w:lang w:val="hr-HR"/>
        </w:rPr>
      </w:pPr>
    </w:p>
    <w:p w14:paraId="769AF364" w14:textId="77777777" w:rsidR="00103318" w:rsidRDefault="00103318" w:rsidP="0037649E"/>
    <w:p w14:paraId="317830BA" w14:textId="77777777" w:rsidR="00103318" w:rsidRDefault="00103318" w:rsidP="0037649E"/>
    <w:sectPr w:rsidR="00103318" w:rsidSect="00634F6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014FD" w14:textId="77777777" w:rsidR="00963FF0" w:rsidRDefault="00963FF0" w:rsidP="00963FF0">
      <w:pPr>
        <w:spacing w:line="240" w:lineRule="auto"/>
      </w:pPr>
      <w:r>
        <w:separator/>
      </w:r>
    </w:p>
  </w:endnote>
  <w:endnote w:type="continuationSeparator" w:id="0">
    <w:p w14:paraId="0E1FB363" w14:textId="77777777" w:rsidR="00963FF0" w:rsidRDefault="00963FF0" w:rsidP="00963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RTime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 Bold">
    <w:altName w:val="Times New Roman"/>
    <w:panose1 w:val="00000000000000000000"/>
    <w:charset w:val="00"/>
    <w:family w:val="roman"/>
    <w:notTrueType/>
    <w:pitch w:val="default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5E385" w14:textId="77777777" w:rsidR="00963FF0" w:rsidRDefault="00963FF0" w:rsidP="00963FF0">
      <w:pPr>
        <w:spacing w:line="240" w:lineRule="auto"/>
      </w:pPr>
      <w:r>
        <w:separator/>
      </w:r>
    </w:p>
  </w:footnote>
  <w:footnote w:type="continuationSeparator" w:id="0">
    <w:p w14:paraId="4DB5F9C7" w14:textId="77777777" w:rsidR="00963FF0" w:rsidRDefault="00963FF0" w:rsidP="00963F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71"/>
        </w:tabs>
        <w:ind w:left="571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782"/>
        </w:tabs>
        <w:ind w:left="782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993"/>
        </w:tabs>
        <w:ind w:left="993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204"/>
        </w:tabs>
        <w:ind w:left="1204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415"/>
        </w:tabs>
        <w:ind w:left="1415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626"/>
        </w:tabs>
        <w:ind w:left="1626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837"/>
        </w:tabs>
        <w:ind w:left="1837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048"/>
        </w:tabs>
        <w:ind w:left="2048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8757C8"/>
    <w:multiLevelType w:val="hybridMultilevel"/>
    <w:tmpl w:val="57AA6A6C"/>
    <w:lvl w:ilvl="0" w:tplc="232CB2C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4" w:hanging="360"/>
      </w:pPr>
    </w:lvl>
    <w:lvl w:ilvl="2" w:tplc="041A001B" w:tentative="1">
      <w:start w:val="1"/>
      <w:numFmt w:val="lowerRoman"/>
      <w:lvlText w:val="%3."/>
      <w:lvlJc w:val="right"/>
      <w:pPr>
        <w:ind w:left="1944" w:hanging="180"/>
      </w:pPr>
    </w:lvl>
    <w:lvl w:ilvl="3" w:tplc="041A000F" w:tentative="1">
      <w:start w:val="1"/>
      <w:numFmt w:val="decimal"/>
      <w:lvlText w:val="%4."/>
      <w:lvlJc w:val="left"/>
      <w:pPr>
        <w:ind w:left="2664" w:hanging="360"/>
      </w:pPr>
    </w:lvl>
    <w:lvl w:ilvl="4" w:tplc="041A0019" w:tentative="1">
      <w:start w:val="1"/>
      <w:numFmt w:val="lowerLetter"/>
      <w:lvlText w:val="%5."/>
      <w:lvlJc w:val="left"/>
      <w:pPr>
        <w:ind w:left="3384" w:hanging="360"/>
      </w:pPr>
    </w:lvl>
    <w:lvl w:ilvl="5" w:tplc="041A001B" w:tentative="1">
      <w:start w:val="1"/>
      <w:numFmt w:val="lowerRoman"/>
      <w:lvlText w:val="%6."/>
      <w:lvlJc w:val="right"/>
      <w:pPr>
        <w:ind w:left="4104" w:hanging="180"/>
      </w:pPr>
    </w:lvl>
    <w:lvl w:ilvl="6" w:tplc="041A000F" w:tentative="1">
      <w:start w:val="1"/>
      <w:numFmt w:val="decimal"/>
      <w:lvlText w:val="%7."/>
      <w:lvlJc w:val="left"/>
      <w:pPr>
        <w:ind w:left="4824" w:hanging="360"/>
      </w:pPr>
    </w:lvl>
    <w:lvl w:ilvl="7" w:tplc="041A0019" w:tentative="1">
      <w:start w:val="1"/>
      <w:numFmt w:val="lowerLetter"/>
      <w:lvlText w:val="%8."/>
      <w:lvlJc w:val="left"/>
      <w:pPr>
        <w:ind w:left="5544" w:hanging="360"/>
      </w:pPr>
    </w:lvl>
    <w:lvl w:ilvl="8" w:tplc="041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07BD1AAB"/>
    <w:multiLevelType w:val="hybridMultilevel"/>
    <w:tmpl w:val="AB045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75597"/>
    <w:multiLevelType w:val="hybridMultilevel"/>
    <w:tmpl w:val="F91EB7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84E55"/>
    <w:multiLevelType w:val="hybridMultilevel"/>
    <w:tmpl w:val="50FC5E94"/>
    <w:lvl w:ilvl="0" w:tplc="D4509E1E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6" w:hanging="360"/>
      </w:pPr>
    </w:lvl>
    <w:lvl w:ilvl="2" w:tplc="041A001B" w:tentative="1">
      <w:start w:val="1"/>
      <w:numFmt w:val="lowerRoman"/>
      <w:lvlText w:val="%3."/>
      <w:lvlJc w:val="right"/>
      <w:pPr>
        <w:ind w:left="2016" w:hanging="180"/>
      </w:pPr>
    </w:lvl>
    <w:lvl w:ilvl="3" w:tplc="041A000F" w:tentative="1">
      <w:start w:val="1"/>
      <w:numFmt w:val="decimal"/>
      <w:lvlText w:val="%4."/>
      <w:lvlJc w:val="left"/>
      <w:pPr>
        <w:ind w:left="2736" w:hanging="360"/>
      </w:pPr>
    </w:lvl>
    <w:lvl w:ilvl="4" w:tplc="041A0019" w:tentative="1">
      <w:start w:val="1"/>
      <w:numFmt w:val="lowerLetter"/>
      <w:lvlText w:val="%5."/>
      <w:lvlJc w:val="left"/>
      <w:pPr>
        <w:ind w:left="3456" w:hanging="360"/>
      </w:pPr>
    </w:lvl>
    <w:lvl w:ilvl="5" w:tplc="041A001B" w:tentative="1">
      <w:start w:val="1"/>
      <w:numFmt w:val="lowerRoman"/>
      <w:lvlText w:val="%6."/>
      <w:lvlJc w:val="right"/>
      <w:pPr>
        <w:ind w:left="4176" w:hanging="180"/>
      </w:pPr>
    </w:lvl>
    <w:lvl w:ilvl="6" w:tplc="041A000F" w:tentative="1">
      <w:start w:val="1"/>
      <w:numFmt w:val="decimal"/>
      <w:lvlText w:val="%7."/>
      <w:lvlJc w:val="left"/>
      <w:pPr>
        <w:ind w:left="4896" w:hanging="360"/>
      </w:pPr>
    </w:lvl>
    <w:lvl w:ilvl="7" w:tplc="041A0019" w:tentative="1">
      <w:start w:val="1"/>
      <w:numFmt w:val="lowerLetter"/>
      <w:lvlText w:val="%8."/>
      <w:lvlJc w:val="left"/>
      <w:pPr>
        <w:ind w:left="5616" w:hanging="360"/>
      </w:pPr>
    </w:lvl>
    <w:lvl w:ilvl="8" w:tplc="041A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>
    <w:nsid w:val="099C4F8A"/>
    <w:multiLevelType w:val="hybridMultilevel"/>
    <w:tmpl w:val="4C0CE3E6"/>
    <w:lvl w:ilvl="0" w:tplc="041A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>
    <w:nsid w:val="1402350C"/>
    <w:multiLevelType w:val="hybridMultilevel"/>
    <w:tmpl w:val="80EEAB6E"/>
    <w:lvl w:ilvl="0" w:tplc="AD064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1A1677"/>
    <w:multiLevelType w:val="hybridMultilevel"/>
    <w:tmpl w:val="98D4AA1C"/>
    <w:lvl w:ilvl="0" w:tplc="A85410A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2" w:hanging="360"/>
      </w:pPr>
    </w:lvl>
    <w:lvl w:ilvl="2" w:tplc="041A001B" w:tentative="1">
      <w:start w:val="1"/>
      <w:numFmt w:val="lowerRoman"/>
      <w:lvlText w:val="%3."/>
      <w:lvlJc w:val="right"/>
      <w:pPr>
        <w:ind w:left="1932" w:hanging="180"/>
      </w:pPr>
    </w:lvl>
    <w:lvl w:ilvl="3" w:tplc="041A000F" w:tentative="1">
      <w:start w:val="1"/>
      <w:numFmt w:val="decimal"/>
      <w:lvlText w:val="%4."/>
      <w:lvlJc w:val="left"/>
      <w:pPr>
        <w:ind w:left="2652" w:hanging="360"/>
      </w:pPr>
    </w:lvl>
    <w:lvl w:ilvl="4" w:tplc="041A0019" w:tentative="1">
      <w:start w:val="1"/>
      <w:numFmt w:val="lowerLetter"/>
      <w:lvlText w:val="%5."/>
      <w:lvlJc w:val="left"/>
      <w:pPr>
        <w:ind w:left="3372" w:hanging="360"/>
      </w:pPr>
    </w:lvl>
    <w:lvl w:ilvl="5" w:tplc="041A001B" w:tentative="1">
      <w:start w:val="1"/>
      <w:numFmt w:val="lowerRoman"/>
      <w:lvlText w:val="%6."/>
      <w:lvlJc w:val="right"/>
      <w:pPr>
        <w:ind w:left="4092" w:hanging="180"/>
      </w:pPr>
    </w:lvl>
    <w:lvl w:ilvl="6" w:tplc="041A000F" w:tentative="1">
      <w:start w:val="1"/>
      <w:numFmt w:val="decimal"/>
      <w:lvlText w:val="%7."/>
      <w:lvlJc w:val="left"/>
      <w:pPr>
        <w:ind w:left="4812" w:hanging="360"/>
      </w:pPr>
    </w:lvl>
    <w:lvl w:ilvl="7" w:tplc="041A0019" w:tentative="1">
      <w:start w:val="1"/>
      <w:numFmt w:val="lowerLetter"/>
      <w:lvlText w:val="%8."/>
      <w:lvlJc w:val="left"/>
      <w:pPr>
        <w:ind w:left="5532" w:hanging="360"/>
      </w:pPr>
    </w:lvl>
    <w:lvl w:ilvl="8" w:tplc="041A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>
    <w:nsid w:val="22D04CE3"/>
    <w:multiLevelType w:val="hybridMultilevel"/>
    <w:tmpl w:val="65804A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3509"/>
    <w:multiLevelType w:val="hybridMultilevel"/>
    <w:tmpl w:val="B5AAEF82"/>
    <w:lvl w:ilvl="0" w:tplc="B7FCE63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290" w:hanging="360"/>
      </w:pPr>
    </w:lvl>
    <w:lvl w:ilvl="2" w:tplc="181A001B" w:tentative="1">
      <w:start w:val="1"/>
      <w:numFmt w:val="lowerRoman"/>
      <w:lvlText w:val="%3."/>
      <w:lvlJc w:val="right"/>
      <w:pPr>
        <w:ind w:left="2010" w:hanging="180"/>
      </w:pPr>
    </w:lvl>
    <w:lvl w:ilvl="3" w:tplc="181A000F" w:tentative="1">
      <w:start w:val="1"/>
      <w:numFmt w:val="decimal"/>
      <w:lvlText w:val="%4."/>
      <w:lvlJc w:val="left"/>
      <w:pPr>
        <w:ind w:left="2730" w:hanging="360"/>
      </w:pPr>
    </w:lvl>
    <w:lvl w:ilvl="4" w:tplc="181A0019" w:tentative="1">
      <w:start w:val="1"/>
      <w:numFmt w:val="lowerLetter"/>
      <w:lvlText w:val="%5."/>
      <w:lvlJc w:val="left"/>
      <w:pPr>
        <w:ind w:left="3450" w:hanging="360"/>
      </w:pPr>
    </w:lvl>
    <w:lvl w:ilvl="5" w:tplc="181A001B" w:tentative="1">
      <w:start w:val="1"/>
      <w:numFmt w:val="lowerRoman"/>
      <w:lvlText w:val="%6."/>
      <w:lvlJc w:val="right"/>
      <w:pPr>
        <w:ind w:left="4170" w:hanging="180"/>
      </w:pPr>
    </w:lvl>
    <w:lvl w:ilvl="6" w:tplc="181A000F" w:tentative="1">
      <w:start w:val="1"/>
      <w:numFmt w:val="decimal"/>
      <w:lvlText w:val="%7."/>
      <w:lvlJc w:val="left"/>
      <w:pPr>
        <w:ind w:left="4890" w:hanging="360"/>
      </w:pPr>
    </w:lvl>
    <w:lvl w:ilvl="7" w:tplc="181A0019" w:tentative="1">
      <w:start w:val="1"/>
      <w:numFmt w:val="lowerLetter"/>
      <w:lvlText w:val="%8."/>
      <w:lvlJc w:val="left"/>
      <w:pPr>
        <w:ind w:left="5610" w:hanging="360"/>
      </w:pPr>
    </w:lvl>
    <w:lvl w:ilvl="8" w:tplc="181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2D78207F"/>
    <w:multiLevelType w:val="hybridMultilevel"/>
    <w:tmpl w:val="C34CB414"/>
    <w:lvl w:ilvl="0" w:tplc="EC702A0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4" w:hanging="360"/>
      </w:pPr>
    </w:lvl>
    <w:lvl w:ilvl="2" w:tplc="041A001B" w:tentative="1">
      <w:start w:val="1"/>
      <w:numFmt w:val="lowerRoman"/>
      <w:lvlText w:val="%3."/>
      <w:lvlJc w:val="right"/>
      <w:pPr>
        <w:ind w:left="2304" w:hanging="180"/>
      </w:pPr>
    </w:lvl>
    <w:lvl w:ilvl="3" w:tplc="041A000F" w:tentative="1">
      <w:start w:val="1"/>
      <w:numFmt w:val="decimal"/>
      <w:lvlText w:val="%4."/>
      <w:lvlJc w:val="left"/>
      <w:pPr>
        <w:ind w:left="3024" w:hanging="360"/>
      </w:pPr>
    </w:lvl>
    <w:lvl w:ilvl="4" w:tplc="041A0019" w:tentative="1">
      <w:start w:val="1"/>
      <w:numFmt w:val="lowerLetter"/>
      <w:lvlText w:val="%5."/>
      <w:lvlJc w:val="left"/>
      <w:pPr>
        <w:ind w:left="3744" w:hanging="360"/>
      </w:pPr>
    </w:lvl>
    <w:lvl w:ilvl="5" w:tplc="041A001B" w:tentative="1">
      <w:start w:val="1"/>
      <w:numFmt w:val="lowerRoman"/>
      <w:lvlText w:val="%6."/>
      <w:lvlJc w:val="right"/>
      <w:pPr>
        <w:ind w:left="4464" w:hanging="180"/>
      </w:pPr>
    </w:lvl>
    <w:lvl w:ilvl="6" w:tplc="041A000F" w:tentative="1">
      <w:start w:val="1"/>
      <w:numFmt w:val="decimal"/>
      <w:lvlText w:val="%7."/>
      <w:lvlJc w:val="left"/>
      <w:pPr>
        <w:ind w:left="5184" w:hanging="360"/>
      </w:pPr>
    </w:lvl>
    <w:lvl w:ilvl="7" w:tplc="041A0019" w:tentative="1">
      <w:start w:val="1"/>
      <w:numFmt w:val="lowerLetter"/>
      <w:lvlText w:val="%8."/>
      <w:lvlJc w:val="left"/>
      <w:pPr>
        <w:ind w:left="5904" w:hanging="360"/>
      </w:pPr>
    </w:lvl>
    <w:lvl w:ilvl="8" w:tplc="041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2FB32F09"/>
    <w:multiLevelType w:val="hybridMultilevel"/>
    <w:tmpl w:val="C36E0A48"/>
    <w:lvl w:ilvl="0" w:tplc="60645A18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4" w:hanging="360"/>
      </w:pPr>
    </w:lvl>
    <w:lvl w:ilvl="2" w:tplc="041A001B" w:tentative="1">
      <w:start w:val="1"/>
      <w:numFmt w:val="lowerRoman"/>
      <w:lvlText w:val="%3."/>
      <w:lvlJc w:val="right"/>
      <w:pPr>
        <w:ind w:left="2244" w:hanging="180"/>
      </w:pPr>
    </w:lvl>
    <w:lvl w:ilvl="3" w:tplc="041A000F" w:tentative="1">
      <w:start w:val="1"/>
      <w:numFmt w:val="decimal"/>
      <w:lvlText w:val="%4."/>
      <w:lvlJc w:val="left"/>
      <w:pPr>
        <w:ind w:left="2964" w:hanging="360"/>
      </w:pPr>
    </w:lvl>
    <w:lvl w:ilvl="4" w:tplc="041A0019" w:tentative="1">
      <w:start w:val="1"/>
      <w:numFmt w:val="lowerLetter"/>
      <w:lvlText w:val="%5."/>
      <w:lvlJc w:val="left"/>
      <w:pPr>
        <w:ind w:left="3684" w:hanging="360"/>
      </w:pPr>
    </w:lvl>
    <w:lvl w:ilvl="5" w:tplc="041A001B" w:tentative="1">
      <w:start w:val="1"/>
      <w:numFmt w:val="lowerRoman"/>
      <w:lvlText w:val="%6."/>
      <w:lvlJc w:val="right"/>
      <w:pPr>
        <w:ind w:left="4404" w:hanging="180"/>
      </w:pPr>
    </w:lvl>
    <w:lvl w:ilvl="6" w:tplc="041A000F" w:tentative="1">
      <w:start w:val="1"/>
      <w:numFmt w:val="decimal"/>
      <w:lvlText w:val="%7."/>
      <w:lvlJc w:val="left"/>
      <w:pPr>
        <w:ind w:left="5124" w:hanging="360"/>
      </w:pPr>
    </w:lvl>
    <w:lvl w:ilvl="7" w:tplc="041A0019" w:tentative="1">
      <w:start w:val="1"/>
      <w:numFmt w:val="lowerLetter"/>
      <w:lvlText w:val="%8."/>
      <w:lvlJc w:val="left"/>
      <w:pPr>
        <w:ind w:left="5844" w:hanging="360"/>
      </w:pPr>
    </w:lvl>
    <w:lvl w:ilvl="8" w:tplc="041A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3">
    <w:nsid w:val="30D75FBA"/>
    <w:multiLevelType w:val="hybridMultilevel"/>
    <w:tmpl w:val="A52E792A"/>
    <w:lvl w:ilvl="0" w:tplc="CAAA9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484174"/>
    <w:multiLevelType w:val="hybridMultilevel"/>
    <w:tmpl w:val="554A8CF6"/>
    <w:lvl w:ilvl="0" w:tplc="CC06B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CA5738"/>
    <w:multiLevelType w:val="hybridMultilevel"/>
    <w:tmpl w:val="2746FB16"/>
    <w:lvl w:ilvl="0" w:tplc="837002B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4" w:hanging="360"/>
      </w:pPr>
    </w:lvl>
    <w:lvl w:ilvl="2" w:tplc="041A001B" w:tentative="1">
      <w:start w:val="1"/>
      <w:numFmt w:val="lowerRoman"/>
      <w:lvlText w:val="%3."/>
      <w:lvlJc w:val="right"/>
      <w:pPr>
        <w:ind w:left="2304" w:hanging="180"/>
      </w:pPr>
    </w:lvl>
    <w:lvl w:ilvl="3" w:tplc="041A000F" w:tentative="1">
      <w:start w:val="1"/>
      <w:numFmt w:val="decimal"/>
      <w:lvlText w:val="%4."/>
      <w:lvlJc w:val="left"/>
      <w:pPr>
        <w:ind w:left="3024" w:hanging="360"/>
      </w:pPr>
    </w:lvl>
    <w:lvl w:ilvl="4" w:tplc="041A0019" w:tentative="1">
      <w:start w:val="1"/>
      <w:numFmt w:val="lowerLetter"/>
      <w:lvlText w:val="%5."/>
      <w:lvlJc w:val="left"/>
      <w:pPr>
        <w:ind w:left="3744" w:hanging="360"/>
      </w:pPr>
    </w:lvl>
    <w:lvl w:ilvl="5" w:tplc="041A001B" w:tentative="1">
      <w:start w:val="1"/>
      <w:numFmt w:val="lowerRoman"/>
      <w:lvlText w:val="%6."/>
      <w:lvlJc w:val="right"/>
      <w:pPr>
        <w:ind w:left="4464" w:hanging="180"/>
      </w:pPr>
    </w:lvl>
    <w:lvl w:ilvl="6" w:tplc="041A000F" w:tentative="1">
      <w:start w:val="1"/>
      <w:numFmt w:val="decimal"/>
      <w:lvlText w:val="%7."/>
      <w:lvlJc w:val="left"/>
      <w:pPr>
        <w:ind w:left="5184" w:hanging="360"/>
      </w:pPr>
    </w:lvl>
    <w:lvl w:ilvl="7" w:tplc="041A0019" w:tentative="1">
      <w:start w:val="1"/>
      <w:numFmt w:val="lowerLetter"/>
      <w:lvlText w:val="%8."/>
      <w:lvlJc w:val="left"/>
      <w:pPr>
        <w:ind w:left="5904" w:hanging="360"/>
      </w:pPr>
    </w:lvl>
    <w:lvl w:ilvl="8" w:tplc="041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>
    <w:nsid w:val="356A6A4B"/>
    <w:multiLevelType w:val="hybridMultilevel"/>
    <w:tmpl w:val="F630278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B6809"/>
    <w:multiLevelType w:val="hybridMultilevel"/>
    <w:tmpl w:val="E230E128"/>
    <w:lvl w:ilvl="0" w:tplc="F61A06A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4" w:hanging="360"/>
      </w:pPr>
    </w:lvl>
    <w:lvl w:ilvl="2" w:tplc="041A001B" w:tentative="1">
      <w:start w:val="1"/>
      <w:numFmt w:val="lowerRoman"/>
      <w:lvlText w:val="%3."/>
      <w:lvlJc w:val="right"/>
      <w:pPr>
        <w:ind w:left="2304" w:hanging="180"/>
      </w:pPr>
    </w:lvl>
    <w:lvl w:ilvl="3" w:tplc="041A000F" w:tentative="1">
      <w:start w:val="1"/>
      <w:numFmt w:val="decimal"/>
      <w:lvlText w:val="%4."/>
      <w:lvlJc w:val="left"/>
      <w:pPr>
        <w:ind w:left="3024" w:hanging="360"/>
      </w:pPr>
    </w:lvl>
    <w:lvl w:ilvl="4" w:tplc="041A0019" w:tentative="1">
      <w:start w:val="1"/>
      <w:numFmt w:val="lowerLetter"/>
      <w:lvlText w:val="%5."/>
      <w:lvlJc w:val="left"/>
      <w:pPr>
        <w:ind w:left="3744" w:hanging="360"/>
      </w:pPr>
    </w:lvl>
    <w:lvl w:ilvl="5" w:tplc="041A001B" w:tentative="1">
      <w:start w:val="1"/>
      <w:numFmt w:val="lowerRoman"/>
      <w:lvlText w:val="%6."/>
      <w:lvlJc w:val="right"/>
      <w:pPr>
        <w:ind w:left="4464" w:hanging="180"/>
      </w:pPr>
    </w:lvl>
    <w:lvl w:ilvl="6" w:tplc="041A000F" w:tentative="1">
      <w:start w:val="1"/>
      <w:numFmt w:val="decimal"/>
      <w:lvlText w:val="%7."/>
      <w:lvlJc w:val="left"/>
      <w:pPr>
        <w:ind w:left="5184" w:hanging="360"/>
      </w:pPr>
    </w:lvl>
    <w:lvl w:ilvl="7" w:tplc="041A0019" w:tentative="1">
      <w:start w:val="1"/>
      <w:numFmt w:val="lowerLetter"/>
      <w:lvlText w:val="%8."/>
      <w:lvlJc w:val="left"/>
      <w:pPr>
        <w:ind w:left="5904" w:hanging="360"/>
      </w:pPr>
    </w:lvl>
    <w:lvl w:ilvl="8" w:tplc="041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>
    <w:nsid w:val="384B5979"/>
    <w:multiLevelType w:val="hybridMultilevel"/>
    <w:tmpl w:val="715A22E4"/>
    <w:lvl w:ilvl="0" w:tplc="05328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CB24DA"/>
    <w:multiLevelType w:val="hybridMultilevel"/>
    <w:tmpl w:val="778E2420"/>
    <w:lvl w:ilvl="0" w:tplc="CC06B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BEA6ACD"/>
    <w:multiLevelType w:val="hybridMultilevel"/>
    <w:tmpl w:val="9A36B762"/>
    <w:lvl w:ilvl="0" w:tplc="96D2636C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28" w:hanging="360"/>
      </w:pPr>
    </w:lvl>
    <w:lvl w:ilvl="2" w:tplc="041A001B" w:tentative="1">
      <w:start w:val="1"/>
      <w:numFmt w:val="lowerRoman"/>
      <w:lvlText w:val="%3."/>
      <w:lvlJc w:val="right"/>
      <w:pPr>
        <w:ind w:left="2748" w:hanging="180"/>
      </w:pPr>
    </w:lvl>
    <w:lvl w:ilvl="3" w:tplc="041A000F" w:tentative="1">
      <w:start w:val="1"/>
      <w:numFmt w:val="decimal"/>
      <w:lvlText w:val="%4."/>
      <w:lvlJc w:val="left"/>
      <w:pPr>
        <w:ind w:left="3468" w:hanging="360"/>
      </w:pPr>
    </w:lvl>
    <w:lvl w:ilvl="4" w:tplc="041A0019" w:tentative="1">
      <w:start w:val="1"/>
      <w:numFmt w:val="lowerLetter"/>
      <w:lvlText w:val="%5."/>
      <w:lvlJc w:val="left"/>
      <w:pPr>
        <w:ind w:left="4188" w:hanging="360"/>
      </w:pPr>
    </w:lvl>
    <w:lvl w:ilvl="5" w:tplc="041A001B" w:tentative="1">
      <w:start w:val="1"/>
      <w:numFmt w:val="lowerRoman"/>
      <w:lvlText w:val="%6."/>
      <w:lvlJc w:val="right"/>
      <w:pPr>
        <w:ind w:left="4908" w:hanging="180"/>
      </w:pPr>
    </w:lvl>
    <w:lvl w:ilvl="6" w:tplc="041A000F" w:tentative="1">
      <w:start w:val="1"/>
      <w:numFmt w:val="decimal"/>
      <w:lvlText w:val="%7."/>
      <w:lvlJc w:val="left"/>
      <w:pPr>
        <w:ind w:left="5628" w:hanging="360"/>
      </w:pPr>
    </w:lvl>
    <w:lvl w:ilvl="7" w:tplc="041A0019" w:tentative="1">
      <w:start w:val="1"/>
      <w:numFmt w:val="lowerLetter"/>
      <w:lvlText w:val="%8."/>
      <w:lvlJc w:val="left"/>
      <w:pPr>
        <w:ind w:left="6348" w:hanging="360"/>
      </w:pPr>
    </w:lvl>
    <w:lvl w:ilvl="8" w:tplc="041A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1">
    <w:nsid w:val="68DD42FD"/>
    <w:multiLevelType w:val="hybridMultilevel"/>
    <w:tmpl w:val="004A86A2"/>
    <w:lvl w:ilvl="0" w:tplc="C44ADE4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4" w:hanging="360"/>
      </w:pPr>
    </w:lvl>
    <w:lvl w:ilvl="2" w:tplc="041A001B" w:tentative="1">
      <w:start w:val="1"/>
      <w:numFmt w:val="lowerRoman"/>
      <w:lvlText w:val="%3."/>
      <w:lvlJc w:val="right"/>
      <w:pPr>
        <w:ind w:left="1944" w:hanging="180"/>
      </w:pPr>
    </w:lvl>
    <w:lvl w:ilvl="3" w:tplc="041A000F" w:tentative="1">
      <w:start w:val="1"/>
      <w:numFmt w:val="decimal"/>
      <w:lvlText w:val="%4."/>
      <w:lvlJc w:val="left"/>
      <w:pPr>
        <w:ind w:left="2664" w:hanging="360"/>
      </w:pPr>
    </w:lvl>
    <w:lvl w:ilvl="4" w:tplc="041A0019" w:tentative="1">
      <w:start w:val="1"/>
      <w:numFmt w:val="lowerLetter"/>
      <w:lvlText w:val="%5."/>
      <w:lvlJc w:val="left"/>
      <w:pPr>
        <w:ind w:left="3384" w:hanging="360"/>
      </w:pPr>
    </w:lvl>
    <w:lvl w:ilvl="5" w:tplc="041A001B" w:tentative="1">
      <w:start w:val="1"/>
      <w:numFmt w:val="lowerRoman"/>
      <w:lvlText w:val="%6."/>
      <w:lvlJc w:val="right"/>
      <w:pPr>
        <w:ind w:left="4104" w:hanging="180"/>
      </w:pPr>
    </w:lvl>
    <w:lvl w:ilvl="6" w:tplc="041A000F" w:tentative="1">
      <w:start w:val="1"/>
      <w:numFmt w:val="decimal"/>
      <w:lvlText w:val="%7."/>
      <w:lvlJc w:val="left"/>
      <w:pPr>
        <w:ind w:left="4824" w:hanging="360"/>
      </w:pPr>
    </w:lvl>
    <w:lvl w:ilvl="7" w:tplc="041A0019" w:tentative="1">
      <w:start w:val="1"/>
      <w:numFmt w:val="lowerLetter"/>
      <w:lvlText w:val="%8."/>
      <w:lvlJc w:val="left"/>
      <w:pPr>
        <w:ind w:left="5544" w:hanging="360"/>
      </w:pPr>
    </w:lvl>
    <w:lvl w:ilvl="8" w:tplc="041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69E5442C"/>
    <w:multiLevelType w:val="hybridMultilevel"/>
    <w:tmpl w:val="8C783FA0"/>
    <w:lvl w:ilvl="0" w:tplc="239217E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>
    <w:nsid w:val="6C6F1E9E"/>
    <w:multiLevelType w:val="hybridMultilevel"/>
    <w:tmpl w:val="A82E8E54"/>
    <w:lvl w:ilvl="0" w:tplc="35A423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75854A8D"/>
    <w:multiLevelType w:val="hybridMultilevel"/>
    <w:tmpl w:val="511861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43BA6"/>
    <w:multiLevelType w:val="hybridMultilevel"/>
    <w:tmpl w:val="8F0E990E"/>
    <w:lvl w:ilvl="0" w:tplc="EA4CF43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4" w:hanging="360"/>
      </w:pPr>
    </w:lvl>
    <w:lvl w:ilvl="2" w:tplc="041A001B" w:tentative="1">
      <w:start w:val="1"/>
      <w:numFmt w:val="lowerRoman"/>
      <w:lvlText w:val="%3."/>
      <w:lvlJc w:val="right"/>
      <w:pPr>
        <w:ind w:left="2364" w:hanging="180"/>
      </w:pPr>
    </w:lvl>
    <w:lvl w:ilvl="3" w:tplc="041A000F" w:tentative="1">
      <w:start w:val="1"/>
      <w:numFmt w:val="decimal"/>
      <w:lvlText w:val="%4."/>
      <w:lvlJc w:val="left"/>
      <w:pPr>
        <w:ind w:left="3084" w:hanging="360"/>
      </w:pPr>
    </w:lvl>
    <w:lvl w:ilvl="4" w:tplc="041A0019" w:tentative="1">
      <w:start w:val="1"/>
      <w:numFmt w:val="lowerLetter"/>
      <w:lvlText w:val="%5."/>
      <w:lvlJc w:val="left"/>
      <w:pPr>
        <w:ind w:left="3804" w:hanging="360"/>
      </w:pPr>
    </w:lvl>
    <w:lvl w:ilvl="5" w:tplc="041A001B" w:tentative="1">
      <w:start w:val="1"/>
      <w:numFmt w:val="lowerRoman"/>
      <w:lvlText w:val="%6."/>
      <w:lvlJc w:val="right"/>
      <w:pPr>
        <w:ind w:left="4524" w:hanging="180"/>
      </w:pPr>
    </w:lvl>
    <w:lvl w:ilvl="6" w:tplc="041A000F" w:tentative="1">
      <w:start w:val="1"/>
      <w:numFmt w:val="decimal"/>
      <w:lvlText w:val="%7."/>
      <w:lvlJc w:val="left"/>
      <w:pPr>
        <w:ind w:left="5244" w:hanging="360"/>
      </w:pPr>
    </w:lvl>
    <w:lvl w:ilvl="7" w:tplc="041A0019" w:tentative="1">
      <w:start w:val="1"/>
      <w:numFmt w:val="lowerLetter"/>
      <w:lvlText w:val="%8."/>
      <w:lvlJc w:val="left"/>
      <w:pPr>
        <w:ind w:left="5964" w:hanging="360"/>
      </w:pPr>
    </w:lvl>
    <w:lvl w:ilvl="8" w:tplc="041A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6">
    <w:nsid w:val="7BB053AD"/>
    <w:multiLevelType w:val="hybridMultilevel"/>
    <w:tmpl w:val="2BCA6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9"/>
  </w:num>
  <w:num w:numId="5">
    <w:abstractNumId w:val="7"/>
  </w:num>
  <w:num w:numId="6">
    <w:abstractNumId w:val="14"/>
  </w:num>
  <w:num w:numId="7">
    <w:abstractNumId w:val="20"/>
  </w:num>
  <w:num w:numId="8">
    <w:abstractNumId w:val="19"/>
  </w:num>
  <w:num w:numId="9">
    <w:abstractNumId w:val="17"/>
  </w:num>
  <w:num w:numId="10">
    <w:abstractNumId w:val="26"/>
  </w:num>
  <w:num w:numId="11">
    <w:abstractNumId w:val="24"/>
  </w:num>
  <w:num w:numId="12">
    <w:abstractNumId w:val="13"/>
  </w:num>
  <w:num w:numId="13">
    <w:abstractNumId w:val="25"/>
  </w:num>
  <w:num w:numId="14">
    <w:abstractNumId w:val="12"/>
  </w:num>
  <w:num w:numId="15">
    <w:abstractNumId w:val="6"/>
  </w:num>
  <w:num w:numId="16">
    <w:abstractNumId w:val="22"/>
  </w:num>
  <w:num w:numId="17">
    <w:abstractNumId w:val="3"/>
  </w:num>
  <w:num w:numId="18">
    <w:abstractNumId w:val="21"/>
  </w:num>
  <w:num w:numId="19">
    <w:abstractNumId w:val="5"/>
  </w:num>
  <w:num w:numId="20">
    <w:abstractNumId w:val="2"/>
  </w:num>
  <w:num w:numId="21">
    <w:abstractNumId w:val="11"/>
  </w:num>
  <w:num w:numId="22">
    <w:abstractNumId w:val="23"/>
  </w:num>
  <w:num w:numId="23">
    <w:abstractNumId w:val="15"/>
  </w:num>
  <w:num w:numId="24">
    <w:abstractNumId w:val="16"/>
  </w:num>
  <w:num w:numId="2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32"/>
    <w:rsid w:val="000201DD"/>
    <w:rsid w:val="00022285"/>
    <w:rsid w:val="000A57F0"/>
    <w:rsid w:val="00103318"/>
    <w:rsid w:val="00113E1A"/>
    <w:rsid w:val="00153859"/>
    <w:rsid w:val="00173D5F"/>
    <w:rsid w:val="001F7D7D"/>
    <w:rsid w:val="00266C3D"/>
    <w:rsid w:val="0037649E"/>
    <w:rsid w:val="00377732"/>
    <w:rsid w:val="00406E2D"/>
    <w:rsid w:val="00473E60"/>
    <w:rsid w:val="00473F81"/>
    <w:rsid w:val="004A2F1E"/>
    <w:rsid w:val="005E6649"/>
    <w:rsid w:val="00610002"/>
    <w:rsid w:val="00634F6C"/>
    <w:rsid w:val="006C0352"/>
    <w:rsid w:val="007B1011"/>
    <w:rsid w:val="00963FF0"/>
    <w:rsid w:val="00964D97"/>
    <w:rsid w:val="00B4770C"/>
    <w:rsid w:val="00E8651B"/>
    <w:rsid w:val="00EA209A"/>
    <w:rsid w:val="00F1718A"/>
    <w:rsid w:val="00F3199D"/>
    <w:rsid w:val="00FB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2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732"/>
    <w:pPr>
      <w:jc w:val="both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153859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011"/>
    <w:pPr>
      <w:spacing w:line="240" w:lineRule="auto"/>
      <w:jc w:val="left"/>
    </w:pPr>
    <w:rPr>
      <w:rFonts w:asciiTheme="minorHAnsi" w:hAnsiTheme="minorHAnsi" w:cstheme="minorBidi"/>
      <w:sz w:val="22"/>
      <w:szCs w:val="22"/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101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Heading1Char">
    <w:name w:val="Heading 1 Char"/>
    <w:basedOn w:val="DefaultParagraphFont"/>
    <w:link w:val="Heading1"/>
    <w:rsid w:val="00153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paragraph" w:styleId="NoSpacing">
    <w:name w:val="No Spacing"/>
    <w:uiPriority w:val="1"/>
    <w:qFormat/>
    <w:rsid w:val="00153859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styleId="BodyTextIndent">
    <w:name w:val="Body Text Indent"/>
    <w:basedOn w:val="Normal"/>
    <w:link w:val="BodyTextIndentChar"/>
    <w:semiHidden/>
    <w:unhideWhenUsed/>
    <w:rsid w:val="00153859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line="240" w:lineRule="auto"/>
      <w:ind w:left="720" w:hanging="720"/>
      <w:jc w:val="left"/>
    </w:pPr>
    <w:rPr>
      <w:rFonts w:ascii="HRTimes" w:hAnsi="HRTimes"/>
      <w:sz w:val="22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153859"/>
    <w:rPr>
      <w:rFonts w:ascii="HRTimes" w:eastAsia="Times New Roman" w:hAnsi="HRTimes"/>
      <w:sz w:val="22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153859"/>
    <w:pPr>
      <w:spacing w:before="100" w:beforeAutospacing="1" w:after="100" w:afterAutospacing="1" w:line="240" w:lineRule="auto"/>
      <w:jc w:val="left"/>
    </w:pPr>
    <w:rPr>
      <w:lang w:val="hr-HR" w:eastAsia="hr-HR"/>
    </w:rPr>
  </w:style>
  <w:style w:type="paragraph" w:styleId="BodyText">
    <w:name w:val="Body Text"/>
    <w:basedOn w:val="Normal"/>
    <w:link w:val="BodyTextChar"/>
    <w:uiPriority w:val="99"/>
    <w:unhideWhenUsed/>
    <w:rsid w:val="00153859"/>
    <w:pPr>
      <w:spacing w:after="120"/>
      <w:jc w:val="left"/>
    </w:pPr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153859"/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character" w:customStyle="1" w:styleId="object">
    <w:name w:val="object"/>
    <w:basedOn w:val="DefaultParagraphFont"/>
    <w:rsid w:val="00153859"/>
  </w:style>
  <w:style w:type="character" w:styleId="Hyperlink">
    <w:name w:val="Hyperlink"/>
    <w:basedOn w:val="DefaultParagraphFont"/>
    <w:uiPriority w:val="99"/>
    <w:semiHidden/>
    <w:unhideWhenUsed/>
    <w:rsid w:val="00153859"/>
    <w:rPr>
      <w:color w:val="0000FF"/>
      <w:u w:val="single"/>
    </w:rPr>
  </w:style>
  <w:style w:type="paragraph" w:customStyle="1" w:styleId="post-footer2">
    <w:name w:val="post-footer2"/>
    <w:basedOn w:val="Normal"/>
    <w:rsid w:val="00153859"/>
    <w:pPr>
      <w:spacing w:before="100" w:beforeAutospacing="1" w:after="100" w:afterAutospacing="1" w:line="240" w:lineRule="auto"/>
      <w:jc w:val="left"/>
    </w:pPr>
    <w:rPr>
      <w:lang w:val="hr-HR" w:eastAsia="hr-HR"/>
    </w:rPr>
  </w:style>
  <w:style w:type="paragraph" w:customStyle="1" w:styleId="post-footer">
    <w:name w:val="post-footer"/>
    <w:basedOn w:val="Normal"/>
    <w:rsid w:val="00153859"/>
    <w:pPr>
      <w:spacing w:before="100" w:beforeAutospacing="1" w:after="100" w:afterAutospacing="1" w:line="240" w:lineRule="auto"/>
      <w:jc w:val="left"/>
    </w:pPr>
    <w:rPr>
      <w:lang w:val="hr-HR"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3859"/>
    <w:pPr>
      <w:spacing w:after="120" w:line="480" w:lineRule="auto"/>
      <w:jc w:val="left"/>
    </w:pPr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3859"/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859"/>
    <w:pPr>
      <w:spacing w:line="240" w:lineRule="auto"/>
      <w:jc w:val="left"/>
    </w:pPr>
    <w:rPr>
      <w:rFonts w:ascii="Tahoma" w:eastAsiaTheme="minorEastAsi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859"/>
    <w:rPr>
      <w:rFonts w:ascii="Tahoma" w:eastAsiaTheme="minorEastAsia" w:hAnsi="Tahoma" w:cs="Tahoma"/>
      <w:sz w:val="16"/>
      <w:szCs w:val="16"/>
      <w:lang w:val="hr-HR" w:eastAsia="hr-HR"/>
    </w:rPr>
  </w:style>
  <w:style w:type="paragraph" w:customStyle="1" w:styleId="Default">
    <w:name w:val="Default"/>
    <w:rsid w:val="00153859"/>
    <w:pPr>
      <w:autoSpaceDE w:val="0"/>
      <w:autoSpaceDN w:val="0"/>
      <w:adjustRightInd w:val="0"/>
      <w:spacing w:line="240" w:lineRule="auto"/>
      <w:jc w:val="left"/>
    </w:pPr>
    <w:rPr>
      <w:rFonts w:eastAsiaTheme="minorEastAsia"/>
      <w:color w:val="000000"/>
      <w:lang w:val="hr-HR" w:eastAsia="hr-HR"/>
    </w:rPr>
  </w:style>
  <w:style w:type="paragraph" w:styleId="Header">
    <w:name w:val="header"/>
    <w:basedOn w:val="Normal"/>
    <w:link w:val="HeaderChar"/>
    <w:unhideWhenUsed/>
    <w:rsid w:val="0015385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153859"/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styleId="Footer">
    <w:name w:val="footer"/>
    <w:basedOn w:val="Normal"/>
    <w:link w:val="FooterChar"/>
    <w:unhideWhenUsed/>
    <w:rsid w:val="0015385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character" w:customStyle="1" w:styleId="FooterChar">
    <w:name w:val="Footer Char"/>
    <w:basedOn w:val="DefaultParagraphFont"/>
    <w:link w:val="Footer"/>
    <w:rsid w:val="00153859"/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customStyle="1" w:styleId="Standard">
    <w:name w:val="Standard"/>
    <w:rsid w:val="000201DD"/>
    <w:pPr>
      <w:widowControl w:val="0"/>
      <w:suppressAutoHyphens/>
      <w:autoSpaceDN w:val="0"/>
      <w:spacing w:line="240" w:lineRule="auto"/>
      <w:jc w:val="left"/>
    </w:pPr>
    <w:rPr>
      <w:rFonts w:eastAsia="Arial Unicode MS" w:cs="Tahoma"/>
      <w:kern w:val="3"/>
    </w:rPr>
  </w:style>
  <w:style w:type="character" w:styleId="PageNumber">
    <w:name w:val="page number"/>
    <w:basedOn w:val="DefaultParagraphFont"/>
    <w:rsid w:val="00963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732"/>
    <w:pPr>
      <w:jc w:val="both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153859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011"/>
    <w:pPr>
      <w:spacing w:line="240" w:lineRule="auto"/>
      <w:jc w:val="left"/>
    </w:pPr>
    <w:rPr>
      <w:rFonts w:asciiTheme="minorHAnsi" w:hAnsiTheme="minorHAnsi" w:cstheme="minorBidi"/>
      <w:sz w:val="22"/>
      <w:szCs w:val="22"/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101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Heading1Char">
    <w:name w:val="Heading 1 Char"/>
    <w:basedOn w:val="DefaultParagraphFont"/>
    <w:link w:val="Heading1"/>
    <w:rsid w:val="00153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paragraph" w:styleId="NoSpacing">
    <w:name w:val="No Spacing"/>
    <w:uiPriority w:val="1"/>
    <w:qFormat/>
    <w:rsid w:val="00153859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styleId="BodyTextIndent">
    <w:name w:val="Body Text Indent"/>
    <w:basedOn w:val="Normal"/>
    <w:link w:val="BodyTextIndentChar"/>
    <w:semiHidden/>
    <w:unhideWhenUsed/>
    <w:rsid w:val="00153859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line="240" w:lineRule="auto"/>
      <w:ind w:left="720" w:hanging="720"/>
      <w:jc w:val="left"/>
    </w:pPr>
    <w:rPr>
      <w:rFonts w:ascii="HRTimes" w:hAnsi="HRTimes"/>
      <w:sz w:val="22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153859"/>
    <w:rPr>
      <w:rFonts w:ascii="HRTimes" w:eastAsia="Times New Roman" w:hAnsi="HRTimes"/>
      <w:sz w:val="22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153859"/>
    <w:pPr>
      <w:spacing w:before="100" w:beforeAutospacing="1" w:after="100" w:afterAutospacing="1" w:line="240" w:lineRule="auto"/>
      <w:jc w:val="left"/>
    </w:pPr>
    <w:rPr>
      <w:lang w:val="hr-HR" w:eastAsia="hr-HR"/>
    </w:rPr>
  </w:style>
  <w:style w:type="paragraph" w:styleId="BodyText">
    <w:name w:val="Body Text"/>
    <w:basedOn w:val="Normal"/>
    <w:link w:val="BodyTextChar"/>
    <w:uiPriority w:val="99"/>
    <w:unhideWhenUsed/>
    <w:rsid w:val="00153859"/>
    <w:pPr>
      <w:spacing w:after="120"/>
      <w:jc w:val="left"/>
    </w:pPr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153859"/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character" w:customStyle="1" w:styleId="object">
    <w:name w:val="object"/>
    <w:basedOn w:val="DefaultParagraphFont"/>
    <w:rsid w:val="00153859"/>
  </w:style>
  <w:style w:type="character" w:styleId="Hyperlink">
    <w:name w:val="Hyperlink"/>
    <w:basedOn w:val="DefaultParagraphFont"/>
    <w:uiPriority w:val="99"/>
    <w:semiHidden/>
    <w:unhideWhenUsed/>
    <w:rsid w:val="00153859"/>
    <w:rPr>
      <w:color w:val="0000FF"/>
      <w:u w:val="single"/>
    </w:rPr>
  </w:style>
  <w:style w:type="paragraph" w:customStyle="1" w:styleId="post-footer2">
    <w:name w:val="post-footer2"/>
    <w:basedOn w:val="Normal"/>
    <w:rsid w:val="00153859"/>
    <w:pPr>
      <w:spacing w:before="100" w:beforeAutospacing="1" w:after="100" w:afterAutospacing="1" w:line="240" w:lineRule="auto"/>
      <w:jc w:val="left"/>
    </w:pPr>
    <w:rPr>
      <w:lang w:val="hr-HR" w:eastAsia="hr-HR"/>
    </w:rPr>
  </w:style>
  <w:style w:type="paragraph" w:customStyle="1" w:styleId="post-footer">
    <w:name w:val="post-footer"/>
    <w:basedOn w:val="Normal"/>
    <w:rsid w:val="00153859"/>
    <w:pPr>
      <w:spacing w:before="100" w:beforeAutospacing="1" w:after="100" w:afterAutospacing="1" w:line="240" w:lineRule="auto"/>
      <w:jc w:val="left"/>
    </w:pPr>
    <w:rPr>
      <w:lang w:val="hr-HR"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3859"/>
    <w:pPr>
      <w:spacing w:after="120" w:line="480" w:lineRule="auto"/>
      <w:jc w:val="left"/>
    </w:pPr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3859"/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859"/>
    <w:pPr>
      <w:spacing w:line="240" w:lineRule="auto"/>
      <w:jc w:val="left"/>
    </w:pPr>
    <w:rPr>
      <w:rFonts w:ascii="Tahoma" w:eastAsiaTheme="minorEastAsi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859"/>
    <w:rPr>
      <w:rFonts w:ascii="Tahoma" w:eastAsiaTheme="minorEastAsia" w:hAnsi="Tahoma" w:cs="Tahoma"/>
      <w:sz w:val="16"/>
      <w:szCs w:val="16"/>
      <w:lang w:val="hr-HR" w:eastAsia="hr-HR"/>
    </w:rPr>
  </w:style>
  <w:style w:type="paragraph" w:customStyle="1" w:styleId="Default">
    <w:name w:val="Default"/>
    <w:rsid w:val="00153859"/>
    <w:pPr>
      <w:autoSpaceDE w:val="0"/>
      <w:autoSpaceDN w:val="0"/>
      <w:adjustRightInd w:val="0"/>
      <w:spacing w:line="240" w:lineRule="auto"/>
      <w:jc w:val="left"/>
    </w:pPr>
    <w:rPr>
      <w:rFonts w:eastAsiaTheme="minorEastAsia"/>
      <w:color w:val="000000"/>
      <w:lang w:val="hr-HR" w:eastAsia="hr-HR"/>
    </w:rPr>
  </w:style>
  <w:style w:type="paragraph" w:styleId="Header">
    <w:name w:val="header"/>
    <w:basedOn w:val="Normal"/>
    <w:link w:val="HeaderChar"/>
    <w:unhideWhenUsed/>
    <w:rsid w:val="0015385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153859"/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styleId="Footer">
    <w:name w:val="footer"/>
    <w:basedOn w:val="Normal"/>
    <w:link w:val="FooterChar"/>
    <w:unhideWhenUsed/>
    <w:rsid w:val="0015385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character" w:customStyle="1" w:styleId="FooterChar">
    <w:name w:val="Footer Char"/>
    <w:basedOn w:val="DefaultParagraphFont"/>
    <w:link w:val="Footer"/>
    <w:rsid w:val="00153859"/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customStyle="1" w:styleId="Standard">
    <w:name w:val="Standard"/>
    <w:rsid w:val="000201DD"/>
    <w:pPr>
      <w:widowControl w:val="0"/>
      <w:suppressAutoHyphens/>
      <w:autoSpaceDN w:val="0"/>
      <w:spacing w:line="240" w:lineRule="auto"/>
      <w:jc w:val="left"/>
    </w:pPr>
    <w:rPr>
      <w:rFonts w:eastAsia="Arial Unicode MS" w:cs="Tahoma"/>
      <w:kern w:val="3"/>
    </w:rPr>
  </w:style>
  <w:style w:type="character" w:styleId="PageNumber">
    <w:name w:val="page number"/>
    <w:basedOn w:val="DefaultParagraphFont"/>
    <w:rsid w:val="00963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35</Pages>
  <Words>13601</Words>
  <Characters>77526</Characters>
  <Application>Microsoft Office Word</Application>
  <DocSecurity>0</DocSecurity>
  <Lines>646</Lines>
  <Paragraphs>181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2021-08-18T12:40:00Z</dcterms:created>
  <dcterms:modified xsi:type="dcterms:W3CDTF">2021-08-24T12:29:00Z</dcterms:modified>
</cp:coreProperties>
</file>