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CA45F2"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2026</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CA45F2">
              <w:rPr>
                <w:rFonts w:ascii="Times New Roman" w:hAnsi="Times New Roman" w:cs="Times New Roman"/>
                <w:b/>
                <w:lang w:val="sr-Latn-BA"/>
              </w:rPr>
              <w:t>I</w:t>
            </w:r>
            <w:r w:rsidR="00A8209C">
              <w:rPr>
                <w:rFonts w:ascii="Times New Roman" w:hAnsi="Times New Roman" w:cs="Times New Roman"/>
                <w:b/>
                <w:lang w:val="sr-Latn-BA"/>
              </w:rPr>
              <w:t>V</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A8209C"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28</w:t>
            </w:r>
            <w:r w:rsidR="00A012B6" w:rsidRPr="00A012B6">
              <w:rPr>
                <w:rFonts w:ascii="Times New Roman" w:hAnsi="Times New Roman" w:cs="Times New Roman"/>
                <w:b/>
                <w:lang w:val="sr-Latn-BA"/>
              </w:rPr>
              <w:t>.</w:t>
            </w:r>
            <w:r>
              <w:rPr>
                <w:rFonts w:ascii="Times New Roman" w:hAnsi="Times New Roman" w:cs="Times New Roman"/>
                <w:b/>
                <w:lang w:val="sr-Latn-BA"/>
              </w:rPr>
              <w:t>04</w:t>
            </w:r>
            <w:r w:rsidR="00CA45F2">
              <w:rPr>
                <w:rFonts w:ascii="Times New Roman" w:hAnsi="Times New Roman" w:cs="Times New Roman"/>
                <w:b/>
                <w:lang w:val="sr-Latn-BA"/>
              </w:rPr>
              <w:t>.2026</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VIJEĆA</w:t>
      </w:r>
    </w:p>
    <w:p w:rsidR="00717AB7" w:rsidRDefault="00717AB7" w:rsidP="00A012B6">
      <w:pPr>
        <w:spacing w:after="0"/>
        <w:rPr>
          <w:rFonts w:ascii="Times New Roman" w:hAnsi="Times New Roman" w:cs="Times New Roman"/>
          <w:b/>
          <w:sz w:val="32"/>
          <w:szCs w:val="32"/>
        </w:rPr>
        <w:sectPr w:rsidR="00717AB7">
          <w:headerReference w:type="default" r:id="rId8"/>
          <w:pgSz w:w="12240" w:h="15840"/>
          <w:pgMar w:top="1440" w:right="1440" w:bottom="1440" w:left="1440" w:header="720" w:footer="720" w:gutter="0"/>
          <w:cols w:space="720"/>
          <w:docGrid w:linePitch="360"/>
        </w:sectPr>
      </w:pPr>
    </w:p>
    <w:p w:rsidR="00A012B6" w:rsidRDefault="00A012B6" w:rsidP="00A012B6">
      <w:pPr>
        <w:spacing w:after="0"/>
        <w:rPr>
          <w:rFonts w:ascii="Times New Roman" w:hAnsi="Times New Roman" w:cs="Times New Roman"/>
          <w:b/>
          <w:sz w:val="32"/>
          <w:szCs w:val="32"/>
        </w:rPr>
      </w:pPr>
    </w:p>
    <w:p w:rsidR="00EE1924" w:rsidRDefault="00EE1924" w:rsidP="00A012B6">
      <w:pPr>
        <w:spacing w:after="0"/>
        <w:rPr>
          <w:rFonts w:ascii="Times New Roman" w:hAnsi="Times New Roman" w:cs="Times New Roman"/>
        </w:rPr>
        <w:sectPr w:rsidR="00EE1924" w:rsidSect="001A44D7">
          <w:type w:val="continuous"/>
          <w:pgSz w:w="12240" w:h="15840"/>
          <w:pgMar w:top="1440" w:right="1440" w:bottom="1440" w:left="1440" w:header="720" w:footer="720" w:gutter="0"/>
          <w:cols w:space="720"/>
          <w:docGrid w:linePitch="360"/>
        </w:sectPr>
      </w:pPr>
    </w:p>
    <w:p w:rsidR="00F85966" w:rsidRPr="00F85966" w:rsidRDefault="00F85966" w:rsidP="00A012B6">
      <w:pPr>
        <w:spacing w:after="0"/>
        <w:rPr>
          <w:rFonts w:ascii="Times New Roman" w:hAnsi="Times New Roman" w:cs="Times New Roman"/>
        </w:rPr>
      </w:pPr>
      <w:r w:rsidRPr="00F85966">
        <w:rPr>
          <w:rFonts w:ascii="Times New Roman" w:hAnsi="Times New Roman" w:cs="Times New Roman"/>
        </w:rPr>
        <w:lastRenderedPageBreak/>
        <w:t>BOSNA I HERCEGOVINA</w:t>
      </w:r>
    </w:p>
    <w:p w:rsidR="00F85966" w:rsidRPr="00F85966" w:rsidRDefault="00F85966" w:rsidP="00A012B6">
      <w:pPr>
        <w:spacing w:after="0"/>
        <w:rPr>
          <w:rFonts w:ascii="Times New Roman" w:hAnsi="Times New Roman" w:cs="Times New Roman"/>
        </w:rPr>
      </w:pPr>
      <w:r w:rsidRPr="00F85966">
        <w:rPr>
          <w:rFonts w:ascii="Times New Roman" w:hAnsi="Times New Roman" w:cs="Times New Roman"/>
        </w:rPr>
        <w:t>FEDERACIJA BOSNE I HERCEGOVINE</w:t>
      </w:r>
    </w:p>
    <w:p w:rsidR="00F85966" w:rsidRPr="00F85966" w:rsidRDefault="00F85966" w:rsidP="00A012B6">
      <w:pPr>
        <w:spacing w:after="0"/>
        <w:rPr>
          <w:rFonts w:ascii="Times New Roman" w:hAnsi="Times New Roman" w:cs="Times New Roman"/>
        </w:rPr>
      </w:pPr>
      <w:r w:rsidRPr="00F85966">
        <w:rPr>
          <w:rFonts w:ascii="Times New Roman" w:hAnsi="Times New Roman" w:cs="Times New Roman"/>
        </w:rPr>
        <w:t>KANTON 10</w:t>
      </w:r>
    </w:p>
    <w:p w:rsidR="00F85966" w:rsidRPr="00F85966" w:rsidRDefault="00F85966" w:rsidP="00A012B6">
      <w:pPr>
        <w:spacing w:after="0"/>
        <w:rPr>
          <w:rFonts w:ascii="Times New Roman" w:hAnsi="Times New Roman" w:cs="Times New Roman"/>
        </w:rPr>
      </w:pPr>
      <w:r w:rsidRPr="00F85966">
        <w:rPr>
          <w:rFonts w:ascii="Times New Roman" w:hAnsi="Times New Roman" w:cs="Times New Roman"/>
        </w:rPr>
        <w:t>OPŠTINA BOSANSKO GRAHOVO</w:t>
      </w:r>
    </w:p>
    <w:p w:rsidR="00F85966" w:rsidRDefault="00F85966" w:rsidP="00A012B6">
      <w:pPr>
        <w:spacing w:after="0"/>
        <w:rPr>
          <w:rFonts w:ascii="Times New Roman" w:hAnsi="Times New Roman" w:cs="Times New Roman"/>
        </w:rPr>
      </w:pPr>
      <w:r w:rsidRPr="00F85966">
        <w:rPr>
          <w:rFonts w:ascii="Times New Roman" w:hAnsi="Times New Roman" w:cs="Times New Roman"/>
        </w:rPr>
        <w:t>OPŠTINSKO VIJEĆE</w:t>
      </w:r>
    </w:p>
    <w:p w:rsidR="00F85966" w:rsidRDefault="00F85966" w:rsidP="00A012B6">
      <w:pPr>
        <w:spacing w:after="0"/>
        <w:rPr>
          <w:rFonts w:ascii="Times New Roman" w:hAnsi="Times New Roman" w:cs="Times New Roman"/>
        </w:rPr>
      </w:pPr>
    </w:p>
    <w:p w:rsidR="001A44D7" w:rsidRPr="001A44D7" w:rsidRDefault="001A44D7" w:rsidP="001A44D7">
      <w:pPr>
        <w:ind w:firstLine="720"/>
        <w:jc w:val="both"/>
        <w:rPr>
          <w:rFonts w:ascii="Times New Roman" w:hAnsi="Times New Roman" w:cs="Times New Roman"/>
          <w:lang w:val="sr-Latn-BA"/>
        </w:rPr>
      </w:pPr>
      <w:r w:rsidRPr="009D4B66">
        <w:rPr>
          <w:rFonts w:ascii="Times New Roman" w:hAnsi="Times New Roman" w:cs="Times New Roman"/>
          <w:lang w:val="sr-Latn-BA"/>
        </w:rPr>
        <w:t>Na osnovu člana 13. Zakona o principima lokalne samouprave FBiH („Službene novine FBiH“, broj: 49/06 i 51/09), člana 17. stav (1) tačka 4. i člana 24. Statuta Opštine Bosansko Grahovo („Službeni glasnik Opštine Bosansko Grahovo“, broj: 21/07), člana 94. Poslovnika o radu Opštinskog vijeća Bosansko Grahovo  („Službeni glasnik Opštine Bosansko Grahovo“, broj: 2/05, 14/06 i 7/10) Opštinsko vijeće Bosansko Grahovo na sjednici održanoj dana 27.04.2026. godine donosi:</w:t>
      </w:r>
    </w:p>
    <w:p w:rsidR="001A44D7" w:rsidRDefault="001A44D7" w:rsidP="001A44D7">
      <w:pPr>
        <w:spacing w:after="0"/>
        <w:jc w:val="center"/>
        <w:rPr>
          <w:rFonts w:ascii="Times New Roman" w:hAnsi="Times New Roman" w:cs="Times New Roman"/>
          <w:b/>
        </w:rPr>
      </w:pPr>
      <w:r w:rsidRPr="0051655F">
        <w:rPr>
          <w:rFonts w:ascii="Times New Roman" w:hAnsi="Times New Roman" w:cs="Times New Roman"/>
          <w:b/>
        </w:rPr>
        <w:t>O</w:t>
      </w:r>
      <w:r>
        <w:rPr>
          <w:rFonts w:ascii="Times New Roman" w:hAnsi="Times New Roman" w:cs="Times New Roman"/>
          <w:b/>
        </w:rPr>
        <w:t xml:space="preserve"> </w:t>
      </w:r>
      <w:r w:rsidRPr="0051655F">
        <w:rPr>
          <w:rFonts w:ascii="Times New Roman" w:hAnsi="Times New Roman" w:cs="Times New Roman"/>
          <w:b/>
        </w:rPr>
        <w:t>D</w:t>
      </w:r>
      <w:r>
        <w:rPr>
          <w:rFonts w:ascii="Times New Roman" w:hAnsi="Times New Roman" w:cs="Times New Roman"/>
          <w:b/>
        </w:rPr>
        <w:t xml:space="preserve"> </w:t>
      </w:r>
      <w:r w:rsidRPr="0051655F">
        <w:rPr>
          <w:rFonts w:ascii="Times New Roman" w:hAnsi="Times New Roman" w:cs="Times New Roman"/>
          <w:b/>
        </w:rPr>
        <w:t>L</w:t>
      </w:r>
      <w:r>
        <w:rPr>
          <w:rFonts w:ascii="Times New Roman" w:hAnsi="Times New Roman" w:cs="Times New Roman"/>
          <w:b/>
        </w:rPr>
        <w:t xml:space="preserve"> </w:t>
      </w:r>
      <w:r w:rsidRPr="0051655F">
        <w:rPr>
          <w:rFonts w:ascii="Times New Roman" w:hAnsi="Times New Roman" w:cs="Times New Roman"/>
          <w:b/>
        </w:rPr>
        <w:t>U</w:t>
      </w:r>
      <w:r>
        <w:rPr>
          <w:rFonts w:ascii="Times New Roman" w:hAnsi="Times New Roman" w:cs="Times New Roman"/>
          <w:b/>
        </w:rPr>
        <w:t xml:space="preserve"> </w:t>
      </w:r>
      <w:r w:rsidRPr="0051655F">
        <w:rPr>
          <w:rFonts w:ascii="Times New Roman" w:hAnsi="Times New Roman" w:cs="Times New Roman"/>
          <w:b/>
        </w:rPr>
        <w:t>K</w:t>
      </w:r>
      <w:r>
        <w:rPr>
          <w:rFonts w:ascii="Times New Roman" w:hAnsi="Times New Roman" w:cs="Times New Roman"/>
          <w:b/>
        </w:rPr>
        <w:t xml:space="preserve"> </w:t>
      </w:r>
      <w:r w:rsidRPr="0051655F">
        <w:rPr>
          <w:rFonts w:ascii="Times New Roman" w:hAnsi="Times New Roman" w:cs="Times New Roman"/>
          <w:b/>
        </w:rPr>
        <w:t>U</w:t>
      </w:r>
    </w:p>
    <w:p w:rsidR="001A44D7" w:rsidRDefault="001A44D7" w:rsidP="001A44D7">
      <w:pPr>
        <w:spacing w:after="0"/>
        <w:jc w:val="center"/>
        <w:rPr>
          <w:rFonts w:ascii="Times New Roman" w:hAnsi="Times New Roman" w:cs="Times New Roman"/>
          <w:b/>
        </w:rPr>
      </w:pPr>
      <w:r>
        <w:rPr>
          <w:rFonts w:ascii="Times New Roman" w:hAnsi="Times New Roman" w:cs="Times New Roman"/>
          <w:b/>
        </w:rPr>
        <w:t xml:space="preserve">o usvajanju izvršenja Budžeta Opštine Bosansko Grahovo za </w:t>
      </w:r>
    </w:p>
    <w:p w:rsidR="001A44D7" w:rsidRDefault="001A44D7" w:rsidP="001A44D7">
      <w:pPr>
        <w:spacing w:after="0"/>
        <w:jc w:val="center"/>
        <w:rPr>
          <w:rFonts w:ascii="Times New Roman" w:hAnsi="Times New Roman" w:cs="Times New Roman"/>
          <w:b/>
        </w:rPr>
      </w:pPr>
      <w:r>
        <w:rPr>
          <w:rFonts w:ascii="Times New Roman" w:hAnsi="Times New Roman" w:cs="Times New Roman"/>
          <w:b/>
        </w:rPr>
        <w:t>period 01.01. do 31.12.2025. godine</w:t>
      </w:r>
    </w:p>
    <w:p w:rsidR="001A44D7" w:rsidRDefault="001A44D7" w:rsidP="001A44D7">
      <w:pPr>
        <w:spacing w:after="0"/>
        <w:rPr>
          <w:rFonts w:ascii="Times New Roman" w:hAnsi="Times New Roman" w:cs="Times New Roman"/>
          <w:b/>
        </w:rPr>
      </w:pPr>
    </w:p>
    <w:p w:rsidR="001A44D7" w:rsidRDefault="001A44D7" w:rsidP="001A44D7">
      <w:pPr>
        <w:spacing w:after="0"/>
        <w:jc w:val="center"/>
        <w:rPr>
          <w:rFonts w:ascii="Times New Roman" w:hAnsi="Times New Roman" w:cs="Times New Roman"/>
        </w:rPr>
      </w:pPr>
      <w:r>
        <w:rPr>
          <w:rFonts w:ascii="Times New Roman" w:hAnsi="Times New Roman" w:cs="Times New Roman"/>
        </w:rPr>
        <w:t>I</w:t>
      </w:r>
    </w:p>
    <w:p w:rsidR="001A44D7" w:rsidRDefault="001A44D7" w:rsidP="001A44D7">
      <w:pPr>
        <w:spacing w:after="0"/>
        <w:jc w:val="center"/>
        <w:rPr>
          <w:rFonts w:ascii="Times New Roman" w:hAnsi="Times New Roman" w:cs="Times New Roman"/>
        </w:rPr>
      </w:pPr>
    </w:p>
    <w:p w:rsidR="001A44D7" w:rsidRDefault="001A44D7" w:rsidP="001A44D7">
      <w:pPr>
        <w:spacing w:after="0"/>
        <w:jc w:val="both"/>
        <w:rPr>
          <w:rFonts w:ascii="Times New Roman" w:hAnsi="Times New Roman" w:cs="Times New Roman"/>
        </w:rPr>
      </w:pPr>
      <w:r>
        <w:rPr>
          <w:rFonts w:ascii="Times New Roman" w:hAnsi="Times New Roman" w:cs="Times New Roman"/>
        </w:rPr>
        <w:tab/>
        <w:t>Usvaja se izvršenje Budžeta Opštine Bosansko Grahovo sa 31.12.2025. godinu sa:</w:t>
      </w:r>
    </w:p>
    <w:p w:rsidR="001A44D7" w:rsidRDefault="001A44D7" w:rsidP="001A44D7">
      <w:pPr>
        <w:spacing w:after="0"/>
        <w:jc w:val="both"/>
        <w:rPr>
          <w:rFonts w:ascii="Times New Roman" w:hAnsi="Times New Roman" w:cs="Times New Roman"/>
        </w:rPr>
      </w:pPr>
    </w:p>
    <w:p w:rsidR="001A44D7" w:rsidRDefault="001A44D7" w:rsidP="001A44D7">
      <w:pPr>
        <w:spacing w:after="0"/>
        <w:jc w:val="both"/>
        <w:rPr>
          <w:rFonts w:ascii="Times New Roman" w:hAnsi="Times New Roman" w:cs="Times New Roman"/>
        </w:rPr>
      </w:pPr>
      <w:r>
        <w:rPr>
          <w:rFonts w:ascii="Times New Roman" w:hAnsi="Times New Roman" w:cs="Times New Roman"/>
        </w:rPr>
        <w:t>- ukupno utvrđenim prihodima…….2.422.915,23 KM</w:t>
      </w:r>
    </w:p>
    <w:p w:rsidR="001A44D7" w:rsidRDefault="001A44D7" w:rsidP="001A44D7">
      <w:pPr>
        <w:spacing w:after="0"/>
        <w:jc w:val="both"/>
        <w:rPr>
          <w:rFonts w:ascii="Times New Roman" w:hAnsi="Times New Roman" w:cs="Times New Roman"/>
        </w:rPr>
      </w:pPr>
      <w:r>
        <w:rPr>
          <w:rFonts w:ascii="Times New Roman" w:hAnsi="Times New Roman" w:cs="Times New Roman"/>
        </w:rPr>
        <w:t>- ukupno utvrđenim rashodima……..2.212.650,12 KM</w:t>
      </w:r>
    </w:p>
    <w:p w:rsidR="001A44D7" w:rsidRDefault="001A44D7" w:rsidP="001A44D7">
      <w:pPr>
        <w:spacing w:after="0"/>
        <w:jc w:val="center"/>
        <w:rPr>
          <w:rFonts w:ascii="Times New Roman" w:hAnsi="Times New Roman" w:cs="Times New Roman"/>
        </w:rPr>
      </w:pPr>
    </w:p>
    <w:p w:rsidR="001A44D7" w:rsidRDefault="001A44D7" w:rsidP="001A44D7">
      <w:pPr>
        <w:spacing w:after="0"/>
        <w:jc w:val="center"/>
        <w:rPr>
          <w:rFonts w:ascii="Times New Roman" w:hAnsi="Times New Roman" w:cs="Times New Roman"/>
        </w:rPr>
      </w:pPr>
      <w:r>
        <w:rPr>
          <w:rFonts w:ascii="Times New Roman" w:hAnsi="Times New Roman" w:cs="Times New Roman"/>
        </w:rPr>
        <w:t>II</w:t>
      </w:r>
    </w:p>
    <w:p w:rsidR="001A44D7" w:rsidRDefault="001A44D7" w:rsidP="001A44D7">
      <w:pPr>
        <w:spacing w:after="0"/>
        <w:jc w:val="center"/>
        <w:rPr>
          <w:rFonts w:ascii="Times New Roman" w:hAnsi="Times New Roman" w:cs="Times New Roman"/>
        </w:rPr>
      </w:pPr>
    </w:p>
    <w:p w:rsidR="001A44D7" w:rsidRDefault="001A44D7" w:rsidP="001A44D7">
      <w:pPr>
        <w:spacing w:after="0"/>
        <w:jc w:val="both"/>
        <w:rPr>
          <w:rFonts w:ascii="Times New Roman" w:hAnsi="Times New Roman" w:cs="Times New Roman"/>
        </w:rPr>
      </w:pPr>
      <w:r>
        <w:rPr>
          <w:rFonts w:ascii="Times New Roman" w:hAnsi="Times New Roman" w:cs="Times New Roman"/>
        </w:rPr>
        <w:tab/>
        <w:t>Sastavni dio ove Odluke je struktura prihoda i rashoda Opštine Bosansko Grahovo od 01.01. do 31.12.2025. godine.</w:t>
      </w:r>
    </w:p>
    <w:p w:rsidR="001A44D7" w:rsidRDefault="001A44D7" w:rsidP="001A44D7">
      <w:pPr>
        <w:spacing w:after="0"/>
        <w:jc w:val="both"/>
        <w:rPr>
          <w:rFonts w:ascii="Times New Roman" w:hAnsi="Times New Roman" w:cs="Times New Roman"/>
        </w:rPr>
      </w:pPr>
    </w:p>
    <w:p w:rsidR="001A44D7" w:rsidRDefault="001A44D7" w:rsidP="00EE1924">
      <w:pPr>
        <w:spacing w:after="0"/>
        <w:jc w:val="center"/>
        <w:rPr>
          <w:rFonts w:ascii="Times New Roman" w:hAnsi="Times New Roman" w:cs="Times New Roman"/>
        </w:rPr>
      </w:pPr>
      <w:r>
        <w:rPr>
          <w:rFonts w:ascii="Times New Roman" w:hAnsi="Times New Roman" w:cs="Times New Roman"/>
        </w:rPr>
        <w:t>III</w:t>
      </w:r>
    </w:p>
    <w:p w:rsidR="001A44D7" w:rsidRPr="0051655F" w:rsidRDefault="001A44D7" w:rsidP="001A44D7">
      <w:pPr>
        <w:spacing w:after="0"/>
        <w:jc w:val="both"/>
        <w:rPr>
          <w:rFonts w:ascii="Times New Roman" w:hAnsi="Times New Roman" w:cs="Times New Roman"/>
        </w:rPr>
      </w:pPr>
      <w:r>
        <w:rPr>
          <w:rFonts w:ascii="Times New Roman" w:hAnsi="Times New Roman" w:cs="Times New Roman"/>
        </w:rPr>
        <w:tab/>
        <w:t>Ova odluka stupa na snagu narednog dana od dana objavljivanja u “Službenom glasniku Opštine Bosansko Grahovo”.</w:t>
      </w:r>
    </w:p>
    <w:p w:rsidR="00F85966" w:rsidRDefault="00F85966" w:rsidP="00A012B6">
      <w:pPr>
        <w:spacing w:after="0"/>
        <w:rPr>
          <w:rFonts w:ascii="Times New Roman" w:hAnsi="Times New Roman" w:cs="Times New Roman"/>
        </w:rPr>
      </w:pPr>
    </w:p>
    <w:p w:rsidR="001A44D7" w:rsidRDefault="001A44D7" w:rsidP="001A44D7">
      <w:pPr>
        <w:pStyle w:val="NoSpacing"/>
        <w:jc w:val="both"/>
        <w:rPr>
          <w:rFonts w:ascii="Times New Roman" w:hAnsi="Times New Roman" w:cs="Times New Roman"/>
        </w:rPr>
      </w:pPr>
      <w:r>
        <w:rPr>
          <w:rFonts w:ascii="Times New Roman" w:hAnsi="Times New Roman" w:cs="Times New Roman"/>
        </w:rPr>
        <w:t>Broj:</w:t>
      </w:r>
      <w:r w:rsidR="00A71580">
        <w:rPr>
          <w:rFonts w:ascii="Times New Roman" w:hAnsi="Times New Roman" w:cs="Times New Roman"/>
        </w:rPr>
        <w:t xml:space="preserve"> 01-11-1-644/26</w:t>
      </w:r>
      <w:r>
        <w:rPr>
          <w:rFonts w:ascii="Times New Roman" w:hAnsi="Times New Roman" w:cs="Times New Roman"/>
        </w:rPr>
        <w:t xml:space="preserve"> </w:t>
      </w:r>
    </w:p>
    <w:p w:rsidR="001A44D7" w:rsidRDefault="001A44D7" w:rsidP="001A44D7">
      <w:pPr>
        <w:pStyle w:val="NoSpacing"/>
        <w:jc w:val="both"/>
        <w:rPr>
          <w:rFonts w:ascii="Times New Roman" w:hAnsi="Times New Roman" w:cs="Times New Roman"/>
        </w:rPr>
      </w:pPr>
      <w:r>
        <w:rPr>
          <w:rFonts w:ascii="Times New Roman" w:hAnsi="Times New Roman" w:cs="Times New Roman"/>
        </w:rPr>
        <w:t xml:space="preserve">Datum: </w:t>
      </w:r>
      <w:r w:rsidR="00A71580">
        <w:rPr>
          <w:rFonts w:ascii="Times New Roman" w:hAnsi="Times New Roman" w:cs="Times New Roman"/>
        </w:rPr>
        <w:t>28.04.2026. godine</w:t>
      </w:r>
    </w:p>
    <w:p w:rsidR="001A44D7" w:rsidRDefault="001A44D7" w:rsidP="001A44D7">
      <w:pPr>
        <w:pStyle w:val="NoSpacing"/>
        <w:jc w:val="both"/>
        <w:rPr>
          <w:rFonts w:ascii="Times New Roman" w:hAnsi="Times New Roman" w:cs="Times New Roman"/>
        </w:rPr>
      </w:pPr>
    </w:p>
    <w:p w:rsidR="001A44D7" w:rsidRDefault="001A44D7" w:rsidP="001A44D7">
      <w:pPr>
        <w:pStyle w:val="NoSpacing"/>
        <w:jc w:val="both"/>
        <w:rPr>
          <w:rFonts w:ascii="Times New Roman" w:hAnsi="Times New Roman" w:cs="Times New Roman"/>
        </w:rPr>
      </w:pPr>
      <w:r>
        <w:rPr>
          <w:rFonts w:ascii="Times New Roman" w:hAnsi="Times New Roman" w:cs="Times New Roman"/>
        </w:rPr>
        <w:t>PREDSJEDAVAJUĆI OV</w:t>
      </w:r>
    </w:p>
    <w:p w:rsidR="00EE1924" w:rsidRDefault="001A44D7" w:rsidP="00A71580">
      <w:pPr>
        <w:pStyle w:val="NoSpacing"/>
        <w:rPr>
          <w:rFonts w:ascii="Times New Roman" w:hAnsi="Times New Roman" w:cs="Times New Roman"/>
        </w:rPr>
        <w:sectPr w:rsidR="00EE1924" w:rsidSect="00EE1924">
          <w:type w:val="continuous"/>
          <w:pgSz w:w="12240" w:h="15840"/>
          <w:pgMar w:top="1440" w:right="1440" w:bottom="1440" w:left="1440" w:header="720" w:footer="720" w:gutter="0"/>
          <w:cols w:num="2" w:space="720"/>
          <w:docGrid w:linePitch="360"/>
        </w:sectPr>
      </w:pPr>
      <w:r>
        <w:rPr>
          <w:rFonts w:ascii="Times New Roman" w:hAnsi="Times New Roman" w:cs="Times New Roman"/>
        </w:rPr>
        <w:t>Vujatović Veselin</w:t>
      </w:r>
      <w:r w:rsidR="00A71580">
        <w:rPr>
          <w:rFonts w:ascii="Times New Roman" w:hAnsi="Times New Roman" w:cs="Times New Roman"/>
        </w:rPr>
        <w:t xml:space="preserve"> s.r.</w:t>
      </w: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tbl>
      <w:tblPr>
        <w:tblW w:w="10173" w:type="dxa"/>
        <w:tblInd w:w="93" w:type="dxa"/>
        <w:tblLayout w:type="fixed"/>
        <w:tblLook w:val="04A0"/>
      </w:tblPr>
      <w:tblGrid>
        <w:gridCol w:w="1291"/>
        <w:gridCol w:w="549"/>
        <w:gridCol w:w="871"/>
        <w:gridCol w:w="1273"/>
        <w:gridCol w:w="287"/>
        <w:gridCol w:w="280"/>
        <w:gridCol w:w="1134"/>
        <w:gridCol w:w="145"/>
        <w:gridCol w:w="281"/>
        <w:gridCol w:w="1136"/>
        <w:gridCol w:w="139"/>
        <w:gridCol w:w="97"/>
        <w:gridCol w:w="187"/>
        <w:gridCol w:w="50"/>
        <w:gridCol w:w="595"/>
        <w:gridCol w:w="236"/>
        <w:gridCol w:w="536"/>
        <w:gridCol w:w="142"/>
        <w:gridCol w:w="94"/>
        <w:gridCol w:w="142"/>
        <w:gridCol w:w="236"/>
        <w:gridCol w:w="236"/>
        <w:gridCol w:w="236"/>
      </w:tblGrid>
      <w:tr w:rsidR="001A44D7" w:rsidRPr="005E35B4" w:rsidTr="001A44D7">
        <w:trPr>
          <w:gridAfter w:val="5"/>
          <w:wAfter w:w="944" w:type="dxa"/>
          <w:trHeight w:val="375"/>
        </w:trPr>
        <w:tc>
          <w:tcPr>
            <w:tcW w:w="7386" w:type="dxa"/>
            <w:gridSpan w:val="11"/>
            <w:tcBorders>
              <w:top w:val="nil"/>
              <w:left w:val="nil"/>
              <w:bottom w:val="nil"/>
              <w:right w:val="nil"/>
            </w:tcBorders>
            <w:shd w:val="clear" w:color="auto" w:fill="auto"/>
            <w:noWrap/>
            <w:vAlign w:val="bottom"/>
            <w:hideMark/>
          </w:tcPr>
          <w:p w:rsidR="001A44D7" w:rsidRPr="005E35B4" w:rsidRDefault="001A44D7" w:rsidP="001A44D7">
            <w:pPr>
              <w:spacing w:line="240" w:lineRule="auto"/>
              <w:jc w:val="center"/>
              <w:rPr>
                <w:b/>
                <w:bCs/>
                <w:color w:val="000000"/>
                <w:sz w:val="28"/>
                <w:szCs w:val="28"/>
                <w:u w:val="single"/>
                <w:lang w:val="hr-HR" w:eastAsia="hr-HR"/>
              </w:rPr>
            </w:pPr>
            <w:r w:rsidRPr="005E35B4">
              <w:rPr>
                <w:b/>
                <w:bCs/>
                <w:color w:val="000000"/>
                <w:sz w:val="28"/>
                <w:szCs w:val="28"/>
                <w:u w:val="single"/>
                <w:lang w:val="hr-HR" w:eastAsia="hr-HR"/>
              </w:rPr>
              <w:t>P R I H O D I</w:t>
            </w:r>
          </w:p>
        </w:tc>
        <w:tc>
          <w:tcPr>
            <w:tcW w:w="1843" w:type="dxa"/>
            <w:gridSpan w:val="7"/>
            <w:tcBorders>
              <w:top w:val="nil"/>
              <w:left w:val="nil"/>
              <w:bottom w:val="nil"/>
              <w:right w:val="nil"/>
            </w:tcBorders>
          </w:tcPr>
          <w:p w:rsidR="001A44D7" w:rsidRPr="005E35B4" w:rsidRDefault="001A44D7" w:rsidP="001A44D7">
            <w:pPr>
              <w:spacing w:line="240" w:lineRule="auto"/>
              <w:jc w:val="center"/>
              <w:rPr>
                <w:b/>
                <w:bCs/>
                <w:color w:val="000000"/>
                <w:sz w:val="28"/>
                <w:szCs w:val="28"/>
                <w:u w:val="single"/>
                <w:lang w:val="hr-HR" w:eastAsia="hr-HR"/>
              </w:rPr>
            </w:pPr>
          </w:p>
        </w:tc>
      </w:tr>
      <w:tr w:rsidR="001A44D7" w:rsidRPr="005E35B4" w:rsidTr="001A44D7">
        <w:trPr>
          <w:gridAfter w:val="3"/>
          <w:wAfter w:w="708" w:type="dxa"/>
          <w:trHeight w:val="300"/>
        </w:trPr>
        <w:tc>
          <w:tcPr>
            <w:tcW w:w="1291" w:type="dxa"/>
            <w:tcBorders>
              <w:top w:val="nil"/>
              <w:left w:val="nil"/>
              <w:bottom w:val="nil"/>
              <w:right w:val="nil"/>
            </w:tcBorders>
            <w:shd w:val="clear" w:color="auto" w:fill="auto"/>
            <w:noWrap/>
            <w:vAlign w:val="bottom"/>
            <w:hideMark/>
          </w:tcPr>
          <w:p w:rsidR="001A44D7" w:rsidRPr="005E35B4" w:rsidRDefault="001A44D7" w:rsidP="001A44D7">
            <w:pPr>
              <w:spacing w:line="240" w:lineRule="auto"/>
              <w:rPr>
                <w:rFonts w:ascii="Calibri" w:hAnsi="Calibri" w:cs="Calibri"/>
                <w:color w:val="000000"/>
                <w:lang w:val="hr-HR" w:eastAsia="hr-HR"/>
              </w:rPr>
            </w:pPr>
          </w:p>
        </w:tc>
        <w:tc>
          <w:tcPr>
            <w:tcW w:w="2693" w:type="dxa"/>
            <w:gridSpan w:val="3"/>
            <w:tcBorders>
              <w:top w:val="nil"/>
              <w:left w:val="nil"/>
              <w:bottom w:val="nil"/>
              <w:right w:val="nil"/>
            </w:tcBorders>
            <w:shd w:val="clear" w:color="auto" w:fill="auto"/>
            <w:noWrap/>
            <w:vAlign w:val="bottom"/>
            <w:hideMark/>
          </w:tcPr>
          <w:p w:rsidR="001A44D7" w:rsidRPr="005E35B4" w:rsidRDefault="001A44D7" w:rsidP="001A44D7">
            <w:pPr>
              <w:spacing w:line="240" w:lineRule="auto"/>
              <w:rPr>
                <w:rFonts w:ascii="Calibri" w:hAnsi="Calibri" w:cs="Calibri"/>
                <w:color w:val="000000"/>
                <w:lang w:val="hr-HR" w:eastAsia="hr-HR"/>
              </w:rPr>
            </w:pPr>
          </w:p>
        </w:tc>
        <w:tc>
          <w:tcPr>
            <w:tcW w:w="1701" w:type="dxa"/>
            <w:gridSpan w:val="3"/>
            <w:tcBorders>
              <w:top w:val="nil"/>
              <w:left w:val="nil"/>
              <w:bottom w:val="nil"/>
              <w:right w:val="nil"/>
            </w:tcBorders>
            <w:shd w:val="clear" w:color="auto" w:fill="auto"/>
            <w:noWrap/>
            <w:vAlign w:val="bottom"/>
            <w:hideMark/>
          </w:tcPr>
          <w:p w:rsidR="001A44D7" w:rsidRPr="005E35B4" w:rsidRDefault="001A44D7" w:rsidP="001A44D7">
            <w:pPr>
              <w:spacing w:line="240" w:lineRule="auto"/>
              <w:rPr>
                <w:rFonts w:ascii="Calibri" w:hAnsi="Calibri" w:cs="Calibri"/>
                <w:color w:val="000000"/>
                <w:lang w:val="hr-HR" w:eastAsia="hr-HR"/>
              </w:rPr>
            </w:pPr>
          </w:p>
        </w:tc>
        <w:tc>
          <w:tcPr>
            <w:tcW w:w="1701" w:type="dxa"/>
            <w:gridSpan w:val="4"/>
            <w:tcBorders>
              <w:top w:val="nil"/>
              <w:left w:val="nil"/>
              <w:bottom w:val="nil"/>
              <w:right w:val="nil"/>
            </w:tcBorders>
            <w:shd w:val="clear" w:color="auto" w:fill="auto"/>
            <w:noWrap/>
            <w:vAlign w:val="bottom"/>
            <w:hideMark/>
          </w:tcPr>
          <w:p w:rsidR="001A44D7" w:rsidRPr="005E35B4" w:rsidRDefault="001A44D7" w:rsidP="001A44D7">
            <w:pPr>
              <w:spacing w:line="240" w:lineRule="auto"/>
              <w:rPr>
                <w:rFonts w:ascii="Calibri" w:hAnsi="Calibri" w:cs="Calibri"/>
                <w:color w:val="000000"/>
                <w:lang w:val="hr-HR" w:eastAsia="hr-HR"/>
              </w:rPr>
            </w:pPr>
          </w:p>
        </w:tc>
        <w:tc>
          <w:tcPr>
            <w:tcW w:w="1843" w:type="dxa"/>
            <w:gridSpan w:val="7"/>
            <w:tcBorders>
              <w:top w:val="nil"/>
              <w:left w:val="nil"/>
              <w:bottom w:val="nil"/>
              <w:right w:val="nil"/>
            </w:tcBorders>
          </w:tcPr>
          <w:p w:rsidR="001A44D7" w:rsidRPr="005E35B4" w:rsidRDefault="001A44D7" w:rsidP="001A44D7">
            <w:pPr>
              <w:spacing w:line="240" w:lineRule="auto"/>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noWrap/>
            <w:vAlign w:val="bottom"/>
            <w:hideMark/>
          </w:tcPr>
          <w:p w:rsidR="001A44D7" w:rsidRPr="005E35B4" w:rsidRDefault="001A44D7" w:rsidP="001A44D7">
            <w:pPr>
              <w:spacing w:line="240" w:lineRule="auto"/>
              <w:rPr>
                <w:rFonts w:ascii="Calibri" w:hAnsi="Calibri" w:cs="Calibri"/>
                <w:color w:val="000000"/>
                <w:lang w:val="hr-HR" w:eastAsia="hr-HR"/>
              </w:rPr>
            </w:pPr>
          </w:p>
        </w:tc>
      </w:tr>
      <w:tr w:rsidR="001A44D7" w:rsidRPr="002562F6" w:rsidTr="001A44D7">
        <w:trPr>
          <w:gridAfter w:val="5"/>
          <w:wAfter w:w="944" w:type="dxa"/>
          <w:trHeight w:val="300"/>
        </w:trPr>
        <w:tc>
          <w:tcPr>
            <w:tcW w:w="1291"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A44D7" w:rsidRPr="00063712" w:rsidRDefault="001A44D7" w:rsidP="001A44D7">
            <w:pPr>
              <w:pStyle w:val="NoSpacing"/>
              <w:rPr>
                <w:b/>
                <w:lang w:val="hr-HR" w:eastAsia="hr-HR"/>
              </w:rPr>
            </w:pPr>
            <w:r w:rsidRPr="00063712">
              <w:rPr>
                <w:b/>
                <w:lang w:val="hr-HR" w:eastAsia="hr-HR"/>
              </w:rPr>
              <w:t xml:space="preserve">  Ekonomski kod</w:t>
            </w:r>
          </w:p>
        </w:tc>
        <w:tc>
          <w:tcPr>
            <w:tcW w:w="2693" w:type="dxa"/>
            <w:gridSpan w:val="3"/>
            <w:tcBorders>
              <w:top w:val="single" w:sz="8" w:space="0" w:color="auto"/>
              <w:left w:val="nil"/>
              <w:bottom w:val="nil"/>
              <w:right w:val="single" w:sz="8" w:space="0" w:color="auto"/>
            </w:tcBorders>
            <w:shd w:val="clear" w:color="000000" w:fill="D8D8D8"/>
            <w:hideMark/>
          </w:tcPr>
          <w:p w:rsidR="001A44D7" w:rsidRDefault="001A44D7" w:rsidP="001A44D7">
            <w:pPr>
              <w:pStyle w:val="NoSpacing"/>
              <w:rPr>
                <w:b/>
                <w:lang w:val="hr-HR" w:eastAsia="hr-HR"/>
              </w:rPr>
            </w:pPr>
            <w:r w:rsidRPr="00063712">
              <w:rPr>
                <w:b/>
                <w:lang w:val="hr-HR" w:eastAsia="hr-HR"/>
              </w:rPr>
              <w:t> </w:t>
            </w:r>
          </w:p>
          <w:p w:rsidR="001A44D7" w:rsidRPr="00063712" w:rsidRDefault="001A44D7" w:rsidP="001A44D7">
            <w:pPr>
              <w:pStyle w:val="NoSpacing"/>
              <w:jc w:val="center"/>
              <w:rPr>
                <w:b/>
                <w:lang w:val="hr-HR" w:eastAsia="hr-HR"/>
              </w:rPr>
            </w:pPr>
            <w:r>
              <w:rPr>
                <w:b/>
                <w:lang w:val="hr-HR" w:eastAsia="hr-HR"/>
              </w:rPr>
              <w:t>NAZIV</w:t>
            </w:r>
          </w:p>
        </w:tc>
        <w:tc>
          <w:tcPr>
            <w:tcW w:w="1701" w:type="dxa"/>
            <w:gridSpan w:val="3"/>
            <w:tcBorders>
              <w:top w:val="single" w:sz="8" w:space="0" w:color="auto"/>
              <w:left w:val="nil"/>
              <w:bottom w:val="nil"/>
              <w:right w:val="single" w:sz="8" w:space="0" w:color="auto"/>
            </w:tcBorders>
            <w:shd w:val="clear" w:color="000000" w:fill="D8D8D8"/>
            <w:hideMark/>
          </w:tcPr>
          <w:p w:rsidR="001A44D7" w:rsidRPr="00063712" w:rsidRDefault="001A44D7" w:rsidP="001A44D7">
            <w:pPr>
              <w:pStyle w:val="NoSpacing"/>
              <w:rPr>
                <w:b/>
                <w:lang w:val="hr-HR" w:eastAsia="hr-HR"/>
              </w:rPr>
            </w:pPr>
            <w:r w:rsidRPr="00063712">
              <w:rPr>
                <w:b/>
                <w:lang w:val="hr-HR" w:eastAsia="hr-HR"/>
              </w:rPr>
              <w:t>REBALANS BUDžETA 2025</w:t>
            </w:r>
          </w:p>
        </w:tc>
        <w:tc>
          <w:tcPr>
            <w:tcW w:w="1701" w:type="dxa"/>
            <w:gridSpan w:val="4"/>
            <w:tcBorders>
              <w:top w:val="single" w:sz="8" w:space="0" w:color="auto"/>
              <w:left w:val="nil"/>
              <w:bottom w:val="nil"/>
              <w:right w:val="single" w:sz="8" w:space="0" w:color="auto"/>
            </w:tcBorders>
            <w:shd w:val="clear" w:color="000000" w:fill="D8D8D8"/>
            <w:hideMark/>
          </w:tcPr>
          <w:p w:rsidR="001A44D7" w:rsidRPr="00063712" w:rsidRDefault="001A44D7" w:rsidP="001A44D7">
            <w:pPr>
              <w:pStyle w:val="NoSpacing"/>
              <w:rPr>
                <w:b/>
                <w:lang w:val="hr-HR" w:eastAsia="hr-HR"/>
              </w:rPr>
            </w:pPr>
            <w:r w:rsidRPr="00063712">
              <w:rPr>
                <w:b/>
                <w:lang w:val="hr-HR" w:eastAsia="hr-HR"/>
              </w:rPr>
              <w:t>IZVRŠENJE 31.12.2025</w:t>
            </w:r>
          </w:p>
        </w:tc>
        <w:tc>
          <w:tcPr>
            <w:tcW w:w="1843" w:type="dxa"/>
            <w:gridSpan w:val="7"/>
            <w:tcBorders>
              <w:top w:val="single" w:sz="8" w:space="0" w:color="auto"/>
              <w:left w:val="nil"/>
              <w:bottom w:val="nil"/>
              <w:right w:val="single" w:sz="8" w:space="0" w:color="auto"/>
            </w:tcBorders>
            <w:shd w:val="clear" w:color="000000" w:fill="D8D8D8"/>
          </w:tcPr>
          <w:p w:rsidR="001A44D7" w:rsidRPr="00063712" w:rsidRDefault="001A44D7" w:rsidP="001A44D7">
            <w:pPr>
              <w:pStyle w:val="NoSpacing"/>
              <w:jc w:val="center"/>
              <w:rPr>
                <w:b/>
                <w:lang w:val="hr-HR" w:eastAsia="hr-HR"/>
              </w:rPr>
            </w:pPr>
            <w:r w:rsidRPr="00063712">
              <w:rPr>
                <w:b/>
                <w:lang w:val="hr-HR" w:eastAsia="hr-HR"/>
              </w:rPr>
              <w:t>PROCENAT</w:t>
            </w:r>
          </w:p>
        </w:tc>
      </w:tr>
      <w:tr w:rsidR="001A44D7" w:rsidRPr="002562F6" w:rsidTr="001A44D7">
        <w:trPr>
          <w:gridAfter w:val="5"/>
          <w:wAfter w:w="944" w:type="dxa"/>
          <w:trHeight w:val="540"/>
        </w:trPr>
        <w:tc>
          <w:tcPr>
            <w:tcW w:w="1291" w:type="dxa"/>
            <w:vMerge/>
            <w:tcBorders>
              <w:top w:val="single" w:sz="8" w:space="0" w:color="auto"/>
              <w:left w:val="single" w:sz="8" w:space="0" w:color="auto"/>
              <w:bottom w:val="single" w:sz="8" w:space="0" w:color="000000"/>
              <w:right w:val="single" w:sz="8" w:space="0" w:color="auto"/>
            </w:tcBorders>
            <w:vAlign w:val="center"/>
            <w:hideMark/>
          </w:tcPr>
          <w:p w:rsidR="001A44D7" w:rsidRPr="00063712" w:rsidRDefault="001A44D7" w:rsidP="001A44D7">
            <w:pPr>
              <w:pStyle w:val="NoSpacing"/>
              <w:rPr>
                <w:b/>
                <w:lang w:val="hr-HR" w:eastAsia="hr-HR"/>
              </w:rPr>
            </w:pPr>
          </w:p>
        </w:tc>
        <w:tc>
          <w:tcPr>
            <w:tcW w:w="2693" w:type="dxa"/>
            <w:gridSpan w:val="3"/>
            <w:tcBorders>
              <w:top w:val="nil"/>
              <w:left w:val="nil"/>
              <w:bottom w:val="single" w:sz="8" w:space="0" w:color="auto"/>
              <w:right w:val="single" w:sz="8" w:space="0" w:color="auto"/>
            </w:tcBorders>
            <w:shd w:val="clear" w:color="000000" w:fill="D8D8D8"/>
            <w:hideMark/>
          </w:tcPr>
          <w:p w:rsidR="001A44D7" w:rsidRPr="00063712" w:rsidRDefault="001A44D7" w:rsidP="001A44D7">
            <w:pPr>
              <w:pStyle w:val="NoSpacing"/>
              <w:rPr>
                <w:b/>
                <w:lang w:val="hr-HR" w:eastAsia="hr-HR"/>
              </w:rPr>
            </w:pPr>
          </w:p>
        </w:tc>
        <w:tc>
          <w:tcPr>
            <w:tcW w:w="1701" w:type="dxa"/>
            <w:gridSpan w:val="3"/>
            <w:tcBorders>
              <w:top w:val="nil"/>
              <w:left w:val="nil"/>
              <w:bottom w:val="single" w:sz="8" w:space="0" w:color="auto"/>
              <w:right w:val="single" w:sz="8" w:space="0" w:color="auto"/>
            </w:tcBorders>
            <w:shd w:val="clear" w:color="000000" w:fill="D8D8D8"/>
            <w:hideMark/>
          </w:tcPr>
          <w:p w:rsidR="001A44D7" w:rsidRPr="00063712" w:rsidRDefault="001A44D7" w:rsidP="001A44D7">
            <w:pPr>
              <w:pStyle w:val="NoSpacing"/>
              <w:rPr>
                <w:b/>
                <w:lang w:val="hr-HR" w:eastAsia="hr-HR"/>
              </w:rPr>
            </w:pPr>
            <w:r w:rsidRPr="00063712">
              <w:rPr>
                <w:b/>
                <w:lang w:val="hr-HR" w:eastAsia="hr-HR"/>
              </w:rPr>
              <w:t> </w:t>
            </w:r>
          </w:p>
        </w:tc>
        <w:tc>
          <w:tcPr>
            <w:tcW w:w="1701" w:type="dxa"/>
            <w:gridSpan w:val="4"/>
            <w:tcBorders>
              <w:top w:val="nil"/>
              <w:left w:val="nil"/>
              <w:bottom w:val="single" w:sz="8" w:space="0" w:color="auto"/>
              <w:right w:val="single" w:sz="8" w:space="0" w:color="auto"/>
            </w:tcBorders>
            <w:shd w:val="clear" w:color="000000" w:fill="D8D8D8"/>
            <w:hideMark/>
          </w:tcPr>
          <w:p w:rsidR="001A44D7" w:rsidRPr="00063712" w:rsidRDefault="001A44D7" w:rsidP="001A44D7">
            <w:pPr>
              <w:pStyle w:val="NoSpacing"/>
              <w:rPr>
                <w:b/>
                <w:lang w:val="hr-HR" w:eastAsia="hr-HR"/>
              </w:rPr>
            </w:pPr>
            <w:r w:rsidRPr="00063712">
              <w:rPr>
                <w:b/>
                <w:lang w:val="hr-HR" w:eastAsia="hr-HR"/>
              </w:rPr>
              <w:t> </w:t>
            </w:r>
          </w:p>
        </w:tc>
        <w:tc>
          <w:tcPr>
            <w:tcW w:w="1843" w:type="dxa"/>
            <w:gridSpan w:val="7"/>
            <w:tcBorders>
              <w:top w:val="nil"/>
              <w:left w:val="nil"/>
              <w:bottom w:val="single" w:sz="8" w:space="0" w:color="auto"/>
              <w:right w:val="single" w:sz="8" w:space="0" w:color="auto"/>
            </w:tcBorders>
            <w:shd w:val="clear" w:color="000000" w:fill="D8D8D8"/>
          </w:tcPr>
          <w:p w:rsidR="001A44D7" w:rsidRPr="00063712" w:rsidRDefault="001A44D7" w:rsidP="001A44D7">
            <w:pPr>
              <w:pStyle w:val="NoSpacing"/>
              <w:rPr>
                <w:b/>
                <w:lang w:val="hr-HR" w:eastAsia="hr-HR"/>
              </w:rPr>
            </w:pPr>
          </w:p>
        </w:tc>
      </w:tr>
      <w:tr w:rsidR="001A44D7" w:rsidRPr="002562F6" w:rsidTr="001A44D7">
        <w:trPr>
          <w:gridAfter w:val="5"/>
          <w:wAfter w:w="944" w:type="dxa"/>
          <w:trHeight w:val="300"/>
        </w:trPr>
        <w:tc>
          <w:tcPr>
            <w:tcW w:w="1291" w:type="dxa"/>
            <w:tcBorders>
              <w:top w:val="nil"/>
              <w:left w:val="single" w:sz="8" w:space="0" w:color="auto"/>
              <w:bottom w:val="nil"/>
              <w:right w:val="single" w:sz="8" w:space="0" w:color="auto"/>
            </w:tcBorders>
            <w:shd w:val="clear" w:color="auto" w:fill="auto"/>
            <w:hideMark/>
          </w:tcPr>
          <w:p w:rsidR="001A44D7" w:rsidRPr="002562F6" w:rsidRDefault="001A44D7" w:rsidP="001A44D7">
            <w:pPr>
              <w:pStyle w:val="NoSpacing"/>
              <w:jc w:val="center"/>
              <w:rPr>
                <w:lang w:val="hr-HR" w:eastAsia="hr-HR"/>
              </w:rPr>
            </w:pPr>
            <w:r w:rsidRPr="002562F6">
              <w:rPr>
                <w:lang w:val="hr-HR" w:eastAsia="hr-HR"/>
              </w:rPr>
              <w:t>1</w:t>
            </w:r>
          </w:p>
        </w:tc>
        <w:tc>
          <w:tcPr>
            <w:tcW w:w="2693" w:type="dxa"/>
            <w:gridSpan w:val="3"/>
            <w:tcBorders>
              <w:top w:val="nil"/>
              <w:left w:val="nil"/>
              <w:bottom w:val="nil"/>
              <w:right w:val="single" w:sz="8" w:space="0" w:color="auto"/>
            </w:tcBorders>
            <w:shd w:val="clear" w:color="auto" w:fill="auto"/>
            <w:hideMark/>
          </w:tcPr>
          <w:p w:rsidR="001A44D7" w:rsidRPr="002562F6" w:rsidRDefault="001A44D7" w:rsidP="001A44D7">
            <w:pPr>
              <w:pStyle w:val="NoSpacing"/>
              <w:jc w:val="center"/>
              <w:rPr>
                <w:lang w:val="hr-HR" w:eastAsia="hr-HR"/>
              </w:rPr>
            </w:pPr>
            <w:r w:rsidRPr="002562F6">
              <w:rPr>
                <w:lang w:val="hr-HR" w:eastAsia="hr-HR"/>
              </w:rPr>
              <w:t>2</w:t>
            </w:r>
          </w:p>
        </w:tc>
        <w:tc>
          <w:tcPr>
            <w:tcW w:w="1701" w:type="dxa"/>
            <w:gridSpan w:val="3"/>
            <w:tcBorders>
              <w:top w:val="nil"/>
              <w:left w:val="nil"/>
              <w:bottom w:val="nil"/>
              <w:right w:val="single" w:sz="8" w:space="0" w:color="auto"/>
            </w:tcBorders>
            <w:shd w:val="clear" w:color="auto" w:fill="auto"/>
            <w:hideMark/>
          </w:tcPr>
          <w:p w:rsidR="001A44D7" w:rsidRPr="002562F6" w:rsidRDefault="001A44D7" w:rsidP="001A44D7">
            <w:pPr>
              <w:pStyle w:val="NoSpacing"/>
              <w:jc w:val="center"/>
              <w:rPr>
                <w:lang w:val="hr-HR" w:eastAsia="hr-HR"/>
              </w:rPr>
            </w:pPr>
          </w:p>
        </w:tc>
        <w:tc>
          <w:tcPr>
            <w:tcW w:w="1701" w:type="dxa"/>
            <w:gridSpan w:val="4"/>
            <w:tcBorders>
              <w:top w:val="nil"/>
              <w:left w:val="nil"/>
              <w:bottom w:val="nil"/>
              <w:right w:val="single" w:sz="8" w:space="0" w:color="auto"/>
            </w:tcBorders>
            <w:shd w:val="clear" w:color="auto" w:fill="auto"/>
            <w:hideMark/>
          </w:tcPr>
          <w:p w:rsidR="001A44D7" w:rsidRPr="002562F6" w:rsidRDefault="001A44D7" w:rsidP="001A44D7">
            <w:pPr>
              <w:pStyle w:val="NoSpacing"/>
              <w:jc w:val="center"/>
              <w:rPr>
                <w:lang w:val="hr-HR" w:eastAsia="hr-HR"/>
              </w:rPr>
            </w:pPr>
            <w:r>
              <w:rPr>
                <w:lang w:val="hr-HR" w:eastAsia="hr-HR"/>
              </w:rPr>
              <w:t>3</w:t>
            </w:r>
          </w:p>
        </w:tc>
        <w:tc>
          <w:tcPr>
            <w:tcW w:w="1843" w:type="dxa"/>
            <w:gridSpan w:val="7"/>
            <w:tcBorders>
              <w:top w:val="nil"/>
              <w:left w:val="nil"/>
              <w:bottom w:val="nil"/>
              <w:right w:val="single" w:sz="8" w:space="0" w:color="auto"/>
            </w:tcBorders>
          </w:tcPr>
          <w:p w:rsidR="001A44D7" w:rsidRDefault="001A44D7" w:rsidP="001A44D7">
            <w:pPr>
              <w:pStyle w:val="NoSpacing"/>
              <w:jc w:val="center"/>
              <w:rPr>
                <w:lang w:val="hr-HR" w:eastAsia="hr-HR"/>
              </w:rPr>
            </w:pPr>
            <w:r>
              <w:rPr>
                <w:lang w:val="hr-HR" w:eastAsia="hr-HR"/>
              </w:rPr>
              <w:t>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lang w:val="hr-HR" w:eastAsia="hr-HR"/>
              </w:rPr>
            </w:pPr>
            <w:r w:rsidRPr="002562F6">
              <w:rPr>
                <w:b/>
                <w:lang w:val="hr-HR" w:eastAsia="hr-HR"/>
              </w:rPr>
              <w:t>710000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lang w:val="hr-HR" w:eastAsia="hr-HR"/>
              </w:rPr>
            </w:pPr>
            <w:r w:rsidRPr="002562F6">
              <w:rPr>
                <w:b/>
                <w:lang w:val="hr-HR" w:eastAsia="hr-HR"/>
              </w:rPr>
              <w:t>A) PRIHODI OD POREZA</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lang w:val="hr-HR" w:eastAsia="hr-HR"/>
              </w:rPr>
            </w:pPr>
            <w:r w:rsidRPr="002562F6">
              <w:rPr>
                <w:b/>
                <w:lang w:val="hr-HR" w:eastAsia="hr-HR"/>
              </w:rPr>
              <w:t>1.046.600,00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lang w:val="hr-HR" w:eastAsia="hr-HR"/>
              </w:rPr>
            </w:pPr>
            <w:r>
              <w:rPr>
                <w:b/>
                <w:lang w:val="hr-HR" w:eastAsia="hr-HR"/>
              </w:rPr>
              <w:t>1.045.665,21</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lang w:val="hr-HR" w:eastAsia="hr-HR"/>
              </w:rPr>
            </w:pPr>
            <w:r>
              <w:rPr>
                <w:b/>
                <w:lang w:val="hr-HR" w:eastAsia="hr-HR"/>
              </w:rPr>
              <w:t>99,91%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DDD9C3" w:themeFill="background2" w:themeFillShade="E6"/>
            <w:hideMark/>
          </w:tcPr>
          <w:p w:rsidR="001A44D7" w:rsidRPr="002562F6" w:rsidRDefault="001A44D7" w:rsidP="001A44D7">
            <w:pPr>
              <w:pStyle w:val="NoSpacing"/>
              <w:rPr>
                <w:lang w:val="hr-HR" w:eastAsia="hr-HR"/>
              </w:rPr>
            </w:pPr>
            <w:r w:rsidRPr="002562F6">
              <w:rPr>
                <w:lang w:val="hr-HR" w:eastAsia="hr-HR"/>
              </w:rPr>
              <w:t>711000</w:t>
            </w:r>
          </w:p>
        </w:tc>
        <w:tc>
          <w:tcPr>
            <w:tcW w:w="2693" w:type="dxa"/>
            <w:gridSpan w:val="3"/>
            <w:tcBorders>
              <w:top w:val="nil"/>
              <w:left w:val="nil"/>
              <w:bottom w:val="single" w:sz="8" w:space="0" w:color="auto"/>
              <w:right w:val="single" w:sz="8" w:space="0" w:color="auto"/>
            </w:tcBorders>
            <w:shd w:val="clear" w:color="auto" w:fill="DDD9C3" w:themeFill="background2" w:themeFillShade="E6"/>
            <w:hideMark/>
          </w:tcPr>
          <w:p w:rsidR="001A44D7" w:rsidRPr="002562F6" w:rsidRDefault="001A44D7" w:rsidP="001A44D7">
            <w:pPr>
              <w:pStyle w:val="NoSpacing"/>
              <w:rPr>
                <w:lang w:val="hr-HR" w:eastAsia="hr-HR"/>
              </w:rPr>
            </w:pPr>
            <w:r w:rsidRPr="002562F6">
              <w:rPr>
                <w:lang w:val="hr-HR" w:eastAsia="hr-HR"/>
              </w:rPr>
              <w:t>Porez na dobit pojedinaca i pod.</w:t>
            </w:r>
          </w:p>
        </w:tc>
        <w:tc>
          <w:tcPr>
            <w:tcW w:w="1701" w:type="dxa"/>
            <w:gridSpan w:val="3"/>
            <w:tcBorders>
              <w:top w:val="nil"/>
              <w:left w:val="nil"/>
              <w:bottom w:val="single" w:sz="8" w:space="0" w:color="auto"/>
              <w:right w:val="single" w:sz="8" w:space="0" w:color="auto"/>
            </w:tcBorders>
            <w:shd w:val="clear" w:color="auto" w:fill="DDD9C3" w:themeFill="background2" w:themeFillShade="E6"/>
            <w:hideMark/>
          </w:tcPr>
          <w:p w:rsidR="001A44D7" w:rsidRPr="002562F6" w:rsidRDefault="001A44D7" w:rsidP="001A44D7">
            <w:pPr>
              <w:pStyle w:val="NoSpacing"/>
              <w:jc w:val="right"/>
              <w:rPr>
                <w:lang w:val="hr-HR" w:eastAsia="hr-HR"/>
              </w:rPr>
            </w:pPr>
            <w:r w:rsidRPr="002562F6">
              <w:rPr>
                <w:lang w:val="hr-HR" w:eastAsia="hr-HR"/>
              </w:rPr>
              <w:t>400,00</w:t>
            </w:r>
          </w:p>
        </w:tc>
        <w:tc>
          <w:tcPr>
            <w:tcW w:w="1701" w:type="dxa"/>
            <w:gridSpan w:val="4"/>
            <w:tcBorders>
              <w:top w:val="nil"/>
              <w:left w:val="nil"/>
              <w:bottom w:val="single" w:sz="8" w:space="0" w:color="auto"/>
              <w:right w:val="single" w:sz="8" w:space="0" w:color="auto"/>
            </w:tcBorders>
            <w:shd w:val="clear" w:color="auto" w:fill="DDD9C3" w:themeFill="background2" w:themeFillShade="E6"/>
            <w:hideMark/>
          </w:tcPr>
          <w:p w:rsidR="001A44D7" w:rsidRPr="002562F6" w:rsidRDefault="001A44D7" w:rsidP="001A44D7">
            <w:pPr>
              <w:pStyle w:val="NoSpacing"/>
              <w:jc w:val="right"/>
              <w:rPr>
                <w:lang w:val="hr-HR" w:eastAsia="hr-HR"/>
              </w:rPr>
            </w:pPr>
            <w:r>
              <w:rPr>
                <w:lang w:val="hr-HR" w:eastAsia="hr-HR"/>
              </w:rPr>
              <w:t>17,20</w:t>
            </w:r>
          </w:p>
        </w:tc>
        <w:tc>
          <w:tcPr>
            <w:tcW w:w="1843" w:type="dxa"/>
            <w:gridSpan w:val="7"/>
            <w:tcBorders>
              <w:top w:val="nil"/>
              <w:left w:val="nil"/>
              <w:bottom w:val="single" w:sz="8" w:space="0" w:color="auto"/>
              <w:right w:val="single" w:sz="8" w:space="0" w:color="auto"/>
            </w:tcBorders>
            <w:shd w:val="clear" w:color="auto" w:fill="DDD9C3" w:themeFill="background2" w:themeFillShade="E6"/>
          </w:tcPr>
          <w:p w:rsidR="001A44D7" w:rsidRPr="002562F6" w:rsidRDefault="001A44D7" w:rsidP="001A44D7">
            <w:pPr>
              <w:pStyle w:val="NoSpacing"/>
              <w:jc w:val="right"/>
              <w:rPr>
                <w:lang w:val="hr-HR" w:eastAsia="hr-HR"/>
              </w:rPr>
            </w:pPr>
            <w:r>
              <w:rPr>
                <w:lang w:val="hr-HR" w:eastAsia="hr-HR"/>
              </w:rPr>
              <w:t>4,30%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711111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dobit od privr. i prof. djelatnosti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11,20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11,20%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711112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Porezi na dobit od polj. djelatn.</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3,00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3,00%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711115</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prihod od imovine i imovinskih prava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200,00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3,00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1,50%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713000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Porezi na plaće i radnu snagu</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sidRPr="002562F6">
              <w:rPr>
                <w:lang w:val="hr-HR" w:eastAsia="hr-HR"/>
              </w:rPr>
              <w:t>2.500,00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713111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plaću i druga lična primanja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713113</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dodatna primanja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714000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Porez na imovinu</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sidRPr="002562F6">
              <w:rPr>
                <w:lang w:val="hr-HR" w:eastAsia="hr-HR"/>
              </w:rPr>
              <w:t>40.500,00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Pr>
                <w:lang w:val="hr-HR" w:eastAsia="hr-HR"/>
              </w:rPr>
              <w:t>32.893,62</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lang w:val="hr-HR" w:eastAsia="hr-HR"/>
              </w:rPr>
            </w:pPr>
            <w:r>
              <w:rPr>
                <w:lang w:val="hr-HR" w:eastAsia="hr-HR"/>
              </w:rPr>
              <w:t>81,22%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lang w:val="hr-HR" w:eastAsia="hr-HR"/>
              </w:rPr>
            </w:pPr>
            <w:r w:rsidRPr="002562F6">
              <w:rPr>
                <w:lang w:val="hr-HR" w:eastAsia="hr-HR"/>
              </w:rPr>
              <w:t>714111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lang w:val="hr-HR" w:eastAsia="hr-HR"/>
              </w:rPr>
            </w:pPr>
            <w:r w:rsidRPr="002562F6">
              <w:rPr>
                <w:lang w:val="hr-HR" w:eastAsia="hr-HR"/>
              </w:rPr>
              <w:t>Porez na imovinu</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lang w:val="hr-HR" w:eastAsia="hr-HR"/>
              </w:rPr>
            </w:pPr>
            <w:r w:rsidRPr="002562F6">
              <w:rPr>
                <w:lang w:val="hr-HR" w:eastAsia="hr-HR"/>
              </w:rPr>
              <w:t>3.000,00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lang w:val="hr-HR" w:eastAsia="hr-HR"/>
              </w:rPr>
            </w:pPr>
            <w:r>
              <w:rPr>
                <w:lang w:val="hr-HR" w:eastAsia="hr-HR"/>
              </w:rPr>
              <w:t>2.537,34</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lang w:val="hr-HR" w:eastAsia="hr-HR"/>
              </w:rPr>
            </w:pPr>
            <w:r>
              <w:rPr>
                <w:lang w:val="hr-HR" w:eastAsia="hr-HR"/>
              </w:rPr>
              <w:t>84,58%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714112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im. od pravnih lica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2.000,00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475,00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23,75%</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714113</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imovinu za motorna vozila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343,75</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68,75%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714121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naslijeđe i darove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7.500,00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8.033,48</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107,11%</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714131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promet nepokretnosti od pravnih lica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22.000,00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20.088,91</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91,31%</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714132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promet nepokretnosti od fizičkih lica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5.000,00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1.415,14</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28,30%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714141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Povremeni porezi na imovinu</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715000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Domaći por.na dobra i usluge</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sidRPr="002562F6">
              <w:rPr>
                <w:lang w:val="hr-HR" w:eastAsia="hr-HR"/>
              </w:rPr>
              <w:t>700,00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715132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promet proizvoda iz tarifnog br.2</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715137</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Kaznena kamata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lastRenderedPageBreak/>
              <w:t>715141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promet usluga osim građevinarstva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715143</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Porez na potr.u ugost.od pravnih lica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400,00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716000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lang w:val="hr-HR" w:eastAsia="hr-HR"/>
              </w:rPr>
            </w:pPr>
            <w:r w:rsidRPr="002562F6">
              <w:rPr>
                <w:lang w:val="hr-HR" w:eastAsia="hr-HR"/>
              </w:rPr>
              <w:t>Porez na međ.trg.i transakcije</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sidRPr="002562F6">
              <w:rPr>
                <w:lang w:val="hr-HR" w:eastAsia="hr-HR"/>
              </w:rPr>
              <w:t>109.800,00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lang w:val="hr-HR" w:eastAsia="hr-HR"/>
              </w:rPr>
            </w:pPr>
            <w:r>
              <w:rPr>
                <w:lang w:val="hr-HR" w:eastAsia="hr-HR"/>
              </w:rPr>
              <w:t>110.080,88</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lang w:val="hr-HR" w:eastAsia="hr-HR"/>
              </w:rPr>
            </w:pPr>
            <w:r>
              <w:rPr>
                <w:lang w:val="hr-HR" w:eastAsia="hr-HR"/>
              </w:rPr>
              <w:t>100,26%</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716111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Prih. od poreza na doh.fiz.lica od nesamostalne djelatnosti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90.000,00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95.607,46</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106,23%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716112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lang w:val="hr-HR" w:eastAsia="hr-HR"/>
              </w:rPr>
            </w:pPr>
            <w:r w:rsidRPr="002562F6">
              <w:rPr>
                <w:lang w:val="hr-HR" w:eastAsia="hr-HR"/>
              </w:rPr>
              <w:t>Prih. od poreza na doh.fiz. lica od samostalne djelatnosti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sidRPr="002562F6">
              <w:rPr>
                <w:lang w:val="hr-HR" w:eastAsia="hr-HR"/>
              </w:rPr>
              <w:t>1.000,00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lang w:val="hr-HR" w:eastAsia="hr-HR"/>
              </w:rPr>
            </w:pPr>
            <w:r>
              <w:rPr>
                <w:lang w:val="hr-HR" w:eastAsia="hr-HR"/>
              </w:rPr>
              <w:t>783,07</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lang w:val="hr-HR" w:eastAsia="hr-HR"/>
              </w:rPr>
            </w:pPr>
            <w:r>
              <w:rPr>
                <w:lang w:val="hr-HR" w:eastAsia="hr-HR"/>
              </w:rPr>
              <w:t>78,31%</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716113</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 od poreza na doh. Fiz.lica od imov i imov.prava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366,29</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122,10%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716115</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poreza na doh. fiz.lica na dobitke od nagradnih igara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3.563,53</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71,27%</w:t>
            </w:r>
          </w:p>
        </w:tc>
      </w:tr>
      <w:tr w:rsidR="001A44D7" w:rsidRPr="002562F6" w:rsidTr="001A44D7">
        <w:trPr>
          <w:gridAfter w:val="5"/>
          <w:wAfter w:w="944" w:type="dxa"/>
          <w:trHeight w:val="76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716116</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poreza na doh. od dr.samost.dj.iz čl. 12. Zakona o porezu</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9.421,60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94,22%</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716117</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poreza na doh.po konačnom obračunu</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338,93</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33,89%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716123</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Vanredni prihodi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716171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poreza na dohodak</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CCCCCC"/>
            <w:hideMark/>
          </w:tcPr>
          <w:p w:rsidR="001A44D7" w:rsidRPr="002562F6" w:rsidRDefault="001A44D7" w:rsidP="001A44D7">
            <w:pPr>
              <w:pStyle w:val="NoSpacing"/>
              <w:rPr>
                <w:b/>
                <w:bCs/>
                <w:color w:val="000000"/>
                <w:lang w:val="hr-HR" w:eastAsia="hr-HR"/>
              </w:rPr>
            </w:pPr>
            <w:r w:rsidRPr="002562F6">
              <w:rPr>
                <w:b/>
                <w:bCs/>
                <w:color w:val="000000"/>
                <w:lang w:val="hr-HR" w:eastAsia="hr-HR"/>
              </w:rPr>
              <w:t>717000</w:t>
            </w:r>
          </w:p>
        </w:tc>
        <w:tc>
          <w:tcPr>
            <w:tcW w:w="2693" w:type="dxa"/>
            <w:gridSpan w:val="3"/>
            <w:tcBorders>
              <w:top w:val="nil"/>
              <w:left w:val="nil"/>
              <w:bottom w:val="single" w:sz="8" w:space="0" w:color="auto"/>
              <w:right w:val="single" w:sz="8" w:space="0" w:color="auto"/>
            </w:tcBorders>
            <w:shd w:val="clear" w:color="000000" w:fill="CCCCCC"/>
            <w:hideMark/>
          </w:tcPr>
          <w:p w:rsidR="001A44D7" w:rsidRPr="002562F6" w:rsidRDefault="001A44D7" w:rsidP="001A44D7">
            <w:pPr>
              <w:pStyle w:val="NoSpacing"/>
              <w:rPr>
                <w:b/>
                <w:bCs/>
                <w:color w:val="000000"/>
                <w:lang w:val="hr-HR" w:eastAsia="hr-HR"/>
              </w:rPr>
            </w:pPr>
            <w:r w:rsidRPr="002562F6">
              <w:rPr>
                <w:b/>
                <w:bCs/>
                <w:color w:val="000000"/>
                <w:lang w:val="hr-HR" w:eastAsia="hr-HR"/>
              </w:rPr>
              <w:t>Prihodi od indirektnih poreza koji pripadaju kantonima</w:t>
            </w:r>
          </w:p>
        </w:tc>
        <w:tc>
          <w:tcPr>
            <w:tcW w:w="1701" w:type="dxa"/>
            <w:gridSpan w:val="3"/>
            <w:tcBorders>
              <w:top w:val="nil"/>
              <w:left w:val="nil"/>
              <w:bottom w:val="single" w:sz="8" w:space="0" w:color="auto"/>
              <w:right w:val="single" w:sz="8" w:space="0" w:color="auto"/>
            </w:tcBorders>
            <w:shd w:val="clear" w:color="000000" w:fill="CCCCCC"/>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882.000,00</w:t>
            </w:r>
          </w:p>
        </w:tc>
        <w:tc>
          <w:tcPr>
            <w:tcW w:w="1701" w:type="dxa"/>
            <w:gridSpan w:val="4"/>
            <w:tcBorders>
              <w:top w:val="nil"/>
              <w:left w:val="nil"/>
              <w:bottom w:val="single" w:sz="8" w:space="0" w:color="auto"/>
              <w:right w:val="single" w:sz="8" w:space="0" w:color="auto"/>
            </w:tcBorders>
            <w:shd w:val="clear" w:color="000000" w:fill="CCCCCC"/>
            <w:hideMark/>
          </w:tcPr>
          <w:p w:rsidR="001A44D7" w:rsidRPr="002562F6" w:rsidRDefault="001A44D7" w:rsidP="001A44D7">
            <w:pPr>
              <w:pStyle w:val="NoSpacing"/>
              <w:jc w:val="right"/>
              <w:rPr>
                <w:b/>
                <w:bCs/>
                <w:color w:val="000000"/>
                <w:lang w:val="hr-HR" w:eastAsia="hr-HR"/>
              </w:rPr>
            </w:pPr>
            <w:r>
              <w:rPr>
                <w:b/>
                <w:bCs/>
                <w:color w:val="000000"/>
                <w:lang w:val="hr-HR" w:eastAsia="hr-HR"/>
              </w:rPr>
              <w:t>895.927,25</w:t>
            </w:r>
          </w:p>
        </w:tc>
        <w:tc>
          <w:tcPr>
            <w:tcW w:w="1843" w:type="dxa"/>
            <w:gridSpan w:val="7"/>
            <w:tcBorders>
              <w:top w:val="nil"/>
              <w:left w:val="nil"/>
              <w:bottom w:val="single" w:sz="8" w:space="0" w:color="auto"/>
              <w:right w:val="single" w:sz="8" w:space="0" w:color="auto"/>
            </w:tcBorders>
            <w:shd w:val="clear" w:color="000000" w:fill="CCCCCC"/>
          </w:tcPr>
          <w:p w:rsidR="001A44D7" w:rsidRPr="002562F6" w:rsidRDefault="001A44D7" w:rsidP="001A44D7">
            <w:pPr>
              <w:pStyle w:val="NoSpacing"/>
              <w:jc w:val="right"/>
              <w:rPr>
                <w:b/>
                <w:bCs/>
                <w:color w:val="000000"/>
                <w:lang w:val="hr-HR" w:eastAsia="hr-HR"/>
              </w:rPr>
            </w:pPr>
            <w:r>
              <w:rPr>
                <w:b/>
                <w:bCs/>
                <w:color w:val="000000"/>
                <w:lang w:val="hr-HR" w:eastAsia="hr-HR"/>
              </w:rPr>
              <w:t>101,58%</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717131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indir.poreza koji pripadaju direkcijama za puteve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22.000,00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18.968,81</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86,22%</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717141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indirektnih poreza  koji pripadaju općini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860.000,00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876.958,44</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101,97%</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719000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Ostali porezi</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10.700,00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6.746,26</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63,05%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719111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Ostali porezi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719114</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Poseban porez na plaću za zaštitu od prir. i drugih nesreća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400,00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719115</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Poseban por. Na pl.za zašt.od prir. I dr.nesreća  po</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719116</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Porez na prijenos sredstava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1.720,04</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57,33%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719117</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Porez na ugostiteljstvo od fiz. osoba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5.026,22</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71,80%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lastRenderedPageBreak/>
              <w:t>720000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B) NEPOREZNI PRIHODI</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956.300,00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884.843,84</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92,53%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721000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Prih. od poduz. Aktivnosti i imovine</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231.800,00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203.788,85</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87,92%</w:t>
            </w:r>
          </w:p>
        </w:tc>
      </w:tr>
      <w:tr w:rsidR="001A44D7" w:rsidRPr="002562F6" w:rsidTr="001A44D7">
        <w:trPr>
          <w:gridAfter w:val="5"/>
          <w:wAfter w:w="944" w:type="dxa"/>
          <w:trHeight w:val="76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721112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w:t>
            </w:r>
            <w:r>
              <w:rPr>
                <w:color w:val="000000"/>
                <w:lang w:val="hr-HR" w:eastAsia="hr-HR"/>
              </w:rPr>
              <w:t>h. od davanja prava  -koncesije</w:t>
            </w:r>
            <w:r w:rsidRPr="002562F6">
              <w:rPr>
                <w:color w:val="000000"/>
                <w:lang w:val="hr-HR" w:eastAsia="hr-HR"/>
              </w:rPr>
              <w:t>eksploat.prir.resursa, patenata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21.051,89</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70,17%</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721121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zakupa zemljišta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112.000,00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111.286,20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99,36%</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721122</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iznajmljivanja posl.prostora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11.000,00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8.754,32</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79,58%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721129</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iznajmljivanja ostale materijalne imovine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5.348,44</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178,28%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721125</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 od zemljišne rente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3.732,00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74,64%</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721211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kamata za depozite u banci</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721227</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zakupa sportsko privrednih lovišta</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26.305,00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87,68%</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721229</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Prihodi od iznajmljivanja ostale mat.imovine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35.000,00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27.311,00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78,03%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721231</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Ostali prihodi od imovine-dodjeljeno zemljište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721239</w:t>
            </w:r>
          </w:p>
        </w:tc>
        <w:tc>
          <w:tcPr>
            <w:tcW w:w="2693"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Ostali prihodi od imovine</w:t>
            </w:r>
          </w:p>
        </w:tc>
        <w:tc>
          <w:tcPr>
            <w:tcW w:w="1701"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500,00</w:t>
            </w:r>
          </w:p>
        </w:tc>
        <w:tc>
          <w:tcPr>
            <w:tcW w:w="1701"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722000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Nakn. i takse od pružanja javnih usl.</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724.300,00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681.054,99</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94,03%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bCs/>
                <w:color w:val="000000"/>
                <w:lang w:val="hr-HR" w:eastAsia="hr-HR"/>
              </w:rPr>
            </w:pPr>
            <w:r w:rsidRPr="002562F6">
              <w:rPr>
                <w:bCs/>
                <w:color w:val="000000"/>
                <w:lang w:val="hr-HR" w:eastAsia="hr-HR"/>
              </w:rPr>
              <w:t>722121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bCs/>
                <w:color w:val="000000"/>
                <w:lang w:val="hr-HR" w:eastAsia="hr-HR"/>
              </w:rPr>
            </w:pPr>
            <w:r w:rsidRPr="002562F6">
              <w:rPr>
                <w:bCs/>
                <w:color w:val="000000"/>
                <w:lang w:val="hr-HR" w:eastAsia="hr-HR"/>
              </w:rPr>
              <w:t>Kantonalne administrativne takse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bCs/>
                <w:color w:val="000000"/>
                <w:lang w:val="hr-HR" w:eastAsia="hr-HR"/>
              </w:rPr>
            </w:pPr>
            <w:r w:rsidRPr="002562F6">
              <w:rPr>
                <w:bCs/>
                <w:color w:val="000000"/>
                <w:lang w:val="hr-HR" w:eastAsia="hr-HR"/>
              </w:rPr>
              <w:t>1.000,00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bCs/>
                <w:color w:val="000000"/>
                <w:lang w:val="hr-HR" w:eastAsia="hr-HR"/>
              </w:rPr>
            </w:pPr>
            <w:r>
              <w:rPr>
                <w:bCs/>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bCs/>
                <w:color w:val="000000"/>
                <w:lang w:val="hr-HR" w:eastAsia="hr-HR"/>
              </w:rPr>
            </w:pPr>
            <w:r>
              <w:rPr>
                <w:bCs/>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722131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Opštinske admin. takse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45.000,00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43.195,97</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95,99%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722135</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Ostali prihodi</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7.069,81</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70,70%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722322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Općinske kom. takse za isticanje firmi</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38.171,52</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95,43%</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722329</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pčelinju pašu</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7.165,00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102,36%</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722329</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Ostale opštinske takse i naknade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722423</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izgradnju i održ.javnih skloništa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722431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Općinske naknade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722433</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uređenje građevinskog zemljišta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722437</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postupak legalizacije građevine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722434</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korištenje građ.zemljišta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722441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Opšt.kom.nakn.u skladu sa kantonalnim propisima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4.236,79</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70,61%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722449</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Ostale komunalne naknade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16.000,00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14.322,70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89,52%</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lastRenderedPageBreak/>
              <w:t>722454</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Naknade za korištenje državnih šuma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550.000,00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541.684,04</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98,49%</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722461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zauzimanje javnih površina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722515</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korištenje podataka premjera i katastra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1.873,50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93,68%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722521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Vodna naknada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722531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ceste za vozila pravnih osoba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6.721,80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96,03%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722532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upotrebu cesta za vozila građana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5.113,51</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85,23%</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722581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Posebne naknade za zaštitu od prirodnih i drugih nesreća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9.000,00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8.220,01</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91,33%</w:t>
            </w:r>
          </w:p>
        </w:tc>
      </w:tr>
      <w:tr w:rsidR="001A44D7" w:rsidRPr="002562F6" w:rsidTr="001A44D7">
        <w:trPr>
          <w:gridAfter w:val="5"/>
          <w:wAfter w:w="944" w:type="dxa"/>
          <w:trHeight w:val="76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722582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Posebne nakn.za zašt. Od pr.i dr.nesr.-osnovica zbirni iznos neto primanja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631,90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63,19%</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722583</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vatr.jedinice iz premije osiguranja imovine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8,44</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8,44%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722584</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vatrogasne jedinice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722611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Prihodi od pružanja usluga građanima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722719</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Ostali povrati</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2.640,00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52,80%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722791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Vanredni prihodi</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723000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Novčane kazne (neporeske prirode)</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723131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Novčane kazne po općinskim propisima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730000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C)TEKUĆE POTPORE(GRANTOVI)</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1.253.600,00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492.406,18</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39,28%</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731111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Primljeni tekući transferi od inostranih vlada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470</w:t>
            </w:r>
            <w:r w:rsidRPr="002562F6">
              <w:rPr>
                <w:color w:val="000000"/>
                <w:lang w:val="hr-HR" w:eastAsia="hr-HR"/>
              </w:rPr>
              <w:t>.000,00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732112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Primljeni grantovi od federacije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344</w:t>
            </w:r>
            <w:r w:rsidRPr="002562F6">
              <w:rPr>
                <w:color w:val="000000"/>
                <w:lang w:val="hr-HR" w:eastAsia="hr-HR"/>
              </w:rPr>
              <w:t>.000,00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281.336,43</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81,78%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732113</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Primljeni grantovi od Republike Srpske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187.100,00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40.710,17</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21,76%</w:t>
            </w:r>
          </w:p>
        </w:tc>
      </w:tr>
      <w:tr w:rsidR="001A44D7" w:rsidRPr="002562F6" w:rsidTr="001A44D7">
        <w:trPr>
          <w:gridAfter w:val="5"/>
          <w:wAfter w:w="944" w:type="dxa"/>
          <w:trHeight w:val="273"/>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732114</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Primljeni grantovi od kantona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148</w:t>
            </w:r>
            <w:r w:rsidRPr="002562F6">
              <w:rPr>
                <w:color w:val="000000"/>
                <w:lang w:val="hr-HR" w:eastAsia="hr-HR"/>
              </w:rPr>
              <w:t>.000,00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170.359,58</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115,11%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733111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Donacije od fizickih lica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w:t>
            </w:r>
            <w:r w:rsidRPr="002562F6">
              <w:rPr>
                <w:color w:val="000000"/>
                <w:lang w:val="hr-HR" w:eastAsia="hr-HR"/>
              </w:rPr>
              <w:t>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733112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Donacije od pravnih lica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770000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D) PRIHODI OD CARINA</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777779</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 za puteve iz cijene nafte</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lastRenderedPageBreak/>
              <w:t>811000</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E) PRIHODI OD PRODAJE ZEMLJIŠTA</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96.000,00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0,00%</w:t>
            </w:r>
          </w:p>
        </w:tc>
      </w:tr>
      <w:tr w:rsidR="001A44D7" w:rsidRPr="002562F6" w:rsidTr="001A44D7">
        <w:trPr>
          <w:gridAfter w:val="5"/>
          <w:wAfter w:w="944" w:type="dxa"/>
          <w:trHeight w:val="343"/>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811111</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Prihodi od prodaje zemljišta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56.000</w:t>
            </w:r>
            <w:r w:rsidRPr="002562F6">
              <w:rPr>
                <w:color w:val="000000"/>
                <w:lang w:val="hr-HR" w:eastAsia="hr-HR"/>
              </w:rPr>
              <w:t>,00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811112</w:t>
            </w:r>
          </w:p>
        </w:tc>
        <w:tc>
          <w:tcPr>
            <w:tcW w:w="2693"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Prihodi od prodaje zgrada i stambenih objekata</w:t>
            </w:r>
          </w:p>
        </w:tc>
        <w:tc>
          <w:tcPr>
            <w:tcW w:w="1701"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40.000,00</w:t>
            </w:r>
          </w:p>
        </w:tc>
        <w:tc>
          <w:tcPr>
            <w:tcW w:w="1701"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843" w:type="dxa"/>
            <w:gridSpan w:val="7"/>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 </w:t>
            </w:r>
          </w:p>
        </w:tc>
        <w:tc>
          <w:tcPr>
            <w:tcW w:w="2693"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PRIHODI (A+B+C+D+E)</w:t>
            </w:r>
          </w:p>
        </w:tc>
        <w:tc>
          <w:tcPr>
            <w:tcW w:w="1701"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3.352.7</w:t>
            </w:r>
            <w:r w:rsidRPr="002562F6">
              <w:rPr>
                <w:b/>
                <w:bCs/>
                <w:color w:val="000000"/>
                <w:lang w:val="hr-HR" w:eastAsia="hr-HR"/>
              </w:rPr>
              <w:t>00,00</w:t>
            </w:r>
          </w:p>
        </w:tc>
        <w:tc>
          <w:tcPr>
            <w:tcW w:w="1701"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2.422.915,23</w:t>
            </w:r>
          </w:p>
        </w:tc>
        <w:tc>
          <w:tcPr>
            <w:tcW w:w="1843" w:type="dxa"/>
            <w:gridSpan w:val="7"/>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72,27%</w:t>
            </w:r>
          </w:p>
        </w:tc>
      </w:tr>
      <w:tr w:rsidR="001A44D7" w:rsidRPr="002562F6" w:rsidTr="001A44D7">
        <w:trPr>
          <w:gridAfter w:val="19"/>
          <w:wAfter w:w="6189" w:type="dxa"/>
          <w:trHeight w:val="300"/>
        </w:trPr>
        <w:tc>
          <w:tcPr>
            <w:tcW w:w="1291" w:type="dxa"/>
            <w:tcBorders>
              <w:top w:val="nil"/>
              <w:left w:val="nil"/>
              <w:bottom w:val="nil"/>
              <w:right w:val="nil"/>
            </w:tcBorders>
            <w:shd w:val="clear" w:color="auto" w:fill="auto"/>
            <w:vAlign w:val="bottom"/>
            <w:hideMark/>
          </w:tcPr>
          <w:p w:rsidR="001A44D7" w:rsidRPr="002562F6" w:rsidRDefault="001A44D7" w:rsidP="001A44D7">
            <w:pPr>
              <w:pStyle w:val="NoSpacing"/>
              <w:rPr>
                <w:b/>
                <w:bCs/>
                <w:color w:val="000000"/>
                <w:u w:val="single"/>
                <w:lang w:val="hr-HR" w:eastAsia="hr-HR"/>
              </w:rPr>
            </w:pPr>
          </w:p>
        </w:tc>
        <w:tc>
          <w:tcPr>
            <w:tcW w:w="2693" w:type="dxa"/>
            <w:gridSpan w:val="3"/>
            <w:hideMark/>
          </w:tcPr>
          <w:p w:rsidR="001A44D7" w:rsidRPr="002562F6" w:rsidRDefault="001A44D7" w:rsidP="001A44D7">
            <w:pPr>
              <w:pStyle w:val="NoSpacing"/>
              <w:rPr>
                <w:b/>
                <w:bCs/>
                <w:color w:val="000000"/>
                <w:lang w:val="hr-HR" w:eastAsia="hr-HR"/>
              </w:rPr>
            </w:pPr>
          </w:p>
        </w:tc>
      </w:tr>
      <w:tr w:rsidR="001A44D7" w:rsidRPr="002562F6" w:rsidTr="001A44D7">
        <w:trPr>
          <w:trHeight w:val="375"/>
        </w:trPr>
        <w:tc>
          <w:tcPr>
            <w:tcW w:w="7670" w:type="dxa"/>
            <w:gridSpan w:val="13"/>
            <w:tcBorders>
              <w:top w:val="nil"/>
              <w:left w:val="nil"/>
              <w:bottom w:val="nil"/>
              <w:right w:val="nil"/>
            </w:tcBorders>
            <w:shd w:val="clear" w:color="auto" w:fill="auto"/>
            <w:noWrap/>
            <w:vAlign w:val="bottom"/>
            <w:hideMark/>
          </w:tcPr>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Default="001A44D7" w:rsidP="001A44D7">
            <w:pPr>
              <w:pStyle w:val="NoSpacing"/>
              <w:jc w:val="center"/>
              <w:rPr>
                <w:rFonts w:ascii="Calibri" w:hAnsi="Calibri" w:cs="Calibri"/>
                <w:b/>
                <w:color w:val="000000"/>
                <w:u w:val="single"/>
                <w:lang w:val="hr-HR" w:eastAsia="hr-HR"/>
              </w:rPr>
            </w:pPr>
          </w:p>
          <w:p w:rsidR="001A44D7" w:rsidRPr="002562F6" w:rsidRDefault="001A44D7" w:rsidP="001A44D7">
            <w:pPr>
              <w:pStyle w:val="NoSpacing"/>
              <w:jc w:val="center"/>
              <w:rPr>
                <w:rFonts w:ascii="Calibri" w:hAnsi="Calibri" w:cs="Calibri"/>
                <w:b/>
                <w:color w:val="000000"/>
                <w:u w:val="single"/>
                <w:lang w:val="hr-HR" w:eastAsia="hr-HR"/>
              </w:rPr>
            </w:pPr>
          </w:p>
          <w:p w:rsidR="001A44D7" w:rsidRPr="000770CE" w:rsidRDefault="001A44D7" w:rsidP="001A44D7">
            <w:pPr>
              <w:pStyle w:val="NoSpacing"/>
              <w:jc w:val="center"/>
              <w:rPr>
                <w:rFonts w:ascii="Calibri" w:hAnsi="Calibri" w:cs="Calibri"/>
                <w:b/>
                <w:color w:val="000000"/>
                <w:sz w:val="28"/>
                <w:szCs w:val="28"/>
                <w:u w:val="single"/>
                <w:lang w:val="hr-HR" w:eastAsia="hr-HR"/>
              </w:rPr>
            </w:pPr>
            <w:r w:rsidRPr="000770CE">
              <w:rPr>
                <w:rFonts w:ascii="Calibri" w:hAnsi="Calibri" w:cs="Calibri"/>
                <w:b/>
                <w:color w:val="000000"/>
                <w:sz w:val="28"/>
                <w:szCs w:val="28"/>
                <w:u w:val="single"/>
                <w:lang w:val="hr-HR" w:eastAsia="hr-HR"/>
              </w:rPr>
              <w:t>R A S H O D I</w:t>
            </w:r>
          </w:p>
          <w:p w:rsidR="001A44D7" w:rsidRPr="002562F6" w:rsidRDefault="001A44D7" w:rsidP="001A44D7">
            <w:pPr>
              <w:pStyle w:val="NoSpacing"/>
              <w:jc w:val="center"/>
              <w:rPr>
                <w:rFonts w:ascii="Calibri" w:hAnsi="Calibri" w:cs="Calibri"/>
                <w:b/>
                <w:color w:val="000000"/>
                <w:u w:val="single"/>
                <w:lang w:val="hr-HR" w:eastAsia="hr-HR"/>
              </w:rPr>
            </w:pPr>
          </w:p>
        </w:tc>
        <w:tc>
          <w:tcPr>
            <w:tcW w:w="1559" w:type="dxa"/>
            <w:gridSpan w:val="5"/>
            <w:tcBorders>
              <w:top w:val="nil"/>
              <w:left w:val="nil"/>
              <w:bottom w:val="nil"/>
              <w:right w:val="nil"/>
            </w:tcBorders>
          </w:tcPr>
          <w:p w:rsidR="001A44D7" w:rsidRPr="002562F6" w:rsidRDefault="001A44D7" w:rsidP="001A44D7">
            <w:pPr>
              <w:pStyle w:val="NoSpacing"/>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vAlign w:val="bottom"/>
          </w:tcPr>
          <w:p w:rsidR="001A44D7" w:rsidRPr="002562F6" w:rsidRDefault="001A44D7" w:rsidP="001A44D7">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vAlign w:val="bottom"/>
          </w:tcPr>
          <w:p w:rsidR="001A44D7" w:rsidRPr="002562F6" w:rsidRDefault="001A44D7" w:rsidP="001A44D7">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vAlign w:val="bottom"/>
          </w:tcPr>
          <w:p w:rsidR="001A44D7" w:rsidRPr="002562F6" w:rsidRDefault="001A44D7" w:rsidP="001A44D7">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vAlign w:val="bottom"/>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5"/>
          <w:wAfter w:w="944" w:type="dxa"/>
          <w:trHeight w:val="300"/>
        </w:trPr>
        <w:tc>
          <w:tcPr>
            <w:tcW w:w="1291" w:type="dxa"/>
            <w:tcBorders>
              <w:top w:val="single" w:sz="8" w:space="0" w:color="auto"/>
              <w:left w:val="single" w:sz="8" w:space="0" w:color="auto"/>
              <w:bottom w:val="single" w:sz="8" w:space="0" w:color="auto"/>
              <w:right w:val="single" w:sz="8" w:space="0" w:color="auto"/>
            </w:tcBorders>
            <w:shd w:val="clear" w:color="000000" w:fill="D8D8D8"/>
            <w:noWrap/>
            <w:hideMark/>
          </w:tcPr>
          <w:p w:rsidR="001A44D7" w:rsidRPr="002562F6" w:rsidRDefault="001A44D7" w:rsidP="001A44D7">
            <w:pPr>
              <w:pStyle w:val="NoSpacing"/>
              <w:rPr>
                <w:b/>
                <w:bCs/>
                <w:color w:val="000000"/>
                <w:lang w:val="hr-HR" w:eastAsia="hr-HR"/>
              </w:rPr>
            </w:pPr>
            <w:r w:rsidRPr="002562F6">
              <w:rPr>
                <w:b/>
                <w:bCs/>
                <w:color w:val="000000"/>
                <w:lang w:val="hr-HR" w:eastAsia="hr-HR"/>
              </w:rPr>
              <w:t>Ekonomski kod</w:t>
            </w:r>
          </w:p>
        </w:tc>
        <w:tc>
          <w:tcPr>
            <w:tcW w:w="3260" w:type="dxa"/>
            <w:gridSpan w:val="5"/>
            <w:tcBorders>
              <w:top w:val="single" w:sz="8" w:space="0" w:color="auto"/>
              <w:left w:val="nil"/>
              <w:bottom w:val="single" w:sz="8" w:space="0" w:color="auto"/>
              <w:right w:val="single" w:sz="8" w:space="0" w:color="auto"/>
            </w:tcBorders>
            <w:shd w:val="clear" w:color="000000" w:fill="D8D8D8"/>
            <w:noWrap/>
            <w:hideMark/>
          </w:tcPr>
          <w:p w:rsidR="001A44D7" w:rsidRPr="000770CE" w:rsidRDefault="001A44D7" w:rsidP="001A44D7">
            <w:pPr>
              <w:pStyle w:val="NoSpacing"/>
              <w:jc w:val="center"/>
              <w:rPr>
                <w:b/>
                <w:bCs/>
                <w:color w:val="000000"/>
                <w:lang w:val="hr-HR" w:eastAsia="hr-HR"/>
              </w:rPr>
            </w:pPr>
            <w:r w:rsidRPr="000770CE">
              <w:rPr>
                <w:b/>
                <w:bCs/>
                <w:color w:val="000000"/>
                <w:lang w:val="hr-HR" w:eastAsia="hr-HR"/>
              </w:rPr>
              <w:t>NAZIV</w:t>
            </w:r>
          </w:p>
        </w:tc>
        <w:tc>
          <w:tcPr>
            <w:tcW w:w="1560" w:type="dxa"/>
            <w:gridSpan w:val="3"/>
            <w:tcBorders>
              <w:top w:val="single" w:sz="8" w:space="0" w:color="auto"/>
              <w:left w:val="nil"/>
              <w:bottom w:val="single" w:sz="8" w:space="0" w:color="auto"/>
              <w:right w:val="single" w:sz="8" w:space="0" w:color="auto"/>
            </w:tcBorders>
            <w:shd w:val="clear" w:color="000000" w:fill="D8D8D8"/>
            <w:noWrap/>
            <w:hideMark/>
          </w:tcPr>
          <w:p w:rsidR="001A44D7" w:rsidRPr="002562F6" w:rsidRDefault="001A44D7" w:rsidP="001A44D7">
            <w:pPr>
              <w:pStyle w:val="NoSpacing"/>
              <w:rPr>
                <w:b/>
                <w:bCs/>
                <w:color w:val="000000"/>
                <w:lang w:val="hr-HR" w:eastAsia="hr-HR"/>
              </w:rPr>
            </w:pPr>
            <w:r w:rsidRPr="002562F6">
              <w:rPr>
                <w:b/>
                <w:bCs/>
                <w:color w:val="000000"/>
                <w:lang w:val="hr-HR" w:eastAsia="hr-HR"/>
              </w:rPr>
              <w:t>BUDŽET  2025.</w:t>
            </w:r>
          </w:p>
        </w:tc>
        <w:tc>
          <w:tcPr>
            <w:tcW w:w="1559" w:type="dxa"/>
            <w:gridSpan w:val="4"/>
            <w:tcBorders>
              <w:top w:val="single" w:sz="8" w:space="0" w:color="auto"/>
              <w:left w:val="nil"/>
              <w:bottom w:val="single" w:sz="8" w:space="0" w:color="auto"/>
              <w:right w:val="single" w:sz="8" w:space="0" w:color="auto"/>
            </w:tcBorders>
            <w:shd w:val="clear" w:color="000000" w:fill="D8D8D8"/>
            <w:noWrap/>
            <w:hideMark/>
          </w:tcPr>
          <w:p w:rsidR="001A44D7" w:rsidRPr="002562F6" w:rsidRDefault="001A44D7" w:rsidP="001A44D7">
            <w:pPr>
              <w:pStyle w:val="NoSpacing"/>
              <w:rPr>
                <w:b/>
                <w:bCs/>
                <w:color w:val="000000"/>
                <w:lang w:val="hr-HR" w:eastAsia="hr-HR"/>
              </w:rPr>
            </w:pPr>
            <w:r w:rsidRPr="002562F6">
              <w:rPr>
                <w:b/>
                <w:bCs/>
                <w:color w:val="000000"/>
                <w:lang w:val="hr-HR" w:eastAsia="hr-HR"/>
              </w:rPr>
              <w:t>REBALANS BUDŽETA 2025.</w:t>
            </w:r>
          </w:p>
        </w:tc>
        <w:tc>
          <w:tcPr>
            <w:tcW w:w="1559" w:type="dxa"/>
            <w:gridSpan w:val="5"/>
            <w:tcBorders>
              <w:top w:val="single" w:sz="8" w:space="0" w:color="auto"/>
              <w:left w:val="nil"/>
              <w:bottom w:val="single" w:sz="8" w:space="0" w:color="auto"/>
              <w:right w:val="single" w:sz="8" w:space="0" w:color="auto"/>
            </w:tcBorders>
            <w:shd w:val="clear" w:color="000000" w:fill="D8D8D8"/>
          </w:tcPr>
          <w:p w:rsidR="001A44D7" w:rsidRPr="002562F6" w:rsidRDefault="001A44D7" w:rsidP="001A44D7">
            <w:pPr>
              <w:pStyle w:val="NoSpacing"/>
              <w:rPr>
                <w:b/>
                <w:bCs/>
                <w:color w:val="000000"/>
                <w:lang w:val="hr-HR" w:eastAsia="hr-HR"/>
              </w:rPr>
            </w:pPr>
            <w:r>
              <w:rPr>
                <w:b/>
                <w:bCs/>
                <w:color w:val="000000"/>
                <w:lang w:val="hr-HR" w:eastAsia="hr-HR"/>
              </w:rPr>
              <w:t>PROCENAT</w:t>
            </w:r>
          </w:p>
        </w:tc>
      </w:tr>
      <w:tr w:rsidR="001A44D7" w:rsidRPr="002562F6" w:rsidTr="001A44D7">
        <w:trPr>
          <w:gridAfter w:val="5"/>
          <w:wAfter w:w="944" w:type="dxa"/>
          <w:trHeight w:val="645"/>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611000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A)PLAĆE I NAKNADE TROŠKOVA ZAPOSLENIH</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1.233</w:t>
            </w:r>
            <w:r w:rsidRPr="002562F6">
              <w:rPr>
                <w:b/>
                <w:bCs/>
                <w:color w:val="000000"/>
                <w:lang w:val="hr-HR" w:eastAsia="hr-HR"/>
              </w:rPr>
              <w:t>.500,00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1.131.619,25</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91,74%</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600001</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Budžetska rezerva</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63</w:t>
            </w:r>
            <w:r w:rsidRPr="002562F6">
              <w:rPr>
                <w:b/>
                <w:bCs/>
                <w:color w:val="000000"/>
                <w:lang w:val="hr-HR" w:eastAsia="hr-HR"/>
              </w:rPr>
              <w:t>.000,00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Plate po umanjenju dopr. iz red.rada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620</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601.132,20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96,96%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611123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Poseban porez 0,50% na neto platu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3.004,08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60,08%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611131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PIO na teret zaposlenih</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170.000,00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160.329,59</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94,31%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611132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Dopr.za zdravstveno -zaposleni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125.000,00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117.889,94</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94,31%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611133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 za zapošljavanje -zaposleni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16.000,00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14.146,72</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88,42%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611165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Porez na dohodak 10 %</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49.933,68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96,03%</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Nakn.za prijevoz na posao i s posla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25.707,56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85,69%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611215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prevoza odbornika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1.431,16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71,56%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Naknade za topli obrok</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80.000,00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79.363,02</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99,20%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Naknade za terenski rad</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lastRenderedPageBreak/>
              <w:t>611224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Regres za godišnji odmor</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19.787,60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98,94%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Otpremnina zbog odlaska u penziju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17.616,20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58,72%</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Jubilarne nagrade za stabilnost u radu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20.000,00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40,00%</w:t>
            </w:r>
          </w:p>
        </w:tc>
      </w:tr>
      <w:tr w:rsidR="001A44D7" w:rsidRPr="002562F6" w:rsidTr="001A44D7">
        <w:trPr>
          <w:gridAfter w:val="5"/>
          <w:wAfter w:w="944" w:type="dxa"/>
          <w:trHeight w:val="38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Darovi povodom vjerskih praznika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10.800,00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98,18%</w:t>
            </w:r>
          </w:p>
        </w:tc>
      </w:tr>
      <w:tr w:rsidR="001A44D7" w:rsidRPr="002562F6" w:rsidTr="001A44D7">
        <w:trPr>
          <w:gridAfter w:val="5"/>
          <w:wAfter w:w="944" w:type="dxa"/>
          <w:trHeight w:val="272"/>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Jubilarne nagrade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7.877,50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112,54%</w:t>
            </w:r>
          </w:p>
        </w:tc>
      </w:tr>
      <w:tr w:rsidR="001A44D7" w:rsidRPr="002562F6" w:rsidTr="001A44D7">
        <w:trPr>
          <w:gridAfter w:val="5"/>
          <w:wAfter w:w="944" w:type="dxa"/>
          <w:trHeight w:val="294"/>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611227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Pomoć građanima- pomoć u slučaju smrti,invalidnosti i bolesti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8"/>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611239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održavanja izbora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2.600,00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26,00%</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612000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B) DOPRINOS NA TERET POSLODAVCA</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100.000,00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72.599,46</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72,60%</w:t>
            </w:r>
          </w:p>
        </w:tc>
      </w:tr>
      <w:tr w:rsidR="001A44D7" w:rsidRPr="002562F6" w:rsidTr="001A44D7">
        <w:trPr>
          <w:gridAfter w:val="5"/>
          <w:wAfter w:w="944" w:type="dxa"/>
          <w:trHeight w:val="273"/>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612111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Doprinos za PIO</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39.769,67</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72,31%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612112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Doprinos za zdravstveno</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28.114,75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80,33%</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612113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Doprinos za zapošljavanje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4.715,04</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47,15%</w:t>
            </w:r>
          </w:p>
        </w:tc>
      </w:tr>
      <w:tr w:rsidR="001A44D7" w:rsidRPr="002562F6" w:rsidTr="001A44D7">
        <w:trPr>
          <w:gridAfter w:val="5"/>
          <w:wAfter w:w="944" w:type="dxa"/>
          <w:trHeight w:val="636"/>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613000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C) IZDACI ZA MATERIJAL I USLUGE</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721</w:t>
            </w:r>
            <w:r w:rsidRPr="002562F6">
              <w:rPr>
                <w:b/>
                <w:bCs/>
                <w:color w:val="000000"/>
                <w:lang w:val="hr-HR" w:eastAsia="hr-HR"/>
              </w:rPr>
              <w:t>.000,00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548.665,36</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76,10%</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613113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Putovanja-lična vozila u zemlji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907,24</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90,72%</w:t>
            </w:r>
          </w:p>
        </w:tc>
      </w:tr>
      <w:tr w:rsidR="001A44D7" w:rsidRPr="002562F6" w:rsidTr="001A44D7">
        <w:trPr>
          <w:gridAfter w:val="5"/>
          <w:wAfter w:w="944" w:type="dxa"/>
          <w:trHeight w:val="336"/>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613114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smještaja za sl. putovanja u zemlji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26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613115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dnevnica u zemlji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2.200,00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2.100,00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95,45%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 Smještaja za sl.putovanja u inostranstvu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97,79</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6,52%</w:t>
            </w:r>
          </w:p>
        </w:tc>
      </w:tr>
      <w:tr w:rsidR="001A44D7" w:rsidRPr="002562F6" w:rsidTr="001A44D7">
        <w:trPr>
          <w:gridAfter w:val="5"/>
          <w:wAfter w:w="944" w:type="dxa"/>
          <w:trHeight w:val="402"/>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613125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dnevnica u inostranstvu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3.490,00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69,80%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613191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naknade putnih troškova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382,60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38,26%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613211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električnu energiju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77</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78.573,05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102,04%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613212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centralno grijanje, (drvao,pelet)</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14.566,50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85,69%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613216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el.energiju- javna rasvjeta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10.088,45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67,26%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internet</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3.520,66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100,59%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613313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mobilni telefon</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4.304,28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86,09%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telefonskih usluga –fix.tel</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4.000,00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3.116,33</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77,91%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613315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dostave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300,00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Pr="002562F6"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613322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Poštanske Usluge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9.683,57</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96,84%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čišćenja grada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20.184,38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72,09%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613325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usluge obezbjeđenja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1.123,20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56,16%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613329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Čišćenje snijega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25.5</w:t>
            </w:r>
            <w:r w:rsidRPr="002562F6">
              <w:rPr>
                <w:color w:val="000000"/>
                <w:lang w:val="hr-HR" w:eastAsia="hr-HR"/>
              </w:rPr>
              <w:t>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1.026,09</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4,02%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613329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komunalne usluge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6.262,48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125,25%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 xml:space="preserve">Izdaci za obrasce </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1.129,97</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37,67%</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kompjuterski materijal</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2.200,82</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55,02%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lastRenderedPageBreak/>
              <w:t>613416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sitan inventar</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661,65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66,16%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613419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Auto gume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1.859,86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46,50%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613417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kancelarijski materijal</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5.356,08</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76,52%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613418</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Ostali troškovi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4.963,91</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82,73%</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613484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Materijal za čišćenje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533,30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26,67%</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613487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Materijal za potrebe civilne zaštite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Pr="002562F6"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Benzin</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5.404,06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77,20%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Dizel</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7.179,10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59,83%</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613522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Prevoz robe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2.457,00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245,70%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613523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Registracija motornih vozila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10</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4.911,95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49,12%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613523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Osiguranje motornih vozila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10</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5.331,90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53,32%</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prevoza đaka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42.0</w:t>
            </w:r>
            <w:r w:rsidRPr="002562F6">
              <w:rPr>
                <w:color w:val="000000"/>
                <w:lang w:val="hr-HR" w:eastAsia="hr-HR"/>
              </w:rPr>
              <w:t>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31.897,26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75,95%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613524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prevoz ljudi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6.5</w:t>
            </w:r>
            <w:r w:rsidRPr="002562F6">
              <w:rPr>
                <w:color w:val="000000"/>
                <w:lang w:val="hr-HR" w:eastAsia="hr-HR"/>
              </w:rPr>
              <w:t>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6.325,00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97,31%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Materijal za opravku i održ.zgrada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743,00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14,86%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Materijal za opravku i održ.opreme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4.000,00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1.967,45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49,19%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613723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opravki i održavanja vozila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6.885,31</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98,36%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613724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opravki i održ.cesta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7.020,00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87,75%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613726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Održavanje ulične rasvjete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7.012,04</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87,65%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613727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usluge održavanja i popravke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70,20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2,34%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613728</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održavanja softvera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10.108,80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91,90%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613822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platnog  prometa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4.000,00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4.399,14</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109,98%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medija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10</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8.004,83</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80,05%</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štampanja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reprezentacije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5.006,43</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62,58%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Čajna kuhinja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1.640,76</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23,44%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stručne usluge-nadzor radova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3.568,50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35,69%</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Izrada projektne dokumentacije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15.315,30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76,58%</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Troškovi obilježavanja značajnih datuma i vjerskih praznika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4.197,11</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41,97%</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613917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obilježavanje dana Opštine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7.5</w:t>
            </w:r>
            <w:r w:rsidRPr="002562F6">
              <w:rPr>
                <w:color w:val="000000"/>
                <w:lang w:val="hr-HR" w:eastAsia="hr-HR"/>
              </w:rPr>
              <w:t>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7.430,20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99,07%</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613923</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za specijalizaciju i školovanje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3.5</w:t>
            </w:r>
            <w:r w:rsidRPr="002562F6">
              <w:rPr>
                <w:color w:val="000000"/>
                <w:lang w:val="hr-HR" w:eastAsia="hr-HR"/>
              </w:rPr>
              <w:t>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2.191,00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62,60%</w:t>
            </w:r>
          </w:p>
        </w:tc>
      </w:tr>
      <w:tr w:rsidR="001A44D7" w:rsidRPr="002562F6" w:rsidTr="001A44D7">
        <w:trPr>
          <w:gridAfter w:val="5"/>
          <w:wAfter w:w="944" w:type="dxa"/>
          <w:trHeight w:val="258"/>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Izdaci računovodstvenih usluga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258"/>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Revizija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Pravne usluge-pravobranilac</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28.000,00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25.978,39</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92,78%</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613932</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Pravne usluge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2.688,00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26,88%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 xml:space="preserve">Kompjutorske usluge-nabavka </w:t>
            </w:r>
            <w:r w:rsidRPr="002562F6">
              <w:rPr>
                <w:color w:val="000000"/>
                <w:lang w:val="hr-HR" w:eastAsia="hr-HR"/>
              </w:rPr>
              <w:lastRenderedPageBreak/>
              <w:t>softvera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lastRenderedPageBreak/>
              <w:t>2.500,00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702,00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28,08%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lastRenderedPageBreak/>
              <w:t>613935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Stručne usluge-Geodeti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6.000,00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85,71%</w:t>
            </w:r>
          </w:p>
        </w:tc>
      </w:tr>
      <w:tr w:rsidR="001A44D7" w:rsidRPr="002562F6" w:rsidTr="001A44D7">
        <w:trPr>
          <w:gridAfter w:val="5"/>
          <w:wAfter w:w="944" w:type="dxa"/>
          <w:trHeight w:val="34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613939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stručne usluge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6.937,00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138,74%</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613949</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analize vode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4.492,80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64,18%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613951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Usluge ispitivanja okoline (Javno Izlaganje)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613961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Zatezne kamate</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289"/>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613971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Ugovor o djelu</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45</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42.281,63</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93,96%</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613974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Komisije Opštinskog načelnika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25</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18.969,75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75,88%</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613974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Komisije Opštinskog vijeća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630,00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63,00%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613975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Naknade odbornicima OV</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71.410,00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95,21%</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613976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Naknade za rad u kolegiju OV</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1.500,00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1.530,00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102,00%</w:t>
            </w:r>
          </w:p>
        </w:tc>
      </w:tr>
      <w:tr w:rsidR="001A44D7" w:rsidRPr="002562F6" w:rsidTr="001A44D7">
        <w:trPr>
          <w:gridAfter w:val="5"/>
          <w:wAfter w:w="944" w:type="dxa"/>
          <w:trHeight w:val="316"/>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613985</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Poseban porez 0,50%-povremeni poslovi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707,65</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70,77%</w:t>
            </w:r>
          </w:p>
        </w:tc>
      </w:tr>
      <w:tr w:rsidR="001A44D7" w:rsidRPr="002562F6" w:rsidTr="001A44D7">
        <w:trPr>
          <w:gridAfter w:val="5"/>
          <w:wAfter w:w="944" w:type="dxa"/>
          <w:trHeight w:val="316"/>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613986</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 Za zdravstvo-povremeni poslovi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5.334,60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88,91%</w:t>
            </w:r>
          </w:p>
        </w:tc>
      </w:tr>
      <w:tr w:rsidR="001A44D7" w:rsidRPr="002562F6" w:rsidTr="001A44D7">
        <w:trPr>
          <w:gridAfter w:val="5"/>
          <w:wAfter w:w="944" w:type="dxa"/>
          <w:trHeight w:val="344"/>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613987</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Dopr.za PIO- povremeni poslovi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8.001,91</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100,02%</w:t>
            </w:r>
          </w:p>
        </w:tc>
      </w:tr>
      <w:tr w:rsidR="001A44D7" w:rsidRPr="002562F6" w:rsidTr="001A44D7">
        <w:trPr>
          <w:gridAfter w:val="5"/>
          <w:wAfter w:w="944" w:type="dxa"/>
          <w:trHeight w:val="51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613988</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Porez na dohodak 10 %-povremeni poslovi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12.000,00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12.803,77</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106,70%</w:t>
            </w:r>
          </w:p>
        </w:tc>
      </w:tr>
      <w:tr w:rsidR="001A44D7" w:rsidRPr="002562F6" w:rsidTr="001A44D7">
        <w:trPr>
          <w:gridAfter w:val="5"/>
          <w:wAfter w:w="944" w:type="dxa"/>
          <w:trHeight w:val="300"/>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613991</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usluge i dadžbine-Vanredni rashodi</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18.000,00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14.999,31</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83,33%</w:t>
            </w:r>
          </w:p>
        </w:tc>
      </w:tr>
      <w:tr w:rsidR="001A44D7" w:rsidRPr="002562F6" w:rsidTr="001A44D7">
        <w:trPr>
          <w:gridAfter w:val="5"/>
          <w:wAfter w:w="944" w:type="dxa"/>
          <w:trHeight w:val="593"/>
        </w:trPr>
        <w:tc>
          <w:tcPr>
            <w:tcW w:w="1291" w:type="dxa"/>
            <w:tcBorders>
              <w:top w:val="nil"/>
              <w:left w:val="single" w:sz="8" w:space="0" w:color="auto"/>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613994</w:t>
            </w:r>
          </w:p>
        </w:tc>
        <w:tc>
          <w:tcPr>
            <w:tcW w:w="3260" w:type="dxa"/>
            <w:gridSpan w:val="5"/>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rPr>
                <w:color w:val="000000"/>
                <w:lang w:val="hr-HR" w:eastAsia="hr-HR"/>
              </w:rPr>
            </w:pPr>
            <w:r w:rsidRPr="002562F6">
              <w:rPr>
                <w:color w:val="000000"/>
                <w:lang w:val="hr-HR" w:eastAsia="hr-HR"/>
              </w:rPr>
              <w:t>Ostale usluge –učešće u projektima</w:t>
            </w:r>
          </w:p>
        </w:tc>
        <w:tc>
          <w:tcPr>
            <w:tcW w:w="1560" w:type="dxa"/>
            <w:gridSpan w:val="3"/>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auto" w:fill="auto"/>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614000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D) TEKUĆI GRANTOVI</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sidRPr="002562F6">
              <w:rPr>
                <w:b/>
                <w:bCs/>
                <w:color w:val="000000"/>
                <w:lang w:val="hr-HR" w:eastAsia="hr-HR"/>
              </w:rPr>
              <w:t>232.100,00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156.602,63</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67,47%</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p>
        </w:tc>
        <w:tc>
          <w:tcPr>
            <w:tcW w:w="1559" w:type="dxa"/>
            <w:gridSpan w:val="5"/>
            <w:tcBorders>
              <w:top w:val="nil"/>
              <w:left w:val="nil"/>
              <w:bottom w:val="single" w:sz="8" w:space="0" w:color="auto"/>
              <w:right w:val="single" w:sz="8" w:space="0" w:color="auto"/>
            </w:tcBorders>
            <w:shd w:val="clear" w:color="000000" w:fill="FFFFFF"/>
          </w:tcPr>
          <w:p w:rsidR="001A44D7" w:rsidRPr="002562F6" w:rsidRDefault="001A44D7" w:rsidP="001A44D7">
            <w:pPr>
              <w:pStyle w:val="NoSpacing"/>
              <w:jc w:val="right"/>
              <w:rPr>
                <w:color w:val="000000"/>
                <w:lang w:val="hr-HR" w:eastAsia="hr-HR"/>
              </w:rPr>
            </w:pP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614175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Ostali troškovi za zdravstvo</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2.100,00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2.050,00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97,62%</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614124</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Naknada za OIK</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4.500,00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4.200,00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93,33%</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614225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Pomoć za majke po osnovu rođenja djeteta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1.500,00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1.500,00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100,00%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614231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Nabavka udžbenika đacima Osnovne škole „Grahovo“</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2.999,77</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99,99%</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614234</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Isplata stipendija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20.000,00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614235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Jednokratne novčane pomoći</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14.000,00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93,33%</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614239</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Izdaci za socijalnu zaštitu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16.000,00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18.846,04</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117,79%</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mjesnim zajednicama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5.200,00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52,00%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za NVO</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3.400,00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34,00%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 xml:space="preserve">Grant za projekte mladih </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14.000,00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93,33%</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za sport</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1.200,00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40,00%</w:t>
            </w:r>
          </w:p>
        </w:tc>
      </w:tr>
      <w:tr w:rsidR="001A44D7" w:rsidRPr="002562F6" w:rsidTr="001A44D7">
        <w:trPr>
          <w:gridAfter w:val="5"/>
          <w:wAfter w:w="944" w:type="dxa"/>
          <w:trHeight w:val="378"/>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Crveni Krst</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6.300,00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78,75%</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Grant-Poticaj Turizmu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za osnovnu.školu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35.000,00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31.528,73</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90,08%</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lastRenderedPageBreak/>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SKUD-Gavrilo Princip</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6.000,00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5.500,00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91,67%</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udruženju pčelara „Grahovo“</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5.000,00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71,43%</w:t>
            </w:r>
          </w:p>
        </w:tc>
      </w:tr>
      <w:tr w:rsidR="001A44D7" w:rsidRPr="002562F6" w:rsidTr="001A44D7">
        <w:trPr>
          <w:gridAfter w:val="5"/>
          <w:wAfter w:w="944" w:type="dxa"/>
          <w:trHeight w:val="294"/>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614319</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Grant za Vjerske zajednice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6.742,95</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67,43%</w:t>
            </w:r>
          </w:p>
        </w:tc>
      </w:tr>
      <w:tr w:rsidR="001A44D7" w:rsidRPr="002562F6" w:rsidTr="001A44D7">
        <w:trPr>
          <w:gridAfter w:val="5"/>
          <w:wAfter w:w="944" w:type="dxa"/>
          <w:trHeight w:val="282"/>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614415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Poticaj poljoprivrednoj prizvodnji</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11.999,79</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60,00%</w:t>
            </w:r>
          </w:p>
        </w:tc>
      </w:tr>
      <w:tr w:rsidR="001A44D7" w:rsidRPr="002562F6" w:rsidTr="001A44D7">
        <w:trPr>
          <w:gridAfter w:val="5"/>
          <w:wAfter w:w="944" w:type="dxa"/>
          <w:trHeight w:val="310"/>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614415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Poticaj za Privredu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20.000,00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614419</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Učešće na sajmovima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2.135,35</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42,71%</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614817</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Izvršenje sudskih presuda i rješenja o izvršenju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404040"/>
                <w:lang w:val="hr-HR" w:eastAsia="hr-HR"/>
              </w:rPr>
            </w:pPr>
            <w:r w:rsidRPr="002562F6">
              <w:rPr>
                <w:b/>
                <w:bCs/>
                <w:color w:val="404040"/>
                <w:lang w:val="hr-HR" w:eastAsia="hr-HR"/>
              </w:rPr>
              <w:t>616000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lang w:val="hr-HR" w:eastAsia="hr-HR"/>
              </w:rPr>
            </w:pPr>
            <w:r w:rsidRPr="002562F6">
              <w:rPr>
                <w:b/>
                <w:bCs/>
                <w:lang w:val="hr-HR" w:eastAsia="hr-HR"/>
              </w:rPr>
              <w:t>E ) IZDACI ZA KREDITE</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lang w:val="hr-HR" w:eastAsia="hr-HR"/>
              </w:rPr>
            </w:pPr>
            <w:r w:rsidRPr="002562F6">
              <w:rPr>
                <w:b/>
                <w:bCs/>
                <w:lang w:val="hr-HR" w:eastAsia="hr-HR"/>
              </w:rPr>
              <w:t>46.000,00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lang w:val="hr-HR" w:eastAsia="hr-HR"/>
              </w:rPr>
            </w:pPr>
            <w:r>
              <w:rPr>
                <w:b/>
                <w:bCs/>
                <w:lang w:val="hr-HR" w:eastAsia="hr-HR"/>
              </w:rPr>
              <w:t>46.914,73</w:t>
            </w:r>
          </w:p>
        </w:tc>
        <w:tc>
          <w:tcPr>
            <w:tcW w:w="1559" w:type="dxa"/>
            <w:gridSpan w:val="5"/>
            <w:tcBorders>
              <w:top w:val="nil"/>
              <w:left w:val="nil"/>
              <w:bottom w:val="single" w:sz="8" w:space="0" w:color="auto"/>
              <w:right w:val="single" w:sz="8" w:space="0" w:color="auto"/>
            </w:tcBorders>
            <w:shd w:val="clear" w:color="000000" w:fill="D8D8D8"/>
          </w:tcPr>
          <w:p w:rsidR="001A44D7" w:rsidRDefault="001A44D7" w:rsidP="001A44D7">
            <w:pPr>
              <w:pStyle w:val="NoSpacing"/>
              <w:jc w:val="right"/>
              <w:rPr>
                <w:b/>
                <w:bCs/>
                <w:lang w:val="hr-HR" w:eastAsia="hr-HR"/>
              </w:rPr>
            </w:pPr>
            <w:r>
              <w:rPr>
                <w:b/>
                <w:bCs/>
                <w:lang w:val="hr-HR" w:eastAsia="hr-HR"/>
              </w:rPr>
              <w:t>101,99%</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404040"/>
                <w:lang w:val="hr-HR" w:eastAsia="hr-HR"/>
              </w:rPr>
            </w:pPr>
            <w:r w:rsidRPr="002562F6">
              <w:rPr>
                <w:color w:val="404040"/>
                <w:lang w:val="hr-HR" w:eastAsia="hr-HR"/>
              </w:rPr>
              <w:t>616212</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lang w:val="hr-HR" w:eastAsia="hr-HR"/>
              </w:rPr>
            </w:pPr>
            <w:r w:rsidRPr="002562F6">
              <w:rPr>
                <w:lang w:val="hr-HR" w:eastAsia="hr-HR"/>
              </w:rPr>
              <w:t>Izdatci za kredit</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404040"/>
                <w:lang w:val="hr-HR" w:eastAsia="hr-HR"/>
              </w:rPr>
            </w:pPr>
            <w:r w:rsidRPr="002562F6">
              <w:rPr>
                <w:color w:val="404040"/>
                <w:lang w:val="hr-HR" w:eastAsia="hr-HR"/>
              </w:rPr>
              <w:t>46.000,00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404040"/>
                <w:lang w:val="hr-HR" w:eastAsia="hr-HR"/>
              </w:rPr>
            </w:pPr>
            <w:r>
              <w:rPr>
                <w:color w:val="404040"/>
                <w:lang w:val="hr-HR" w:eastAsia="hr-HR"/>
              </w:rPr>
              <w:t>46.914,73</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404040"/>
                <w:lang w:val="hr-HR" w:eastAsia="hr-HR"/>
              </w:rPr>
            </w:pPr>
            <w:r>
              <w:rPr>
                <w:color w:val="404040"/>
                <w:lang w:val="hr-HR" w:eastAsia="hr-HR"/>
              </w:rPr>
              <w:t>101,99%</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820000</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F) KAPITALNI IZDACI</w:t>
            </w:r>
          </w:p>
        </w:tc>
        <w:tc>
          <w:tcPr>
            <w:tcW w:w="1560" w:type="dxa"/>
            <w:gridSpan w:val="3"/>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957.100</w:t>
            </w:r>
            <w:r w:rsidRPr="002562F6">
              <w:rPr>
                <w:b/>
                <w:bCs/>
                <w:color w:val="000000"/>
                <w:lang w:val="hr-HR" w:eastAsia="hr-HR"/>
              </w:rPr>
              <w:t>,00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256.248,69</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26,77%</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auto" w:fill="FFFFFF" w:themeFill="background1"/>
            <w:hideMark/>
          </w:tcPr>
          <w:p w:rsidR="001A44D7" w:rsidRPr="00A01D33" w:rsidRDefault="001A44D7" w:rsidP="001A44D7">
            <w:pPr>
              <w:pStyle w:val="NoSpacing"/>
              <w:rPr>
                <w:bCs/>
                <w:color w:val="000000"/>
                <w:lang w:val="hr-HR" w:eastAsia="hr-HR"/>
              </w:rPr>
            </w:pPr>
            <w:r w:rsidRPr="00A01D33">
              <w:rPr>
                <w:bCs/>
                <w:color w:val="000000"/>
                <w:lang w:val="hr-HR" w:eastAsia="hr-HR"/>
              </w:rPr>
              <w:t>821222</w:t>
            </w:r>
          </w:p>
        </w:tc>
        <w:tc>
          <w:tcPr>
            <w:tcW w:w="3260" w:type="dxa"/>
            <w:gridSpan w:val="5"/>
            <w:tcBorders>
              <w:top w:val="nil"/>
              <w:left w:val="nil"/>
              <w:bottom w:val="single" w:sz="8" w:space="0" w:color="auto"/>
              <w:right w:val="single" w:sz="8" w:space="0" w:color="auto"/>
            </w:tcBorders>
            <w:shd w:val="clear" w:color="auto" w:fill="FFFFFF" w:themeFill="background1"/>
            <w:hideMark/>
          </w:tcPr>
          <w:p w:rsidR="001A44D7" w:rsidRPr="00A01D33" w:rsidRDefault="001A44D7" w:rsidP="001A44D7">
            <w:pPr>
              <w:pStyle w:val="NoSpacing"/>
              <w:rPr>
                <w:bCs/>
                <w:color w:val="000000"/>
                <w:lang w:val="hr-HR" w:eastAsia="hr-HR"/>
              </w:rPr>
            </w:pPr>
            <w:r w:rsidRPr="00A01D33">
              <w:rPr>
                <w:bCs/>
                <w:color w:val="000000"/>
                <w:lang w:val="hr-HR" w:eastAsia="hr-HR"/>
              </w:rPr>
              <w:t>Putevi i mostovi</w:t>
            </w:r>
          </w:p>
        </w:tc>
        <w:tc>
          <w:tcPr>
            <w:tcW w:w="1560" w:type="dxa"/>
            <w:gridSpan w:val="3"/>
            <w:tcBorders>
              <w:top w:val="nil"/>
              <w:left w:val="nil"/>
              <w:bottom w:val="single" w:sz="8" w:space="0" w:color="auto"/>
              <w:right w:val="single" w:sz="8" w:space="0" w:color="auto"/>
            </w:tcBorders>
            <w:shd w:val="clear" w:color="auto" w:fill="FFFFFF" w:themeFill="background1"/>
            <w:hideMark/>
          </w:tcPr>
          <w:p w:rsidR="001A44D7" w:rsidRPr="00A01D33" w:rsidRDefault="001A44D7" w:rsidP="001A44D7">
            <w:pPr>
              <w:pStyle w:val="NoSpacing"/>
              <w:jc w:val="right"/>
              <w:rPr>
                <w:bCs/>
                <w:color w:val="000000"/>
                <w:lang w:val="hr-HR" w:eastAsia="hr-HR"/>
              </w:rPr>
            </w:pPr>
            <w:r w:rsidRPr="00A01D33">
              <w:rPr>
                <w:bCs/>
                <w:color w:val="000000"/>
                <w:lang w:val="hr-HR" w:eastAsia="hr-HR"/>
              </w:rPr>
              <w:t>39.100,00</w:t>
            </w:r>
          </w:p>
        </w:tc>
        <w:tc>
          <w:tcPr>
            <w:tcW w:w="1559" w:type="dxa"/>
            <w:gridSpan w:val="4"/>
            <w:tcBorders>
              <w:top w:val="nil"/>
              <w:left w:val="nil"/>
              <w:bottom w:val="single" w:sz="8" w:space="0" w:color="auto"/>
              <w:right w:val="single" w:sz="8" w:space="0" w:color="auto"/>
            </w:tcBorders>
            <w:shd w:val="clear" w:color="auto" w:fill="FFFFFF" w:themeFill="background1"/>
            <w:hideMark/>
          </w:tcPr>
          <w:p w:rsidR="001A44D7" w:rsidRPr="00A01D33" w:rsidRDefault="001A44D7" w:rsidP="001A44D7">
            <w:pPr>
              <w:pStyle w:val="NoSpacing"/>
              <w:jc w:val="right"/>
              <w:rPr>
                <w:bCs/>
                <w:color w:val="000000"/>
                <w:lang w:val="hr-HR" w:eastAsia="hr-HR"/>
              </w:rPr>
            </w:pPr>
            <w:r>
              <w:rPr>
                <w:bCs/>
                <w:color w:val="000000"/>
                <w:lang w:val="hr-HR" w:eastAsia="hr-HR"/>
              </w:rPr>
              <w:t>39.024,53</w:t>
            </w:r>
          </w:p>
        </w:tc>
        <w:tc>
          <w:tcPr>
            <w:tcW w:w="1559" w:type="dxa"/>
            <w:gridSpan w:val="5"/>
            <w:tcBorders>
              <w:top w:val="nil"/>
              <w:left w:val="nil"/>
              <w:bottom w:val="single" w:sz="8" w:space="0" w:color="auto"/>
              <w:right w:val="single" w:sz="8" w:space="0" w:color="auto"/>
            </w:tcBorders>
            <w:shd w:val="clear" w:color="auto" w:fill="FFFFFF" w:themeFill="background1"/>
          </w:tcPr>
          <w:p w:rsidR="001A44D7" w:rsidRDefault="001A44D7" w:rsidP="001A44D7">
            <w:pPr>
              <w:pStyle w:val="NoSpacing"/>
              <w:jc w:val="right"/>
              <w:rPr>
                <w:bCs/>
                <w:color w:val="000000"/>
                <w:lang w:val="hr-HR" w:eastAsia="hr-HR"/>
              </w:rPr>
            </w:pPr>
            <w:r>
              <w:rPr>
                <w:bCs/>
                <w:color w:val="000000"/>
                <w:lang w:val="hr-HR" w:eastAsia="hr-HR"/>
              </w:rPr>
              <w:t>99,81%</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Namještaj</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821312</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Kompjutorska oprema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8.000,00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5.898,31</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73,73%</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821321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Motorna Vozila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330.</w:t>
            </w:r>
            <w:r w:rsidRPr="002562F6">
              <w:rPr>
                <w:color w:val="000000"/>
                <w:lang w:val="hr-HR" w:eastAsia="hr-HR"/>
              </w:rPr>
              <w:t>0</w:t>
            </w:r>
            <w:r>
              <w:rPr>
                <w:color w:val="000000"/>
                <w:lang w:val="hr-HR" w:eastAsia="hr-HR"/>
              </w:rPr>
              <w:t>0</w:t>
            </w:r>
            <w:r w:rsidRPr="002562F6">
              <w:rPr>
                <w:color w:val="000000"/>
                <w:lang w:val="hr-HR" w:eastAsia="hr-HR"/>
              </w:rPr>
              <w:t>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7.410,26</w:t>
            </w:r>
          </w:p>
        </w:tc>
        <w:tc>
          <w:tcPr>
            <w:tcW w:w="1559" w:type="dxa"/>
            <w:gridSpan w:val="5"/>
            <w:tcBorders>
              <w:top w:val="nil"/>
              <w:left w:val="nil"/>
              <w:bottom w:val="single" w:sz="8" w:space="0" w:color="auto"/>
              <w:right w:val="single" w:sz="8" w:space="0" w:color="auto"/>
            </w:tcBorders>
            <w:shd w:val="clear" w:color="000000" w:fill="FFFFFF"/>
          </w:tcPr>
          <w:p w:rsidR="001A44D7" w:rsidRPr="002562F6" w:rsidRDefault="001A44D7" w:rsidP="001A44D7">
            <w:pPr>
              <w:pStyle w:val="NoSpacing"/>
              <w:jc w:val="right"/>
              <w:rPr>
                <w:color w:val="000000"/>
                <w:lang w:val="hr-HR" w:eastAsia="hr-HR"/>
              </w:rPr>
            </w:pPr>
            <w:r>
              <w:rPr>
                <w:color w:val="000000"/>
                <w:lang w:val="hr-HR" w:eastAsia="hr-HR"/>
              </w:rPr>
              <w:t>2,25%</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821335</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Oprema za sportske terene i dječija Igrališta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7.500,00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7.017,66</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93,57%</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821361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Strojevi, uređaji, alati i instalacije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8.963,18</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89,63%</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821371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Novogodišnji nakit</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7.500,00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7.020,00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93,60%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821611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Rekonstrukci. na zemljištu,vanjska osvjetljenja i pločnici,ograde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125</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821614</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 xml:space="preserve">Rekonstrukcija zgrada </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30</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26.755,85</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89,19%</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821616</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Rekonstrukcija Elektro mreže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821618</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Rekonstrukcija objekata vezanih za vodovod i kanalizaciju</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120.000,00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80.809,16</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67,34%</w:t>
            </w:r>
          </w:p>
        </w:tc>
      </w:tr>
      <w:tr w:rsidR="001A44D7" w:rsidRPr="002562F6" w:rsidTr="001A44D7">
        <w:trPr>
          <w:gridAfter w:val="5"/>
          <w:wAfter w:w="944" w:type="dxa"/>
          <w:trHeight w:val="31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821619</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Ostala rekonstrukcija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145</w:t>
            </w:r>
            <w:r w:rsidRPr="002562F6">
              <w:rPr>
                <w:color w:val="000000"/>
                <w:lang w:val="hr-HR" w:eastAsia="hr-HR"/>
              </w:rPr>
              <w:t>.000,00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282"/>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821629</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Ostalo Investiciono održavanje</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0,00</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0,00%</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823331</w:t>
            </w:r>
          </w:p>
        </w:tc>
        <w:tc>
          <w:tcPr>
            <w:tcW w:w="3260" w:type="dxa"/>
            <w:gridSpan w:val="5"/>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Otplata domacim finansijskim institucijama</w:t>
            </w:r>
          </w:p>
        </w:tc>
        <w:tc>
          <w:tcPr>
            <w:tcW w:w="1560" w:type="dxa"/>
            <w:gridSpan w:val="3"/>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sidRPr="002562F6">
              <w:rPr>
                <w:color w:val="000000"/>
                <w:lang w:val="hr-HR" w:eastAsia="hr-HR"/>
              </w:rPr>
              <w:t>75.000,00</w:t>
            </w:r>
          </w:p>
        </w:tc>
        <w:tc>
          <w:tcPr>
            <w:tcW w:w="1559" w:type="dxa"/>
            <w:gridSpan w:val="4"/>
            <w:tcBorders>
              <w:top w:val="nil"/>
              <w:left w:val="nil"/>
              <w:bottom w:val="single" w:sz="8" w:space="0" w:color="auto"/>
              <w:right w:val="single" w:sz="8" w:space="0" w:color="auto"/>
            </w:tcBorders>
            <w:shd w:val="clear" w:color="000000" w:fill="FFFFFF"/>
            <w:hideMark/>
          </w:tcPr>
          <w:p w:rsidR="001A44D7" w:rsidRPr="002562F6" w:rsidRDefault="001A44D7" w:rsidP="001A44D7">
            <w:pPr>
              <w:pStyle w:val="NoSpacing"/>
              <w:jc w:val="right"/>
              <w:rPr>
                <w:color w:val="000000"/>
                <w:lang w:val="hr-HR" w:eastAsia="hr-HR"/>
              </w:rPr>
            </w:pPr>
            <w:r>
              <w:rPr>
                <w:color w:val="000000"/>
                <w:lang w:val="hr-HR" w:eastAsia="hr-HR"/>
              </w:rPr>
              <w:t>73.349,74</w:t>
            </w:r>
          </w:p>
        </w:tc>
        <w:tc>
          <w:tcPr>
            <w:tcW w:w="1559" w:type="dxa"/>
            <w:gridSpan w:val="5"/>
            <w:tcBorders>
              <w:top w:val="nil"/>
              <w:left w:val="nil"/>
              <w:bottom w:val="single" w:sz="8" w:space="0" w:color="auto"/>
              <w:right w:val="single" w:sz="8" w:space="0" w:color="auto"/>
            </w:tcBorders>
            <w:shd w:val="clear" w:color="000000" w:fill="FFFFFF"/>
          </w:tcPr>
          <w:p w:rsidR="001A44D7" w:rsidRDefault="001A44D7" w:rsidP="001A44D7">
            <w:pPr>
              <w:pStyle w:val="NoSpacing"/>
              <w:jc w:val="right"/>
              <w:rPr>
                <w:color w:val="000000"/>
                <w:lang w:val="hr-HR" w:eastAsia="hr-HR"/>
              </w:rPr>
            </w:pPr>
            <w:r>
              <w:rPr>
                <w:color w:val="000000"/>
                <w:lang w:val="hr-HR" w:eastAsia="hr-HR"/>
              </w:rPr>
              <w:t>97,80%</w:t>
            </w:r>
          </w:p>
        </w:tc>
      </w:tr>
      <w:tr w:rsidR="001A44D7" w:rsidRPr="002562F6" w:rsidTr="001A44D7">
        <w:trPr>
          <w:gridAfter w:val="5"/>
          <w:wAfter w:w="944" w:type="dxa"/>
          <w:trHeight w:val="525"/>
        </w:trPr>
        <w:tc>
          <w:tcPr>
            <w:tcW w:w="1291" w:type="dxa"/>
            <w:tcBorders>
              <w:top w:val="nil"/>
              <w:left w:val="single" w:sz="8" w:space="0" w:color="auto"/>
              <w:bottom w:val="single" w:sz="8" w:space="0" w:color="auto"/>
              <w:right w:val="single" w:sz="8" w:space="0" w:color="auto"/>
            </w:tcBorders>
            <w:shd w:val="clear" w:color="000000" w:fill="FFFFFF"/>
            <w:hideMark/>
          </w:tcPr>
          <w:p w:rsidR="001A44D7" w:rsidRPr="002562F6" w:rsidRDefault="001A44D7" w:rsidP="001A44D7">
            <w:pPr>
              <w:pStyle w:val="NoSpacing"/>
              <w:rPr>
                <w:color w:val="000000"/>
                <w:lang w:val="hr-HR" w:eastAsia="hr-HR"/>
              </w:rPr>
            </w:pPr>
            <w:r w:rsidRPr="002562F6">
              <w:rPr>
                <w:color w:val="000000"/>
                <w:lang w:val="hr-HR" w:eastAsia="hr-HR"/>
              </w:rPr>
              <w:t> </w:t>
            </w:r>
          </w:p>
        </w:tc>
        <w:tc>
          <w:tcPr>
            <w:tcW w:w="3260" w:type="dxa"/>
            <w:gridSpan w:val="5"/>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rPr>
                <w:b/>
                <w:bCs/>
                <w:color w:val="000000"/>
                <w:lang w:val="hr-HR" w:eastAsia="hr-HR"/>
              </w:rPr>
            </w:pPr>
            <w:r w:rsidRPr="002562F6">
              <w:rPr>
                <w:b/>
                <w:bCs/>
                <w:color w:val="000000"/>
                <w:lang w:val="hr-HR" w:eastAsia="hr-HR"/>
              </w:rPr>
              <w:t>RASHODI (A+B+C+D+E+F)+Budžetska Rezerva</w:t>
            </w:r>
          </w:p>
        </w:tc>
        <w:tc>
          <w:tcPr>
            <w:tcW w:w="1560" w:type="dxa"/>
            <w:gridSpan w:val="3"/>
            <w:tcBorders>
              <w:top w:val="nil"/>
              <w:left w:val="nil"/>
              <w:bottom w:val="single" w:sz="8" w:space="0" w:color="auto"/>
              <w:right w:val="single" w:sz="8" w:space="0" w:color="auto"/>
            </w:tcBorders>
            <w:shd w:val="clear" w:color="000000" w:fill="DDD9C3"/>
            <w:hideMark/>
          </w:tcPr>
          <w:p w:rsidR="001A44D7" w:rsidRPr="002562F6" w:rsidRDefault="001A44D7" w:rsidP="001A44D7">
            <w:pPr>
              <w:pStyle w:val="NoSpacing"/>
              <w:jc w:val="right"/>
              <w:rPr>
                <w:b/>
                <w:bCs/>
                <w:color w:val="000000"/>
                <w:lang w:val="hr-HR" w:eastAsia="hr-HR"/>
              </w:rPr>
            </w:pPr>
            <w:r>
              <w:rPr>
                <w:b/>
                <w:bCs/>
                <w:color w:val="000000"/>
                <w:lang w:val="hr-HR" w:eastAsia="hr-HR"/>
              </w:rPr>
              <w:t>3.352.7</w:t>
            </w:r>
            <w:r w:rsidRPr="002562F6">
              <w:rPr>
                <w:b/>
                <w:bCs/>
                <w:color w:val="000000"/>
                <w:lang w:val="hr-HR" w:eastAsia="hr-HR"/>
              </w:rPr>
              <w:t>00,00</w:t>
            </w:r>
          </w:p>
        </w:tc>
        <w:tc>
          <w:tcPr>
            <w:tcW w:w="1559" w:type="dxa"/>
            <w:gridSpan w:val="4"/>
            <w:tcBorders>
              <w:top w:val="nil"/>
              <w:left w:val="nil"/>
              <w:bottom w:val="single" w:sz="8" w:space="0" w:color="auto"/>
              <w:right w:val="single" w:sz="8" w:space="0" w:color="auto"/>
            </w:tcBorders>
            <w:shd w:val="clear" w:color="000000" w:fill="D8D8D8"/>
            <w:hideMark/>
          </w:tcPr>
          <w:p w:rsidR="001A44D7" w:rsidRPr="002562F6" w:rsidRDefault="001A44D7" w:rsidP="001A44D7">
            <w:pPr>
              <w:pStyle w:val="NoSpacing"/>
              <w:jc w:val="right"/>
              <w:rPr>
                <w:b/>
                <w:bCs/>
                <w:color w:val="000000"/>
                <w:lang w:val="hr-HR" w:eastAsia="hr-HR"/>
              </w:rPr>
            </w:pPr>
            <w:r>
              <w:rPr>
                <w:b/>
                <w:bCs/>
                <w:color w:val="000000"/>
                <w:lang w:val="hr-HR" w:eastAsia="hr-HR"/>
              </w:rPr>
              <w:t>2.212.650,12</w:t>
            </w:r>
          </w:p>
        </w:tc>
        <w:tc>
          <w:tcPr>
            <w:tcW w:w="1559" w:type="dxa"/>
            <w:gridSpan w:val="5"/>
            <w:tcBorders>
              <w:top w:val="nil"/>
              <w:left w:val="nil"/>
              <w:bottom w:val="single" w:sz="8" w:space="0" w:color="auto"/>
              <w:right w:val="single" w:sz="8" w:space="0" w:color="auto"/>
            </w:tcBorders>
            <w:shd w:val="clear" w:color="000000" w:fill="D8D8D8"/>
          </w:tcPr>
          <w:p w:rsidR="001A44D7" w:rsidRPr="002562F6" w:rsidRDefault="001A44D7" w:rsidP="001A44D7">
            <w:pPr>
              <w:pStyle w:val="NoSpacing"/>
              <w:jc w:val="right"/>
              <w:rPr>
                <w:b/>
                <w:bCs/>
                <w:color w:val="000000"/>
                <w:lang w:val="hr-HR" w:eastAsia="hr-HR"/>
              </w:rPr>
            </w:pPr>
            <w:r>
              <w:rPr>
                <w:b/>
                <w:bCs/>
                <w:color w:val="000000"/>
                <w:lang w:val="hr-HR" w:eastAsia="hr-HR"/>
              </w:rPr>
              <w:t>66,00%</w:t>
            </w:r>
          </w:p>
        </w:tc>
      </w:tr>
      <w:tr w:rsidR="001A44D7" w:rsidRPr="002562F6" w:rsidTr="001A44D7">
        <w:trPr>
          <w:gridAfter w:val="11"/>
          <w:wAfter w:w="2690" w:type="dxa"/>
          <w:trHeight w:val="525"/>
        </w:trPr>
        <w:tc>
          <w:tcPr>
            <w:tcW w:w="2711" w:type="dxa"/>
            <w:gridSpan w:val="3"/>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2"/>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3"/>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417" w:type="dxa"/>
            <w:gridSpan w:val="2"/>
            <w:tcBorders>
              <w:top w:val="nil"/>
              <w:left w:val="nil"/>
              <w:bottom w:val="nil"/>
              <w:right w:val="nil"/>
            </w:tcBorders>
          </w:tcPr>
          <w:p w:rsidR="001A44D7" w:rsidRPr="002562F6" w:rsidRDefault="001A44D7" w:rsidP="001A44D7">
            <w:pPr>
              <w:pStyle w:val="NoSpacing"/>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4"/>
          <w:wAfter w:w="850" w:type="dxa"/>
          <w:trHeight w:val="315"/>
        </w:trPr>
        <w:tc>
          <w:tcPr>
            <w:tcW w:w="1840" w:type="dxa"/>
            <w:gridSpan w:val="2"/>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1417" w:type="dxa"/>
            <w:gridSpan w:val="4"/>
            <w:tcBorders>
              <w:top w:val="nil"/>
              <w:left w:val="nil"/>
              <w:bottom w:val="nil"/>
              <w:right w:val="nil"/>
            </w:tcBorders>
          </w:tcPr>
          <w:p w:rsidR="001A44D7" w:rsidRPr="002562F6" w:rsidRDefault="001A44D7" w:rsidP="001A44D7">
            <w:pPr>
              <w:pStyle w:val="NoSpacing"/>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4"/>
          <w:wAfter w:w="850" w:type="dxa"/>
          <w:trHeight w:val="330"/>
        </w:trPr>
        <w:tc>
          <w:tcPr>
            <w:tcW w:w="1840" w:type="dxa"/>
            <w:gridSpan w:val="2"/>
            <w:tcBorders>
              <w:top w:val="nil"/>
              <w:left w:val="nil"/>
              <w:bottom w:val="nil"/>
              <w:right w:val="nil"/>
            </w:tcBorders>
            <w:shd w:val="clear" w:color="auto" w:fill="auto"/>
            <w:vAlign w:val="bottom"/>
            <w:hideMark/>
          </w:tcPr>
          <w:p w:rsidR="001A44D7" w:rsidRPr="002562F6" w:rsidRDefault="001A44D7" w:rsidP="001A44D7">
            <w:pPr>
              <w:pStyle w:val="NoSpacing"/>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417" w:type="dxa"/>
            <w:gridSpan w:val="4"/>
            <w:tcBorders>
              <w:top w:val="nil"/>
              <w:left w:val="nil"/>
              <w:bottom w:val="nil"/>
              <w:right w:val="nil"/>
            </w:tcBorders>
          </w:tcPr>
          <w:p w:rsidR="001A44D7" w:rsidRPr="002562F6" w:rsidRDefault="001A44D7" w:rsidP="001A44D7">
            <w:pPr>
              <w:pStyle w:val="NoSpacing"/>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4"/>
          <w:wAfter w:w="850"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r w:rsidRPr="002562F6">
              <w:rPr>
                <w:rFonts w:ascii="Calibri" w:hAnsi="Calibri" w:cs="Calibri"/>
                <w:color w:val="000000"/>
                <w:lang w:val="hr-HR" w:eastAsia="hr-HR"/>
              </w:rPr>
              <w:t xml:space="preserve">     </w:t>
            </w:r>
          </w:p>
        </w:tc>
        <w:tc>
          <w:tcPr>
            <w:tcW w:w="1417" w:type="dxa"/>
            <w:gridSpan w:val="4"/>
          </w:tcPr>
          <w:p w:rsidR="001A44D7" w:rsidRPr="002562F6" w:rsidRDefault="001A44D7" w:rsidP="001A44D7">
            <w:pPr>
              <w:pStyle w:val="NoSpacing"/>
              <w:rPr>
                <w:rFonts w:ascii="Calibri" w:hAnsi="Calibri" w:cs="Calibri"/>
                <w:color w:val="000000"/>
                <w:lang w:val="hr-HR" w:eastAsia="hr-HR"/>
              </w:rPr>
            </w:pPr>
          </w:p>
        </w:tc>
        <w:tc>
          <w:tcPr>
            <w:tcW w:w="236" w:type="dxa"/>
            <w:gridSpan w:val="2"/>
            <w:noWrap/>
            <w:hideMark/>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4"/>
          <w:wAfter w:w="850"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417" w:type="dxa"/>
            <w:gridSpan w:val="4"/>
          </w:tcPr>
          <w:p w:rsidR="001A44D7" w:rsidRPr="002562F6" w:rsidRDefault="001A44D7" w:rsidP="001A44D7">
            <w:pPr>
              <w:pStyle w:val="NoSpacing"/>
              <w:rPr>
                <w:rFonts w:ascii="Calibri" w:hAnsi="Calibri" w:cs="Calibri"/>
                <w:color w:val="000000"/>
                <w:lang w:val="hr-HR" w:eastAsia="hr-HR"/>
              </w:rPr>
            </w:pPr>
          </w:p>
        </w:tc>
        <w:tc>
          <w:tcPr>
            <w:tcW w:w="236" w:type="dxa"/>
            <w:gridSpan w:val="2"/>
            <w:noWrap/>
            <w:hideMark/>
          </w:tcPr>
          <w:p w:rsidR="001A44D7" w:rsidRPr="002562F6" w:rsidRDefault="001A44D7" w:rsidP="001A44D7">
            <w:pPr>
              <w:pStyle w:val="NoSpacing"/>
              <w:rPr>
                <w:rFonts w:ascii="Calibri" w:hAnsi="Calibri" w:cs="Calibri"/>
                <w:color w:val="000000"/>
                <w:lang w:val="hr-HR" w:eastAsia="hr-HR"/>
              </w:rPr>
            </w:pPr>
          </w:p>
        </w:tc>
      </w:tr>
      <w:tr w:rsidR="001A44D7" w:rsidRPr="002562F6" w:rsidTr="001A44D7">
        <w:trPr>
          <w:gridAfter w:val="6"/>
          <w:wAfter w:w="1086"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pStyle w:val="NoSpacing"/>
              <w:rPr>
                <w:rFonts w:ascii="Calibri" w:hAnsi="Calibri" w:cs="Calibri"/>
                <w:color w:val="000000"/>
                <w:lang w:val="hr-HR" w:eastAsia="hr-HR"/>
              </w:rPr>
            </w:pPr>
            <w:r>
              <w:rPr>
                <w:rFonts w:ascii="Calibri" w:hAnsi="Calibri" w:cs="Calibri"/>
                <w:color w:val="000000"/>
                <w:lang w:val="hr-HR" w:eastAsia="hr-HR"/>
              </w:rPr>
              <w:t xml:space="preserve">              </w:t>
            </w:r>
          </w:p>
          <w:p w:rsidR="001A44D7" w:rsidRPr="002562F6" w:rsidRDefault="001A44D7" w:rsidP="001A44D7">
            <w:pPr>
              <w:pStyle w:val="NoSpacing"/>
              <w:rPr>
                <w:rFonts w:ascii="Calibri" w:hAnsi="Calibri" w:cs="Calibri"/>
                <w:color w:val="000000"/>
                <w:lang w:val="hr-HR" w:eastAsia="hr-HR"/>
              </w:rPr>
            </w:pPr>
          </w:p>
          <w:p w:rsidR="001A44D7" w:rsidRPr="002562F6" w:rsidRDefault="001A44D7" w:rsidP="001A44D7">
            <w:pPr>
              <w:pStyle w:val="NoSpacing"/>
              <w:rPr>
                <w:rFonts w:ascii="Calibri" w:hAnsi="Calibri" w:cs="Calibri"/>
                <w:color w:val="000000"/>
                <w:lang w:val="hr-HR" w:eastAsia="hr-HR"/>
              </w:rPr>
            </w:pPr>
          </w:p>
          <w:p w:rsidR="001A44D7" w:rsidRPr="002562F6" w:rsidRDefault="001A44D7" w:rsidP="001A44D7">
            <w:pPr>
              <w:pStyle w:val="NoSpacing"/>
              <w:rPr>
                <w:rFonts w:ascii="Calibri" w:hAnsi="Calibri" w:cs="Calibri"/>
                <w:color w:val="000000"/>
                <w:lang w:val="hr-HR" w:eastAsia="hr-HR"/>
              </w:rPr>
            </w:pPr>
          </w:p>
          <w:p w:rsidR="001A44D7" w:rsidRPr="002562F6" w:rsidRDefault="001A44D7" w:rsidP="001A44D7">
            <w:pPr>
              <w:pStyle w:val="NoSpacing"/>
              <w:rPr>
                <w:rFonts w:ascii="Calibri" w:hAnsi="Calibri" w:cs="Calibri"/>
                <w:color w:val="000000"/>
                <w:lang w:val="hr-HR" w:eastAsia="hr-HR"/>
              </w:rPr>
            </w:pPr>
          </w:p>
          <w:p w:rsidR="001A44D7" w:rsidRPr="002562F6" w:rsidRDefault="001A44D7" w:rsidP="001A44D7">
            <w:pPr>
              <w:pStyle w:val="NoSpacing"/>
              <w:rPr>
                <w:rFonts w:ascii="Calibri" w:hAnsi="Calibri" w:cs="Calibri"/>
                <w:color w:val="000000"/>
                <w:lang w:val="hr-HR" w:eastAsia="hr-HR"/>
              </w:rPr>
            </w:pPr>
          </w:p>
        </w:tc>
        <w:tc>
          <w:tcPr>
            <w:tcW w:w="1417" w:type="dxa"/>
            <w:gridSpan w:val="4"/>
            <w:tcBorders>
              <w:top w:val="nil"/>
              <w:left w:val="nil"/>
              <w:bottom w:val="nil"/>
              <w:right w:val="nil"/>
            </w:tcBorders>
          </w:tcPr>
          <w:p w:rsidR="001A44D7" w:rsidRDefault="001A44D7" w:rsidP="001A44D7">
            <w:pPr>
              <w:pStyle w:val="NoSpacing"/>
              <w:rPr>
                <w:rFonts w:ascii="Calibri" w:hAnsi="Calibri" w:cs="Calibri"/>
                <w:color w:val="000000"/>
                <w:lang w:val="hr-HR" w:eastAsia="hr-HR"/>
              </w:rPr>
            </w:pPr>
          </w:p>
        </w:tc>
      </w:tr>
      <w:tr w:rsidR="001A44D7" w:rsidRPr="002562F6" w:rsidTr="001A44D7">
        <w:trPr>
          <w:gridAfter w:val="4"/>
          <w:wAfter w:w="850"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417" w:type="dxa"/>
            <w:gridSpan w:val="4"/>
            <w:tcBorders>
              <w:top w:val="nil"/>
              <w:left w:val="nil"/>
              <w:bottom w:val="nil"/>
              <w:right w:val="nil"/>
            </w:tcBorders>
          </w:tcPr>
          <w:p w:rsidR="001A44D7" w:rsidRPr="002562F6" w:rsidRDefault="001A44D7" w:rsidP="001A44D7">
            <w:pPr>
              <w:spacing w:line="240" w:lineRule="auto"/>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vAlign w:val="bottom"/>
          </w:tcPr>
          <w:p w:rsidR="001A44D7" w:rsidRPr="002562F6" w:rsidRDefault="001A44D7" w:rsidP="001A44D7">
            <w:pPr>
              <w:spacing w:line="240" w:lineRule="auto"/>
              <w:rPr>
                <w:rFonts w:ascii="Calibri" w:hAnsi="Calibri" w:cs="Calibri"/>
                <w:color w:val="000000"/>
                <w:lang w:val="hr-HR" w:eastAsia="hr-HR"/>
              </w:rPr>
            </w:pPr>
          </w:p>
        </w:tc>
      </w:tr>
      <w:tr w:rsidR="001A44D7" w:rsidRPr="002562F6" w:rsidTr="001A44D7">
        <w:trPr>
          <w:gridAfter w:val="4"/>
          <w:wAfter w:w="850"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559" w:type="dxa"/>
            <w:gridSpan w:val="4"/>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417" w:type="dxa"/>
            <w:gridSpan w:val="4"/>
            <w:tcBorders>
              <w:top w:val="nil"/>
              <w:left w:val="nil"/>
              <w:bottom w:val="nil"/>
              <w:right w:val="nil"/>
            </w:tcBorders>
          </w:tcPr>
          <w:p w:rsidR="001A44D7" w:rsidRPr="002562F6" w:rsidRDefault="001A44D7" w:rsidP="001A44D7">
            <w:pPr>
              <w:spacing w:line="240" w:lineRule="auto"/>
              <w:rPr>
                <w:rFonts w:ascii="Calibri" w:hAnsi="Calibri" w:cs="Calibri"/>
                <w:color w:val="000000"/>
                <w:lang w:val="hr-HR" w:eastAsia="hr-HR"/>
              </w:rPr>
            </w:pPr>
          </w:p>
        </w:tc>
        <w:tc>
          <w:tcPr>
            <w:tcW w:w="236" w:type="dxa"/>
            <w:gridSpan w:val="2"/>
            <w:tcBorders>
              <w:top w:val="nil"/>
              <w:left w:val="nil"/>
              <w:bottom w:val="nil"/>
              <w:right w:val="nil"/>
            </w:tcBorders>
            <w:shd w:val="clear" w:color="auto" w:fill="auto"/>
            <w:vAlign w:val="bottom"/>
          </w:tcPr>
          <w:p w:rsidR="001A44D7" w:rsidRPr="002562F6" w:rsidRDefault="001A44D7" w:rsidP="001A44D7">
            <w:pPr>
              <w:spacing w:line="240" w:lineRule="auto"/>
              <w:rPr>
                <w:rFonts w:ascii="Calibri" w:hAnsi="Calibri" w:cs="Calibri"/>
                <w:color w:val="000000"/>
                <w:lang w:val="hr-HR" w:eastAsia="hr-HR"/>
              </w:rPr>
            </w:pPr>
          </w:p>
        </w:tc>
      </w:tr>
      <w:tr w:rsidR="001A44D7" w:rsidRPr="002562F6" w:rsidTr="001A44D7">
        <w:trPr>
          <w:gridAfter w:val="7"/>
          <w:wAfter w:w="1622" w:type="dxa"/>
          <w:trHeight w:val="300"/>
        </w:trPr>
        <w:tc>
          <w:tcPr>
            <w:tcW w:w="1840" w:type="dxa"/>
            <w:gridSpan w:val="2"/>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2711" w:type="dxa"/>
            <w:gridSpan w:val="4"/>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560" w:type="dxa"/>
            <w:gridSpan w:val="3"/>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1609" w:type="dxa"/>
            <w:gridSpan w:val="5"/>
            <w:tcBorders>
              <w:top w:val="nil"/>
              <w:left w:val="nil"/>
              <w:bottom w:val="nil"/>
              <w:right w:val="nil"/>
            </w:tcBorders>
          </w:tcPr>
          <w:p w:rsidR="001A44D7" w:rsidRPr="002562F6" w:rsidRDefault="001A44D7" w:rsidP="001A44D7">
            <w:pPr>
              <w:spacing w:line="240" w:lineRule="auto"/>
              <w:rPr>
                <w:rFonts w:ascii="Calibri" w:hAnsi="Calibri" w:cs="Calibri"/>
                <w:color w:val="000000"/>
                <w:lang w:val="hr-HR" w:eastAsia="hr-HR"/>
              </w:rPr>
            </w:pPr>
          </w:p>
        </w:tc>
        <w:tc>
          <w:tcPr>
            <w:tcW w:w="595" w:type="dxa"/>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c>
          <w:tcPr>
            <w:tcW w:w="236" w:type="dxa"/>
            <w:tcBorders>
              <w:top w:val="nil"/>
              <w:left w:val="nil"/>
              <w:bottom w:val="nil"/>
              <w:right w:val="nil"/>
            </w:tcBorders>
            <w:shd w:val="clear" w:color="auto" w:fill="auto"/>
            <w:noWrap/>
            <w:vAlign w:val="bottom"/>
            <w:hideMark/>
          </w:tcPr>
          <w:p w:rsidR="001A44D7" w:rsidRPr="002562F6" w:rsidRDefault="001A44D7" w:rsidP="001A44D7">
            <w:pPr>
              <w:spacing w:line="240" w:lineRule="auto"/>
              <w:rPr>
                <w:rFonts w:ascii="Calibri" w:hAnsi="Calibri" w:cs="Calibri"/>
                <w:color w:val="000000"/>
                <w:lang w:val="hr-HR" w:eastAsia="hr-HR"/>
              </w:rPr>
            </w:pPr>
          </w:p>
        </w:tc>
      </w:tr>
    </w:tbl>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pPr>
    </w:p>
    <w:p w:rsidR="001A44D7" w:rsidRDefault="001A44D7" w:rsidP="00F85966">
      <w:pPr>
        <w:spacing w:after="0"/>
        <w:rPr>
          <w:rFonts w:ascii="Times New Roman" w:hAnsi="Times New Roman" w:cs="Times New Roman"/>
        </w:rPr>
        <w:sectPr w:rsidR="001A44D7" w:rsidSect="001A44D7">
          <w:type w:val="continuous"/>
          <w:pgSz w:w="12240" w:h="15840"/>
          <w:pgMar w:top="1440" w:right="1440" w:bottom="1440" w:left="1440" w:header="720" w:footer="720" w:gutter="0"/>
          <w:cols w:space="720"/>
          <w:docGrid w:linePitch="360"/>
        </w:sectPr>
      </w:pPr>
    </w:p>
    <w:p w:rsidR="00F85966" w:rsidRPr="00F85966" w:rsidRDefault="00F85966" w:rsidP="00F85966">
      <w:pPr>
        <w:spacing w:after="0"/>
        <w:rPr>
          <w:rFonts w:ascii="Times New Roman" w:hAnsi="Times New Roman" w:cs="Times New Roman"/>
        </w:rPr>
      </w:pPr>
      <w:r w:rsidRPr="00F85966">
        <w:rPr>
          <w:rFonts w:ascii="Times New Roman" w:hAnsi="Times New Roman" w:cs="Times New Roman"/>
        </w:rPr>
        <w:lastRenderedPageBreak/>
        <w:t>BOSNA I HERCEGOVINA</w:t>
      </w:r>
    </w:p>
    <w:p w:rsidR="00F85966" w:rsidRPr="00F85966" w:rsidRDefault="00F85966" w:rsidP="00F85966">
      <w:pPr>
        <w:spacing w:after="0"/>
        <w:rPr>
          <w:rFonts w:ascii="Times New Roman" w:hAnsi="Times New Roman" w:cs="Times New Roman"/>
        </w:rPr>
      </w:pPr>
      <w:r w:rsidRPr="00F85966">
        <w:rPr>
          <w:rFonts w:ascii="Times New Roman" w:hAnsi="Times New Roman" w:cs="Times New Roman"/>
        </w:rPr>
        <w:t>FEDERACIJA BOSNE I HERCEGOVINE</w:t>
      </w:r>
    </w:p>
    <w:p w:rsidR="00F85966" w:rsidRPr="00F85966" w:rsidRDefault="00F85966" w:rsidP="00F85966">
      <w:pPr>
        <w:spacing w:after="0"/>
        <w:rPr>
          <w:rFonts w:ascii="Times New Roman" w:hAnsi="Times New Roman" w:cs="Times New Roman"/>
        </w:rPr>
      </w:pPr>
      <w:r w:rsidRPr="00F85966">
        <w:rPr>
          <w:rFonts w:ascii="Times New Roman" w:hAnsi="Times New Roman" w:cs="Times New Roman"/>
        </w:rPr>
        <w:t>KANTON 10</w:t>
      </w:r>
    </w:p>
    <w:p w:rsidR="00F85966" w:rsidRPr="00F85966" w:rsidRDefault="00F85966" w:rsidP="00F85966">
      <w:pPr>
        <w:spacing w:after="0"/>
        <w:rPr>
          <w:rFonts w:ascii="Times New Roman" w:hAnsi="Times New Roman" w:cs="Times New Roman"/>
        </w:rPr>
      </w:pPr>
      <w:r w:rsidRPr="00F85966">
        <w:rPr>
          <w:rFonts w:ascii="Times New Roman" w:hAnsi="Times New Roman" w:cs="Times New Roman"/>
        </w:rPr>
        <w:t>OPŠTINA BOSANSKO GRAHOVO</w:t>
      </w:r>
    </w:p>
    <w:p w:rsidR="00F85966" w:rsidRDefault="00F85966" w:rsidP="00F85966">
      <w:pPr>
        <w:spacing w:after="0"/>
        <w:rPr>
          <w:rFonts w:ascii="Times New Roman" w:hAnsi="Times New Roman" w:cs="Times New Roman"/>
        </w:rPr>
      </w:pPr>
      <w:r w:rsidRPr="00F85966">
        <w:rPr>
          <w:rFonts w:ascii="Times New Roman" w:hAnsi="Times New Roman" w:cs="Times New Roman"/>
        </w:rPr>
        <w:t>OPŠTINSKO VIJEĆE</w:t>
      </w:r>
    </w:p>
    <w:p w:rsidR="00F85966" w:rsidRPr="00F85966" w:rsidRDefault="00F85966" w:rsidP="00A012B6">
      <w:pPr>
        <w:spacing w:after="0"/>
        <w:rPr>
          <w:rFonts w:ascii="Times New Roman" w:hAnsi="Times New Roman" w:cs="Times New Roman"/>
        </w:rPr>
      </w:pPr>
    </w:p>
    <w:p w:rsidR="00F85966" w:rsidRDefault="00F85966" w:rsidP="00F85966">
      <w:pPr>
        <w:jc w:val="both"/>
        <w:rPr>
          <w:rFonts w:ascii="Times New Roman" w:hAnsi="Times New Roman" w:cs="Times New Roman"/>
          <w:lang w:val="sr-Latn-BA"/>
        </w:rPr>
      </w:pPr>
      <w:r w:rsidRPr="009D4B66">
        <w:rPr>
          <w:rFonts w:ascii="Times New Roman" w:hAnsi="Times New Roman" w:cs="Times New Roman"/>
          <w:lang w:val="sr-Latn-BA"/>
        </w:rPr>
        <w:t>Na osnovu člana 13. Zakona o principima lokalne samouprave FBiH („Službene novine FBiH“, broj: 49/06 i 51/09), člana 17. stav (1) tačka 4. i člana 24. Statuta Opštine Bosansko Grahovo („Službeni glasnik Opštine Bosansko Grahovo“, broj: 21/07), člana 94. Poslovnika o radu Opštinskog vijeća Bosansko Grahovo  („Službeni glasnik Opštine Bosansko Grahovo“, broj: 2/05, 14/06 i 7/10) Opštinsko vijeće Bosansko Grahovo na sjednici održanoj dana 27.04.2026. godine donosi:</w:t>
      </w:r>
    </w:p>
    <w:p w:rsidR="00F85966" w:rsidRDefault="00F85966" w:rsidP="00F85966">
      <w:pPr>
        <w:jc w:val="both"/>
        <w:rPr>
          <w:rFonts w:ascii="Times New Roman" w:hAnsi="Times New Roman" w:cs="Times New Roman"/>
          <w:lang w:val="sr-Latn-BA"/>
        </w:rPr>
      </w:pPr>
    </w:p>
    <w:p w:rsidR="00F85966" w:rsidRDefault="00F85966" w:rsidP="00F85966">
      <w:pPr>
        <w:spacing w:after="0"/>
        <w:jc w:val="center"/>
        <w:rPr>
          <w:rFonts w:ascii="Times New Roman" w:hAnsi="Times New Roman" w:cs="Times New Roman"/>
          <w:b/>
          <w:lang w:val="sr-Latn-BA"/>
        </w:rPr>
      </w:pPr>
      <w:r>
        <w:rPr>
          <w:rFonts w:ascii="Times New Roman" w:hAnsi="Times New Roman" w:cs="Times New Roman"/>
          <w:b/>
          <w:lang w:val="sr-Latn-BA"/>
        </w:rPr>
        <w:t>ODLUKU</w:t>
      </w:r>
    </w:p>
    <w:p w:rsidR="00F85966" w:rsidRDefault="00F85966" w:rsidP="00F85966">
      <w:pPr>
        <w:spacing w:after="0"/>
        <w:jc w:val="center"/>
        <w:rPr>
          <w:rFonts w:ascii="Times New Roman" w:hAnsi="Times New Roman" w:cs="Times New Roman"/>
          <w:b/>
          <w:lang w:val="sr-Latn-BA"/>
        </w:rPr>
      </w:pPr>
      <w:r>
        <w:rPr>
          <w:rFonts w:ascii="Times New Roman" w:hAnsi="Times New Roman" w:cs="Times New Roman"/>
          <w:b/>
          <w:lang w:val="sr-Latn-BA"/>
        </w:rPr>
        <w:t>o usvajanju Izvještaja o korišćenju budžetske (tekuće) rezerve za period</w:t>
      </w:r>
    </w:p>
    <w:p w:rsidR="00F85966" w:rsidRPr="00F85966" w:rsidRDefault="00F85966" w:rsidP="00F85966">
      <w:pPr>
        <w:pStyle w:val="ListParagraph"/>
        <w:numPr>
          <w:ilvl w:val="1"/>
          <w:numId w:val="14"/>
        </w:numPr>
        <w:jc w:val="center"/>
        <w:rPr>
          <w:b/>
          <w:lang w:val="sr-Latn-BA"/>
        </w:rPr>
      </w:pPr>
      <w:r w:rsidRPr="009D4B66">
        <w:rPr>
          <w:b/>
          <w:lang w:val="sr-Latn-BA"/>
        </w:rPr>
        <w:t>- 31.12.2025. godine</w:t>
      </w:r>
    </w:p>
    <w:p w:rsidR="004E2E97" w:rsidRDefault="004E2E97" w:rsidP="00F85966">
      <w:pPr>
        <w:pStyle w:val="ListParagraph"/>
        <w:ind w:left="0"/>
        <w:jc w:val="center"/>
        <w:rPr>
          <w:lang w:val="sr-Latn-BA"/>
        </w:rPr>
      </w:pPr>
    </w:p>
    <w:p w:rsidR="004E2E97" w:rsidRDefault="004E2E97" w:rsidP="00F85966">
      <w:pPr>
        <w:pStyle w:val="ListParagraph"/>
        <w:ind w:left="0"/>
        <w:jc w:val="center"/>
        <w:rPr>
          <w:lang w:val="sr-Latn-BA"/>
        </w:rPr>
      </w:pPr>
    </w:p>
    <w:p w:rsidR="004E2E97" w:rsidRDefault="004E2E97" w:rsidP="00F85966">
      <w:pPr>
        <w:pStyle w:val="ListParagraph"/>
        <w:ind w:left="0"/>
        <w:jc w:val="center"/>
        <w:rPr>
          <w:lang w:val="sr-Latn-BA"/>
        </w:rPr>
      </w:pPr>
    </w:p>
    <w:p w:rsidR="00F85966" w:rsidRDefault="00F85966" w:rsidP="00F85966">
      <w:pPr>
        <w:pStyle w:val="ListParagraph"/>
        <w:ind w:left="0"/>
        <w:jc w:val="center"/>
        <w:rPr>
          <w:lang w:val="sr-Latn-BA"/>
        </w:rPr>
      </w:pPr>
      <w:r>
        <w:rPr>
          <w:lang w:val="sr-Latn-BA"/>
        </w:rPr>
        <w:t>I</w:t>
      </w:r>
    </w:p>
    <w:p w:rsidR="00F85966" w:rsidRDefault="00F85966" w:rsidP="00F85966">
      <w:pPr>
        <w:pStyle w:val="ListParagraph"/>
        <w:ind w:left="0"/>
        <w:jc w:val="center"/>
        <w:rPr>
          <w:lang w:val="sr-Latn-BA"/>
        </w:rPr>
      </w:pPr>
    </w:p>
    <w:p w:rsidR="00F85966" w:rsidRDefault="00F85966" w:rsidP="00F85966">
      <w:pPr>
        <w:pStyle w:val="ListParagraph"/>
        <w:ind w:left="0"/>
        <w:rPr>
          <w:lang w:val="sr-Latn-BA"/>
        </w:rPr>
      </w:pPr>
      <w:r>
        <w:rPr>
          <w:lang w:val="sr-Latn-BA"/>
        </w:rPr>
        <w:lastRenderedPageBreak/>
        <w:tab/>
        <w:t>Usvaja se Izvještaj o korištenju Tekuće rezerve za period 01.01. – 31.12.2025. godine.</w:t>
      </w:r>
    </w:p>
    <w:p w:rsidR="00F85966" w:rsidRDefault="00F85966" w:rsidP="00F85966">
      <w:pPr>
        <w:pStyle w:val="ListParagraph"/>
        <w:ind w:left="0"/>
        <w:rPr>
          <w:lang w:val="sr-Latn-BA"/>
        </w:rPr>
      </w:pPr>
    </w:p>
    <w:p w:rsidR="00F85966" w:rsidRDefault="00F85966" w:rsidP="00F85966">
      <w:pPr>
        <w:pStyle w:val="ListParagraph"/>
        <w:ind w:left="0"/>
        <w:jc w:val="center"/>
        <w:rPr>
          <w:lang w:val="sr-Latn-BA"/>
        </w:rPr>
      </w:pPr>
      <w:r>
        <w:rPr>
          <w:lang w:val="sr-Latn-BA"/>
        </w:rPr>
        <w:t>II</w:t>
      </w:r>
    </w:p>
    <w:p w:rsidR="004E2E97" w:rsidRDefault="004E2E97" w:rsidP="00F85966">
      <w:pPr>
        <w:pStyle w:val="ListParagraph"/>
        <w:ind w:left="0"/>
        <w:jc w:val="center"/>
        <w:rPr>
          <w:lang w:val="sr-Latn-BA"/>
        </w:rPr>
      </w:pPr>
    </w:p>
    <w:p w:rsidR="004E2E97" w:rsidRDefault="004E2E97" w:rsidP="004E2E97">
      <w:pPr>
        <w:pStyle w:val="ListParagraph"/>
        <w:ind w:left="0"/>
        <w:rPr>
          <w:lang w:val="sr-Latn-BA"/>
        </w:rPr>
      </w:pPr>
      <w:r>
        <w:rPr>
          <w:lang w:val="sr-Latn-BA"/>
        </w:rPr>
        <w:tab/>
        <w:t>Sastavni dio ove Odluke je Registar doznaka iz tekuće rezerve budžeta period izvještavanja od 01.01.2025. do 31.12.2025.</w:t>
      </w:r>
    </w:p>
    <w:p w:rsidR="004E2E97" w:rsidRDefault="004E2E97" w:rsidP="004E2E97">
      <w:pPr>
        <w:pStyle w:val="ListParagraph"/>
        <w:ind w:left="0"/>
        <w:rPr>
          <w:lang w:val="sr-Latn-BA"/>
        </w:rPr>
      </w:pPr>
    </w:p>
    <w:p w:rsidR="004E2E97" w:rsidRDefault="004E2E97" w:rsidP="004E2E97">
      <w:pPr>
        <w:pStyle w:val="ListParagraph"/>
        <w:ind w:left="0"/>
        <w:jc w:val="center"/>
        <w:rPr>
          <w:lang w:val="sr-Latn-BA"/>
        </w:rPr>
      </w:pPr>
      <w:r>
        <w:rPr>
          <w:lang w:val="sr-Latn-BA"/>
        </w:rPr>
        <w:t>III</w:t>
      </w:r>
    </w:p>
    <w:p w:rsidR="00F85966" w:rsidRDefault="00F85966" w:rsidP="00F85966">
      <w:pPr>
        <w:pStyle w:val="ListParagraph"/>
        <w:ind w:left="0"/>
        <w:jc w:val="center"/>
        <w:rPr>
          <w:lang w:val="sr-Latn-BA"/>
        </w:rPr>
      </w:pPr>
    </w:p>
    <w:p w:rsidR="00F85966" w:rsidRPr="009D4B66" w:rsidRDefault="00F85966" w:rsidP="00F85966">
      <w:pPr>
        <w:pStyle w:val="ListParagraph"/>
        <w:ind w:left="0"/>
        <w:rPr>
          <w:lang w:val="sr-Latn-BA"/>
        </w:rPr>
      </w:pPr>
      <w:r>
        <w:rPr>
          <w:lang w:val="sr-Latn-BA"/>
        </w:rPr>
        <w:tab/>
        <w:t>Ova Odluka će se objaviti u „Službenom glasniku Opštine Bosansko Grahovo“, a stupa na snagu narednog dana od dana objavljivanja.</w:t>
      </w:r>
    </w:p>
    <w:p w:rsidR="00A012B6" w:rsidRDefault="00A012B6" w:rsidP="00A012B6">
      <w:pPr>
        <w:pStyle w:val="NoSpacing"/>
        <w:jc w:val="both"/>
        <w:rPr>
          <w:rFonts w:ascii="Times New Roman" w:hAnsi="Times New Roman" w:cs="Times New Roman"/>
        </w:rPr>
      </w:pPr>
    </w:p>
    <w:p w:rsidR="00F85966" w:rsidRDefault="00F85966" w:rsidP="00A012B6">
      <w:pPr>
        <w:pStyle w:val="NoSpacing"/>
        <w:jc w:val="both"/>
        <w:rPr>
          <w:rFonts w:ascii="Times New Roman" w:hAnsi="Times New Roman" w:cs="Times New Roman"/>
        </w:rPr>
      </w:pPr>
      <w:r>
        <w:rPr>
          <w:rFonts w:ascii="Times New Roman" w:hAnsi="Times New Roman" w:cs="Times New Roman"/>
        </w:rPr>
        <w:t xml:space="preserve">Broj: </w:t>
      </w:r>
      <w:r w:rsidR="00A71580">
        <w:rPr>
          <w:rFonts w:ascii="Times New Roman" w:hAnsi="Times New Roman" w:cs="Times New Roman"/>
        </w:rPr>
        <w:t>01-11-1-645/26</w:t>
      </w:r>
    </w:p>
    <w:p w:rsidR="00F85966" w:rsidRDefault="00F85966" w:rsidP="00A012B6">
      <w:pPr>
        <w:pStyle w:val="NoSpacing"/>
        <w:jc w:val="both"/>
        <w:rPr>
          <w:rFonts w:ascii="Times New Roman" w:hAnsi="Times New Roman" w:cs="Times New Roman"/>
        </w:rPr>
      </w:pPr>
      <w:r>
        <w:rPr>
          <w:rFonts w:ascii="Times New Roman" w:hAnsi="Times New Roman" w:cs="Times New Roman"/>
        </w:rPr>
        <w:t xml:space="preserve">Datum: </w:t>
      </w:r>
      <w:r w:rsidR="00A71580">
        <w:rPr>
          <w:rFonts w:ascii="Times New Roman" w:hAnsi="Times New Roman" w:cs="Times New Roman"/>
        </w:rPr>
        <w:t>28.04.2026. godine</w:t>
      </w:r>
    </w:p>
    <w:p w:rsidR="00F85966" w:rsidRDefault="00F85966" w:rsidP="00A012B6">
      <w:pPr>
        <w:pStyle w:val="NoSpacing"/>
        <w:jc w:val="both"/>
        <w:rPr>
          <w:rFonts w:ascii="Times New Roman" w:hAnsi="Times New Roman" w:cs="Times New Roman"/>
        </w:rPr>
      </w:pPr>
    </w:p>
    <w:p w:rsidR="00F85966" w:rsidRDefault="00F85966" w:rsidP="00A012B6">
      <w:pPr>
        <w:pStyle w:val="NoSpacing"/>
        <w:jc w:val="both"/>
        <w:rPr>
          <w:rFonts w:ascii="Times New Roman" w:hAnsi="Times New Roman" w:cs="Times New Roman"/>
        </w:rPr>
      </w:pPr>
      <w:r>
        <w:rPr>
          <w:rFonts w:ascii="Times New Roman" w:hAnsi="Times New Roman" w:cs="Times New Roman"/>
        </w:rPr>
        <w:t>PREDSJEDAVAJUĆI OV</w:t>
      </w:r>
    </w:p>
    <w:p w:rsidR="001A44D7" w:rsidRDefault="00F76166" w:rsidP="00A012B6">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1A44D7" w:rsidRDefault="001A44D7" w:rsidP="00A012B6">
      <w:pPr>
        <w:pStyle w:val="NoSpacing"/>
        <w:jc w:val="both"/>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Pr="00E06C4E"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BB6330" w:rsidRDefault="00BB6330" w:rsidP="00F76166">
      <w:pPr>
        <w:spacing w:after="0"/>
        <w:rPr>
          <w:rFonts w:ascii="Times New Roman" w:hAnsi="Times New Roman" w:cs="Times New Roman"/>
        </w:rPr>
      </w:pPr>
    </w:p>
    <w:p w:rsidR="00F3209E" w:rsidRDefault="00F3209E" w:rsidP="00F76166">
      <w:pPr>
        <w:spacing w:after="0"/>
        <w:rPr>
          <w:rFonts w:ascii="Times New Roman" w:hAnsi="Times New Roman" w:cs="Times New Roman"/>
        </w:rPr>
      </w:pPr>
    </w:p>
    <w:p w:rsidR="00F3209E" w:rsidRDefault="00F3209E" w:rsidP="00297680">
      <w:pPr>
        <w:spacing w:after="0" w:line="240" w:lineRule="auto"/>
        <w:rPr>
          <w:rFonts w:ascii="Arial CE" w:eastAsia="Times New Roman" w:hAnsi="Arial CE" w:cs="Arial"/>
          <w:b/>
          <w:bCs/>
          <w:color w:val="000000"/>
          <w:sz w:val="16"/>
          <w:szCs w:val="16"/>
        </w:rPr>
        <w:sectPr w:rsidR="00F3209E" w:rsidSect="00F6655A">
          <w:type w:val="continuous"/>
          <w:pgSz w:w="12240" w:h="15840"/>
          <w:pgMar w:top="1440" w:right="1440" w:bottom="1440" w:left="1440" w:header="720" w:footer="720" w:gutter="0"/>
          <w:cols w:num="2" w:space="720"/>
          <w:docGrid w:linePitch="360"/>
        </w:sectPr>
      </w:pPr>
    </w:p>
    <w:tbl>
      <w:tblPr>
        <w:tblW w:w="14039" w:type="dxa"/>
        <w:tblInd w:w="-459" w:type="dxa"/>
        <w:tblLayout w:type="fixed"/>
        <w:tblLook w:val="04A0"/>
      </w:tblPr>
      <w:tblGrid>
        <w:gridCol w:w="567"/>
        <w:gridCol w:w="581"/>
        <w:gridCol w:w="412"/>
        <w:gridCol w:w="708"/>
        <w:gridCol w:w="180"/>
        <w:gridCol w:w="1180"/>
        <w:gridCol w:w="200"/>
        <w:gridCol w:w="1500"/>
        <w:gridCol w:w="236"/>
        <w:gridCol w:w="390"/>
        <w:gridCol w:w="1417"/>
        <w:gridCol w:w="1134"/>
        <w:gridCol w:w="803"/>
        <w:gridCol w:w="615"/>
        <w:gridCol w:w="925"/>
        <w:gridCol w:w="209"/>
        <w:gridCol w:w="1158"/>
        <w:gridCol w:w="1061"/>
        <w:gridCol w:w="277"/>
        <w:gridCol w:w="51"/>
        <w:gridCol w:w="199"/>
        <w:gridCol w:w="236"/>
      </w:tblGrid>
      <w:tr w:rsidR="00F3209E" w:rsidRPr="001B084E" w:rsidTr="00297680">
        <w:trPr>
          <w:gridAfter w:val="1"/>
          <w:wAfter w:w="236" w:type="dxa"/>
          <w:trHeight w:val="300"/>
        </w:trPr>
        <w:tc>
          <w:tcPr>
            <w:tcW w:w="3628"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lastRenderedPageBreak/>
              <w:t>Bosna i Hercegovina</w:t>
            </w: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25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8"/>
                <w:szCs w:val="18"/>
              </w:rPr>
            </w:pPr>
          </w:p>
        </w:tc>
      </w:tr>
      <w:tr w:rsidR="00F3209E" w:rsidRPr="001B084E" w:rsidTr="00297680">
        <w:trPr>
          <w:gridAfter w:val="1"/>
          <w:wAfter w:w="236" w:type="dxa"/>
          <w:trHeight w:val="255"/>
        </w:trPr>
        <w:tc>
          <w:tcPr>
            <w:tcW w:w="5328" w:type="dxa"/>
            <w:gridSpan w:val="8"/>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Federacija Bosne i Hercegovine</w:t>
            </w: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2907"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šifra po kvalifikacionoj</w:t>
            </w: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p>
        </w:tc>
      </w:tr>
      <w:tr w:rsidR="00F3209E" w:rsidRPr="001B084E" w:rsidTr="00297680">
        <w:trPr>
          <w:gridAfter w:val="1"/>
          <w:wAfter w:w="236" w:type="dxa"/>
          <w:trHeight w:val="25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2907"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djelatnosti: 75116</w:t>
            </w: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p>
        </w:tc>
      </w:tr>
      <w:tr w:rsidR="00F3209E" w:rsidRPr="001B084E" w:rsidTr="00297680">
        <w:trPr>
          <w:gridAfter w:val="1"/>
          <w:wAfter w:w="236" w:type="dxa"/>
          <w:trHeight w:val="300"/>
        </w:trPr>
        <w:tc>
          <w:tcPr>
            <w:tcW w:w="2448"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Obrazac 6.</w:t>
            </w:r>
          </w:p>
        </w:tc>
        <w:tc>
          <w:tcPr>
            <w:tcW w:w="1180"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p>
        </w:tc>
      </w:tr>
      <w:tr w:rsidR="00F3209E" w:rsidRPr="001B084E" w:rsidTr="00297680">
        <w:trPr>
          <w:gridAfter w:val="1"/>
          <w:wAfter w:w="236" w:type="dxa"/>
          <w:trHeight w:val="300"/>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 xml:space="preserve">         </w:t>
            </w:r>
          </w:p>
        </w:tc>
        <w:tc>
          <w:tcPr>
            <w:tcW w:w="2907"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 xml:space="preserve">Organizacijski broj: </w:t>
            </w: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p>
        </w:tc>
      </w:tr>
      <w:tr w:rsidR="00F3209E" w:rsidRPr="001B084E" w:rsidTr="00297680">
        <w:trPr>
          <w:trHeight w:val="255"/>
        </w:trPr>
        <w:tc>
          <w:tcPr>
            <w:tcW w:w="10848" w:type="dxa"/>
            <w:gridSpan w:val="1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Nadležno ministarstvo:  Ministarstvo finansija Tomislavgrad</w:t>
            </w: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r>
      <w:tr w:rsidR="00F3209E" w:rsidRPr="001B084E" w:rsidTr="00297680">
        <w:trPr>
          <w:trHeight w:val="22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2907"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 xml:space="preserve">Fukcionalni kod: </w:t>
            </w: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sz w:val="16"/>
                <w:szCs w:val="16"/>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70"/>
        </w:trPr>
        <w:tc>
          <w:tcPr>
            <w:tcW w:w="10848" w:type="dxa"/>
            <w:gridSpan w:val="1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Potrošačka jedinica - glava : Opština Bosansko Grahovo</w:t>
            </w: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r>
      <w:tr w:rsidR="00F3209E" w:rsidRPr="001B084E" w:rsidTr="00297680">
        <w:trPr>
          <w:trHeight w:val="270"/>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2907"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Fond:_________</w:t>
            </w: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3628"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Opština:  Bosansko Grahovo</w:t>
            </w: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color w:val="000000"/>
                <w:sz w:val="16"/>
                <w:szCs w:val="16"/>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b/>
                <w:bCs/>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4245"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Pojedinačni obrasci:_____________</w:t>
            </w: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1338"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16"/>
                <w:szCs w:val="16"/>
              </w:rPr>
            </w:pP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40"/>
        </w:trPr>
        <w:tc>
          <w:tcPr>
            <w:tcW w:w="5328" w:type="dxa"/>
            <w:gridSpan w:val="8"/>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r w:rsidRPr="001B084E">
              <w:rPr>
                <w:rFonts w:ascii="Arial CE" w:eastAsia="Times New Roman" w:hAnsi="Arial CE" w:cs="Arial"/>
                <w:b/>
                <w:bCs/>
                <w:color w:val="000000"/>
                <w:sz w:val="16"/>
                <w:szCs w:val="16"/>
              </w:rPr>
              <w:t>Djelatnost po standardnoj klasifikaciji:  84.11</w:t>
            </w: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4245"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16"/>
                <w:szCs w:val="16"/>
              </w:rPr>
            </w:pPr>
            <w:r w:rsidRPr="001B084E">
              <w:rPr>
                <w:rFonts w:ascii="Arial" w:eastAsia="Times New Roman" w:hAnsi="Arial" w:cs="Arial"/>
                <w:color w:val="000000"/>
                <w:sz w:val="16"/>
                <w:szCs w:val="16"/>
              </w:rPr>
              <w:t>Konsolidovani obrasci:___________</w:t>
            </w:r>
          </w:p>
        </w:tc>
        <w:tc>
          <w:tcPr>
            <w:tcW w:w="250" w:type="dxa"/>
            <w:gridSpan w:val="2"/>
            <w:tcBorders>
              <w:top w:val="nil"/>
              <w:left w:val="nil"/>
              <w:bottom w:val="nil"/>
              <w:right w:val="nil"/>
            </w:tcBorders>
            <w:shd w:val="clear" w:color="auto" w:fill="auto"/>
            <w:noWrap/>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u w:val="single"/>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16"/>
                <w:szCs w:val="16"/>
              </w:rPr>
            </w:pPr>
          </w:p>
        </w:tc>
        <w:tc>
          <w:tcPr>
            <w:tcW w:w="25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5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20"/>
                <w:szCs w:val="20"/>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trHeight w:val="255"/>
        </w:trPr>
        <w:tc>
          <w:tcPr>
            <w:tcW w:w="1148" w:type="dxa"/>
            <w:gridSpan w:val="2"/>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300" w:type="dxa"/>
            <w:gridSpan w:val="3"/>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180"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b/>
                <w:bCs/>
                <w:color w:val="000000"/>
                <w:sz w:val="18"/>
                <w:szCs w:val="18"/>
              </w:rPr>
            </w:pPr>
          </w:p>
        </w:tc>
        <w:tc>
          <w:tcPr>
            <w:tcW w:w="170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3980" w:type="dxa"/>
            <w:gridSpan w:val="5"/>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154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1367"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1338"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250"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236" w:type="dxa"/>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315"/>
        </w:trPr>
        <w:tc>
          <w:tcPr>
            <w:tcW w:w="13276" w:type="dxa"/>
            <w:gridSpan w:val="18"/>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rPr>
            </w:pPr>
            <w:r w:rsidRPr="001B084E">
              <w:rPr>
                <w:rFonts w:ascii="Arial CE" w:eastAsia="Times New Roman" w:hAnsi="Arial CE" w:cs="Arial"/>
                <w:b/>
                <w:bCs/>
                <w:color w:val="000000"/>
              </w:rPr>
              <w:t>Registar doznaka iz tekuće rezerve budžeta</w:t>
            </w: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300"/>
        </w:trPr>
        <w:tc>
          <w:tcPr>
            <w:tcW w:w="13276" w:type="dxa"/>
            <w:gridSpan w:val="18"/>
            <w:tcBorders>
              <w:top w:val="nil"/>
              <w:left w:val="nil"/>
              <w:bottom w:val="nil"/>
              <w:right w:val="nil"/>
            </w:tcBorders>
            <w:shd w:val="clear" w:color="auto" w:fill="auto"/>
            <w:noWrap/>
            <w:vAlign w:val="bottom"/>
            <w:hideMark/>
          </w:tcPr>
          <w:p w:rsidR="00F3209E" w:rsidRPr="001B084E" w:rsidRDefault="00F3209E" w:rsidP="00297680">
            <w:pPr>
              <w:spacing w:after="0" w:line="240" w:lineRule="auto"/>
              <w:jc w:val="center"/>
              <w:rPr>
                <w:rFonts w:ascii="Arial CE" w:eastAsia="Times New Roman" w:hAnsi="Arial CE" w:cs="Arial"/>
                <w:b/>
                <w:bCs/>
                <w:color w:val="000000"/>
              </w:rPr>
            </w:pPr>
            <w:r w:rsidRPr="001B084E">
              <w:rPr>
                <w:rFonts w:ascii="Arial CE" w:eastAsia="Times New Roman" w:hAnsi="Arial CE" w:cs="Arial"/>
                <w:b/>
                <w:bCs/>
                <w:color w:val="000000"/>
              </w:rPr>
              <w:t>Period izvještavanja: od 01.01.2025 do 31.12.2025</w:t>
            </w: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300"/>
        </w:trPr>
        <w:tc>
          <w:tcPr>
            <w:tcW w:w="56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993"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708"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060"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236"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90"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141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16"/>
                <w:szCs w:val="16"/>
              </w:rPr>
            </w:pPr>
          </w:p>
        </w:tc>
        <w:tc>
          <w:tcPr>
            <w:tcW w:w="1134"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4771"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300"/>
        </w:trPr>
        <w:tc>
          <w:tcPr>
            <w:tcW w:w="56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993"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708"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060"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236"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90"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141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20"/>
                <w:szCs w:val="20"/>
              </w:rPr>
            </w:pPr>
          </w:p>
        </w:tc>
        <w:tc>
          <w:tcPr>
            <w:tcW w:w="1134"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4771"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b/>
                <w:bCs/>
                <w:color w:val="000000"/>
                <w:sz w:val="20"/>
                <w:szCs w:val="20"/>
              </w:rPr>
            </w:pP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418"/>
        </w:trPr>
        <w:tc>
          <w:tcPr>
            <w:tcW w:w="56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rPr>
            </w:pPr>
          </w:p>
        </w:tc>
        <w:tc>
          <w:tcPr>
            <w:tcW w:w="993" w:type="dxa"/>
            <w:gridSpan w:val="2"/>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rPr>
            </w:pPr>
          </w:p>
        </w:tc>
        <w:tc>
          <w:tcPr>
            <w:tcW w:w="708"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rPr>
            </w:pPr>
          </w:p>
        </w:tc>
        <w:tc>
          <w:tcPr>
            <w:tcW w:w="3060" w:type="dxa"/>
            <w:gridSpan w:val="4"/>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236"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u w:val="single"/>
              </w:rPr>
            </w:pPr>
          </w:p>
        </w:tc>
        <w:tc>
          <w:tcPr>
            <w:tcW w:w="390"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CE" w:eastAsia="Times New Roman" w:hAnsi="Arial CE" w:cs="Arial"/>
                <w:color w:val="000000"/>
                <w:sz w:val="20"/>
                <w:szCs w:val="20"/>
              </w:rPr>
            </w:pPr>
          </w:p>
        </w:tc>
        <w:tc>
          <w:tcPr>
            <w:tcW w:w="1134"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4771" w:type="dxa"/>
            <w:gridSpan w:val="6"/>
            <w:tcBorders>
              <w:top w:val="nil"/>
              <w:left w:val="nil"/>
              <w:bottom w:val="nil"/>
              <w:right w:val="nil"/>
            </w:tcBorders>
            <w:shd w:val="clear" w:color="auto" w:fill="auto"/>
            <w:noWrap/>
            <w:vAlign w:val="center"/>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2"/>
          <w:wAfter w:w="435" w:type="dxa"/>
          <w:trHeight w:val="23"/>
        </w:trPr>
        <w:tc>
          <w:tcPr>
            <w:tcW w:w="56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rPr>
            </w:pPr>
          </w:p>
        </w:tc>
        <w:tc>
          <w:tcPr>
            <w:tcW w:w="993" w:type="dxa"/>
            <w:gridSpan w:val="2"/>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708" w:type="dxa"/>
            <w:tcBorders>
              <w:top w:val="nil"/>
              <w:left w:val="nil"/>
              <w:bottom w:val="nil"/>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3060" w:type="dxa"/>
            <w:gridSpan w:val="4"/>
            <w:tcBorders>
              <w:top w:val="nil"/>
              <w:left w:val="nil"/>
              <w:bottom w:val="nil"/>
              <w:right w:val="nil"/>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color w:val="000000"/>
                <w:sz w:val="16"/>
                <w:szCs w:val="16"/>
              </w:rPr>
            </w:pPr>
          </w:p>
        </w:tc>
        <w:tc>
          <w:tcPr>
            <w:tcW w:w="236"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b/>
                <w:bCs/>
                <w:color w:val="000000"/>
                <w:sz w:val="20"/>
                <w:szCs w:val="20"/>
              </w:rPr>
            </w:pPr>
          </w:p>
        </w:tc>
        <w:tc>
          <w:tcPr>
            <w:tcW w:w="390"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4771" w:type="dxa"/>
            <w:gridSpan w:val="6"/>
            <w:tcBorders>
              <w:top w:val="nil"/>
              <w:left w:val="nil"/>
              <w:bottom w:val="nil"/>
              <w:right w:val="nil"/>
            </w:tcBorders>
            <w:shd w:val="clear" w:color="auto" w:fill="auto"/>
            <w:noWrap/>
            <w:vAlign w:val="bottom"/>
            <w:hideMark/>
          </w:tcPr>
          <w:p w:rsidR="00F3209E" w:rsidRPr="001B084E" w:rsidRDefault="00F3209E" w:rsidP="00297680">
            <w:pPr>
              <w:spacing w:after="0" w:line="240" w:lineRule="auto"/>
              <w:rPr>
                <w:rFonts w:ascii="Arial" w:eastAsia="Times New Roman" w:hAnsi="Arial" w:cs="Arial"/>
                <w:color w:val="000000"/>
                <w:sz w:val="20"/>
                <w:szCs w:val="20"/>
              </w:rPr>
            </w:pPr>
          </w:p>
        </w:tc>
        <w:tc>
          <w:tcPr>
            <w:tcW w:w="328" w:type="dxa"/>
            <w:gridSpan w:val="2"/>
            <w:vAlign w:val="center"/>
            <w:hideMark/>
          </w:tcPr>
          <w:p w:rsidR="00F3209E" w:rsidRPr="001B084E" w:rsidRDefault="00F3209E" w:rsidP="00297680">
            <w:pPr>
              <w:spacing w:after="0" w:line="240" w:lineRule="auto"/>
              <w:rPr>
                <w:rFonts w:ascii="Times New Roman" w:eastAsia="Times New Roman" w:hAnsi="Times New Roman" w:cs="Times New Roman"/>
                <w:sz w:val="20"/>
                <w:szCs w:val="20"/>
              </w:rPr>
            </w:pPr>
          </w:p>
        </w:tc>
      </w:tr>
      <w:tr w:rsidR="00F3209E" w:rsidRPr="001B084E" w:rsidTr="00297680">
        <w:trPr>
          <w:gridAfter w:val="6"/>
          <w:wAfter w:w="2982" w:type="dxa"/>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R.b.</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Datum donošenja Odluke - Rješenja</w:t>
            </w:r>
          </w:p>
        </w:tc>
        <w:tc>
          <w:tcPr>
            <w:tcW w:w="708" w:type="dxa"/>
            <w:tcBorders>
              <w:top w:val="single" w:sz="4" w:space="0" w:color="auto"/>
              <w:left w:val="nil"/>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Ekon. Kod</w:t>
            </w:r>
          </w:p>
        </w:tc>
        <w:tc>
          <w:tcPr>
            <w:tcW w:w="1560" w:type="dxa"/>
            <w:gridSpan w:val="3"/>
            <w:tcBorders>
              <w:top w:val="single" w:sz="4" w:space="0" w:color="auto"/>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Institucija kojoj se odobrava izdvajanje sredstava</w:t>
            </w:r>
          </w:p>
        </w:tc>
        <w:tc>
          <w:tcPr>
            <w:tcW w:w="2126" w:type="dxa"/>
            <w:gridSpan w:val="3"/>
            <w:tcBorders>
              <w:top w:val="single" w:sz="4" w:space="0" w:color="auto"/>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Opis i svrha isplate, broj Odluke - Rješenja o odobravanju izdvajanja sredstava</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Iznos na koji glasi Odluka - Rješenje</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Iznos realizacije sredstava po Odluci - Rješenju</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Datum realizacije Odluke - Rješenja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209E" w:rsidRPr="001B084E" w:rsidRDefault="00F3209E" w:rsidP="00297680">
            <w:pPr>
              <w:spacing w:after="0" w:line="240" w:lineRule="auto"/>
              <w:jc w:val="center"/>
              <w:rPr>
                <w:rFonts w:ascii="Arial CE" w:eastAsia="Times New Roman" w:hAnsi="Arial CE" w:cs="Arial"/>
                <w:b/>
                <w:bCs/>
                <w:color w:val="000000"/>
                <w:sz w:val="20"/>
                <w:szCs w:val="20"/>
              </w:rPr>
            </w:pPr>
            <w:r w:rsidRPr="001B084E">
              <w:rPr>
                <w:rFonts w:ascii="Arial CE" w:eastAsia="Times New Roman" w:hAnsi="Arial CE" w:cs="Arial"/>
                <w:b/>
                <w:bCs/>
                <w:color w:val="000000"/>
                <w:sz w:val="20"/>
                <w:szCs w:val="20"/>
              </w:rPr>
              <w:t>Iznos nerealizovan po Odluci - Rješenju</w:t>
            </w:r>
          </w:p>
        </w:tc>
      </w:tr>
      <w:tr w:rsidR="00F3209E" w:rsidRPr="001B084E" w:rsidTr="00297680">
        <w:trPr>
          <w:gridAfter w:val="6"/>
          <w:wAfter w:w="2982"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1</w:t>
            </w:r>
          </w:p>
        </w:tc>
        <w:tc>
          <w:tcPr>
            <w:tcW w:w="708" w:type="dxa"/>
            <w:tcBorders>
              <w:top w:val="nil"/>
              <w:left w:val="nil"/>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 </w:t>
            </w:r>
          </w:p>
        </w:tc>
        <w:tc>
          <w:tcPr>
            <w:tcW w:w="1560" w:type="dxa"/>
            <w:gridSpan w:val="3"/>
            <w:tcBorders>
              <w:top w:val="single" w:sz="4" w:space="0" w:color="auto"/>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2</w:t>
            </w:r>
          </w:p>
        </w:tc>
        <w:tc>
          <w:tcPr>
            <w:tcW w:w="2126" w:type="dxa"/>
            <w:gridSpan w:val="3"/>
            <w:tcBorders>
              <w:top w:val="nil"/>
              <w:left w:val="single" w:sz="4" w:space="0" w:color="auto"/>
              <w:bottom w:val="single" w:sz="4" w:space="0" w:color="auto"/>
              <w:right w:val="nil"/>
            </w:tcBorders>
            <w:shd w:val="clear" w:color="auto" w:fill="auto"/>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3</w:t>
            </w:r>
          </w:p>
        </w:tc>
        <w:tc>
          <w:tcPr>
            <w:tcW w:w="1417" w:type="dxa"/>
            <w:tcBorders>
              <w:top w:val="nil"/>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4</w:t>
            </w:r>
          </w:p>
        </w:tc>
        <w:tc>
          <w:tcPr>
            <w:tcW w:w="1134" w:type="dxa"/>
            <w:tcBorders>
              <w:top w:val="nil"/>
              <w:left w:val="single" w:sz="4" w:space="0" w:color="auto"/>
              <w:bottom w:val="nil"/>
              <w:right w:val="nil"/>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5</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6</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center"/>
              <w:rPr>
                <w:rFonts w:ascii="Arial" w:eastAsia="Times New Roman" w:hAnsi="Arial" w:cs="Arial"/>
                <w:b/>
                <w:bCs/>
                <w:color w:val="000000"/>
                <w:sz w:val="20"/>
                <w:szCs w:val="20"/>
              </w:rPr>
            </w:pPr>
            <w:r w:rsidRPr="001B084E">
              <w:rPr>
                <w:rFonts w:ascii="Arial" w:eastAsia="Times New Roman" w:hAnsi="Arial" w:cs="Arial"/>
                <w:b/>
                <w:bCs/>
                <w:color w:val="000000"/>
                <w:sz w:val="20"/>
                <w:szCs w:val="20"/>
              </w:rPr>
              <w:t>7</w:t>
            </w:r>
          </w:p>
        </w:tc>
      </w:tr>
      <w:tr w:rsidR="00F3209E" w:rsidRPr="001B084E" w:rsidTr="00297680">
        <w:trPr>
          <w:gridAfter w:val="6"/>
          <w:wAfter w:w="2982" w:type="dxa"/>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1</w:t>
            </w:r>
          </w:p>
        </w:tc>
        <w:tc>
          <w:tcPr>
            <w:tcW w:w="993" w:type="dxa"/>
            <w:gridSpan w:val="2"/>
            <w:tcBorders>
              <w:top w:val="nil"/>
              <w:left w:val="nil"/>
              <w:bottom w:val="single" w:sz="4" w:space="0" w:color="auto"/>
              <w:right w:val="single" w:sz="4" w:space="0" w:color="auto"/>
            </w:tcBorders>
            <w:shd w:val="clear" w:color="auto" w:fill="auto"/>
            <w:vAlign w:val="bottom"/>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01.03.2025</w:t>
            </w:r>
          </w:p>
        </w:tc>
        <w:tc>
          <w:tcPr>
            <w:tcW w:w="708" w:type="dxa"/>
            <w:tcBorders>
              <w:top w:val="nil"/>
              <w:left w:val="nil"/>
              <w:bottom w:val="single" w:sz="4" w:space="0" w:color="auto"/>
              <w:right w:val="nil"/>
            </w:tcBorders>
            <w:shd w:val="clear" w:color="auto" w:fill="auto"/>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821371</w:t>
            </w:r>
          </w:p>
        </w:tc>
        <w:tc>
          <w:tcPr>
            <w:tcW w:w="1560" w:type="dxa"/>
            <w:gridSpan w:val="3"/>
            <w:tcBorders>
              <w:top w:val="single" w:sz="4" w:space="0" w:color="auto"/>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Opština Bosansko Grahovo</w:t>
            </w:r>
          </w:p>
        </w:tc>
        <w:tc>
          <w:tcPr>
            <w:tcW w:w="2126" w:type="dxa"/>
            <w:gridSpan w:val="3"/>
            <w:tcBorders>
              <w:top w:val="nil"/>
              <w:left w:val="single" w:sz="4" w:space="0" w:color="auto"/>
              <w:bottom w:val="single" w:sz="4" w:space="0" w:color="auto"/>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Kupovina Novogodišnjeg nakita za grad</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7.020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7.020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01.01.2025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0</w:t>
            </w:r>
          </w:p>
        </w:tc>
      </w:tr>
      <w:tr w:rsidR="00F3209E" w:rsidRPr="001B084E" w:rsidTr="00297680">
        <w:trPr>
          <w:gridAfter w:val="6"/>
          <w:wAfter w:w="2982" w:type="dxa"/>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2</w:t>
            </w:r>
          </w:p>
        </w:tc>
        <w:tc>
          <w:tcPr>
            <w:tcW w:w="993" w:type="dxa"/>
            <w:gridSpan w:val="2"/>
            <w:tcBorders>
              <w:top w:val="nil"/>
              <w:left w:val="nil"/>
              <w:bottom w:val="single" w:sz="4" w:space="0" w:color="auto"/>
              <w:right w:val="single" w:sz="4" w:space="0" w:color="auto"/>
            </w:tcBorders>
            <w:shd w:val="clear" w:color="auto" w:fill="auto"/>
            <w:vAlign w:val="bottom"/>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17.10.2025</w:t>
            </w:r>
          </w:p>
        </w:tc>
        <w:tc>
          <w:tcPr>
            <w:tcW w:w="708" w:type="dxa"/>
            <w:tcBorders>
              <w:top w:val="nil"/>
              <w:left w:val="nil"/>
              <w:bottom w:val="single" w:sz="4" w:space="0" w:color="auto"/>
              <w:right w:val="nil"/>
            </w:tcBorders>
            <w:shd w:val="clear" w:color="auto" w:fill="auto"/>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614175</w:t>
            </w:r>
          </w:p>
        </w:tc>
        <w:tc>
          <w:tcPr>
            <w:tcW w:w="1560" w:type="dxa"/>
            <w:gridSpan w:val="3"/>
            <w:tcBorders>
              <w:top w:val="single" w:sz="4" w:space="0" w:color="auto"/>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Dom zdravlja Drvar-Ambulanta Grahovo</w:t>
            </w:r>
          </w:p>
        </w:tc>
        <w:tc>
          <w:tcPr>
            <w:tcW w:w="2126" w:type="dxa"/>
            <w:gridSpan w:val="3"/>
            <w:tcBorders>
              <w:top w:val="nil"/>
              <w:left w:val="single" w:sz="4" w:space="0" w:color="auto"/>
              <w:bottom w:val="single" w:sz="4" w:space="0" w:color="auto"/>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Lož ulje za grijanje ambulante u Grahovu</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2.050</w:t>
            </w:r>
          </w:p>
        </w:tc>
        <w:tc>
          <w:tcPr>
            <w:tcW w:w="1134" w:type="dxa"/>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2050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30.09.2025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0</w:t>
            </w:r>
          </w:p>
        </w:tc>
      </w:tr>
      <w:tr w:rsidR="00F3209E" w:rsidRPr="001B084E" w:rsidTr="00297680">
        <w:trPr>
          <w:gridAfter w:val="6"/>
          <w:wAfter w:w="2982"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3</w:t>
            </w:r>
          </w:p>
        </w:tc>
        <w:tc>
          <w:tcPr>
            <w:tcW w:w="993" w:type="dxa"/>
            <w:gridSpan w:val="2"/>
            <w:tcBorders>
              <w:top w:val="nil"/>
              <w:left w:val="nil"/>
              <w:bottom w:val="single" w:sz="4" w:space="0" w:color="auto"/>
              <w:right w:val="single" w:sz="4" w:space="0" w:color="auto"/>
            </w:tcBorders>
            <w:shd w:val="clear" w:color="auto" w:fill="auto"/>
            <w:vAlign w:val="bottom"/>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23.12.2025</w:t>
            </w:r>
          </w:p>
        </w:tc>
        <w:tc>
          <w:tcPr>
            <w:tcW w:w="708" w:type="dxa"/>
            <w:tcBorders>
              <w:top w:val="nil"/>
              <w:left w:val="nil"/>
              <w:bottom w:val="single" w:sz="4" w:space="0" w:color="auto"/>
              <w:right w:val="nil"/>
            </w:tcBorders>
            <w:shd w:val="clear" w:color="auto" w:fill="auto"/>
            <w:vAlign w:val="bottom"/>
            <w:hideMark/>
          </w:tcPr>
          <w:p w:rsidR="00F3209E" w:rsidRPr="001B084E" w:rsidRDefault="00F3209E" w:rsidP="00297680">
            <w:pPr>
              <w:spacing w:after="0" w:line="240" w:lineRule="auto"/>
              <w:jc w:val="center"/>
              <w:rPr>
                <w:rFonts w:ascii="Arial" w:eastAsia="Times New Roman" w:hAnsi="Arial" w:cs="Arial"/>
                <w:color w:val="000000"/>
                <w:sz w:val="20"/>
                <w:szCs w:val="20"/>
              </w:rPr>
            </w:pPr>
            <w:r w:rsidRPr="001B084E">
              <w:rPr>
                <w:rFonts w:ascii="Arial" w:eastAsia="Times New Roman" w:hAnsi="Arial" w:cs="Arial"/>
                <w:color w:val="000000"/>
                <w:sz w:val="20"/>
                <w:szCs w:val="20"/>
              </w:rPr>
              <w:t>613939</w:t>
            </w:r>
          </w:p>
        </w:tc>
        <w:tc>
          <w:tcPr>
            <w:tcW w:w="1560" w:type="dxa"/>
            <w:gridSpan w:val="3"/>
            <w:tcBorders>
              <w:top w:val="single" w:sz="4" w:space="0" w:color="auto"/>
              <w:left w:val="single" w:sz="4" w:space="0" w:color="auto"/>
              <w:bottom w:val="single" w:sz="4" w:space="0" w:color="auto"/>
              <w:right w:val="nil"/>
            </w:tcBorders>
            <w:shd w:val="clear" w:color="auto" w:fill="auto"/>
            <w:noWrap/>
            <w:vAlign w:val="center"/>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Kuća arhitekture Pilipović</w:t>
            </w:r>
          </w:p>
        </w:tc>
        <w:tc>
          <w:tcPr>
            <w:tcW w:w="2126" w:type="dxa"/>
            <w:gridSpan w:val="3"/>
            <w:tcBorders>
              <w:top w:val="nil"/>
              <w:left w:val="single" w:sz="4" w:space="0" w:color="auto"/>
              <w:bottom w:val="single" w:sz="4" w:space="0" w:color="auto"/>
              <w:right w:val="nil"/>
            </w:tcBorders>
            <w:shd w:val="clear" w:color="auto" w:fill="auto"/>
            <w:vAlign w:val="bottom"/>
            <w:hideMark/>
          </w:tcPr>
          <w:p w:rsidR="00F3209E" w:rsidRPr="001B084E" w:rsidRDefault="00F3209E" w:rsidP="00297680">
            <w:pPr>
              <w:spacing w:after="0" w:line="240" w:lineRule="auto"/>
              <w:rPr>
                <w:rFonts w:ascii="Arial" w:eastAsia="Times New Roman" w:hAnsi="Arial" w:cs="Arial"/>
                <w:color w:val="000000"/>
                <w:sz w:val="20"/>
                <w:szCs w:val="20"/>
              </w:rPr>
            </w:pPr>
            <w:r w:rsidRPr="001B084E">
              <w:rPr>
                <w:rFonts w:ascii="Arial" w:eastAsia="Times New Roman" w:hAnsi="Arial" w:cs="Arial"/>
                <w:color w:val="000000"/>
                <w:sz w:val="20"/>
                <w:szCs w:val="20"/>
              </w:rPr>
              <w:t>Fasada dom kulture,plato dom kulture, NN mreža pećina ledenica,Put Đurice</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5.675</w:t>
            </w:r>
          </w:p>
        </w:tc>
        <w:tc>
          <w:tcPr>
            <w:tcW w:w="1134" w:type="dxa"/>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5675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31.12.2025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3209E" w:rsidRPr="001B084E" w:rsidRDefault="00F3209E" w:rsidP="00297680">
            <w:pPr>
              <w:spacing w:after="0" w:line="240" w:lineRule="auto"/>
              <w:jc w:val="right"/>
              <w:rPr>
                <w:rFonts w:ascii="Arial" w:eastAsia="Times New Roman" w:hAnsi="Arial" w:cs="Arial"/>
                <w:color w:val="000000"/>
                <w:sz w:val="20"/>
                <w:szCs w:val="20"/>
              </w:rPr>
            </w:pPr>
            <w:r w:rsidRPr="001B084E">
              <w:rPr>
                <w:rFonts w:ascii="Arial" w:eastAsia="Times New Roman" w:hAnsi="Arial" w:cs="Arial"/>
                <w:color w:val="000000"/>
                <w:sz w:val="20"/>
                <w:szCs w:val="20"/>
              </w:rPr>
              <w:t>0</w:t>
            </w:r>
          </w:p>
        </w:tc>
      </w:tr>
    </w:tbl>
    <w:p w:rsidR="00F3209E" w:rsidRDefault="00F3209E" w:rsidP="00F76166">
      <w:pPr>
        <w:spacing w:after="0"/>
        <w:rPr>
          <w:rFonts w:ascii="Times New Roman" w:hAnsi="Times New Roman" w:cs="Times New Roman"/>
        </w:rPr>
        <w:sectPr w:rsidR="00F3209E" w:rsidSect="00F3209E">
          <w:type w:val="continuous"/>
          <w:pgSz w:w="12240" w:h="15840"/>
          <w:pgMar w:top="1440" w:right="1440" w:bottom="1440" w:left="1440" w:header="720" w:footer="720" w:gutter="0"/>
          <w:cols w:space="720"/>
          <w:docGrid w:linePitch="360"/>
        </w:sectPr>
      </w:pPr>
    </w:p>
    <w:p w:rsidR="00F76166" w:rsidRPr="00F85966" w:rsidRDefault="00F76166" w:rsidP="00F76166">
      <w:pPr>
        <w:spacing w:after="0"/>
        <w:rPr>
          <w:rFonts w:ascii="Times New Roman" w:hAnsi="Times New Roman" w:cs="Times New Roman"/>
        </w:rPr>
      </w:pPr>
      <w:r w:rsidRPr="00F85966">
        <w:rPr>
          <w:rFonts w:ascii="Times New Roman" w:hAnsi="Times New Roman" w:cs="Times New Roman"/>
        </w:rPr>
        <w:lastRenderedPageBreak/>
        <w:t>BOSNA I HERCEGOVINA</w:t>
      </w:r>
    </w:p>
    <w:p w:rsidR="00F76166" w:rsidRPr="00F85966" w:rsidRDefault="00F76166" w:rsidP="00F76166">
      <w:pPr>
        <w:spacing w:after="0"/>
        <w:rPr>
          <w:rFonts w:ascii="Times New Roman" w:hAnsi="Times New Roman" w:cs="Times New Roman"/>
        </w:rPr>
      </w:pPr>
      <w:r w:rsidRPr="00F85966">
        <w:rPr>
          <w:rFonts w:ascii="Times New Roman" w:hAnsi="Times New Roman" w:cs="Times New Roman"/>
        </w:rPr>
        <w:t>FEDERACIJA BOSNE I HERCEGOVINE</w:t>
      </w:r>
    </w:p>
    <w:p w:rsidR="00F76166" w:rsidRPr="00F85966" w:rsidRDefault="00F76166" w:rsidP="00F76166">
      <w:pPr>
        <w:spacing w:after="0"/>
        <w:rPr>
          <w:rFonts w:ascii="Times New Roman" w:hAnsi="Times New Roman" w:cs="Times New Roman"/>
        </w:rPr>
      </w:pPr>
      <w:r w:rsidRPr="00F85966">
        <w:rPr>
          <w:rFonts w:ascii="Times New Roman" w:hAnsi="Times New Roman" w:cs="Times New Roman"/>
        </w:rPr>
        <w:t>KANTON 10</w:t>
      </w:r>
    </w:p>
    <w:p w:rsidR="00F76166" w:rsidRPr="00F85966" w:rsidRDefault="00F76166" w:rsidP="00F76166">
      <w:pPr>
        <w:spacing w:after="0"/>
        <w:rPr>
          <w:rFonts w:ascii="Times New Roman" w:hAnsi="Times New Roman" w:cs="Times New Roman"/>
        </w:rPr>
      </w:pPr>
      <w:r w:rsidRPr="00F85966">
        <w:rPr>
          <w:rFonts w:ascii="Times New Roman" w:hAnsi="Times New Roman" w:cs="Times New Roman"/>
        </w:rPr>
        <w:t>OPŠTINA BOSANSKO GRAHOVO</w:t>
      </w:r>
    </w:p>
    <w:p w:rsidR="00F76166" w:rsidRDefault="00F76166" w:rsidP="00F76166">
      <w:pPr>
        <w:spacing w:after="0"/>
        <w:rPr>
          <w:rFonts w:ascii="Times New Roman" w:hAnsi="Times New Roman" w:cs="Times New Roman"/>
        </w:rPr>
      </w:pPr>
      <w:r w:rsidRPr="00F85966">
        <w:rPr>
          <w:rFonts w:ascii="Times New Roman" w:hAnsi="Times New Roman" w:cs="Times New Roman"/>
        </w:rPr>
        <w:t>OPŠTINSKO VIJEĆE</w:t>
      </w:r>
    </w:p>
    <w:p w:rsidR="00F76166" w:rsidRDefault="00F76166" w:rsidP="00F76166">
      <w:pPr>
        <w:pStyle w:val="Standard"/>
        <w:rPr>
          <w:rFonts w:cs="Times New Roman"/>
        </w:rPr>
      </w:pPr>
    </w:p>
    <w:p w:rsidR="00A71580" w:rsidRDefault="00A71580" w:rsidP="00F76166">
      <w:pPr>
        <w:pStyle w:val="Standard"/>
        <w:rPr>
          <w:rFonts w:cs="Times New Roman"/>
        </w:rPr>
      </w:pPr>
    </w:p>
    <w:p w:rsidR="00A71580" w:rsidRPr="00A71580" w:rsidRDefault="00A71580" w:rsidP="00A71580">
      <w:pPr>
        <w:spacing w:before="100" w:beforeAutospacing="1" w:after="0" w:line="240" w:lineRule="auto"/>
        <w:outlineLvl w:val="0"/>
        <w:rPr>
          <w:rFonts w:ascii="Times New Roman" w:eastAsia="Times New Roman" w:hAnsi="Times New Roman" w:cs="Times New Roman"/>
          <w:bCs/>
          <w:kern w:val="36"/>
        </w:rPr>
      </w:pPr>
      <w:r w:rsidRPr="00A71580">
        <w:rPr>
          <w:rFonts w:ascii="Times New Roman" w:eastAsia="Times New Roman" w:hAnsi="Times New Roman" w:cs="Times New Roman"/>
          <w:bCs/>
          <w:kern w:val="36"/>
        </w:rPr>
        <w:t>Na osnovu člana 24 Statuta Opštine Bosansko Grahovov, a u skladu sa Zakonom o budžetima/proračunima u Federaciji BiH (“Službene novine F BiH” br.102/13) Opštinsko vijeće Bosanko Grahovo na svojoj sjednici održanoj dana  27.04.2026.godine   donosi :</w:t>
      </w:r>
    </w:p>
    <w:p w:rsidR="00A71580" w:rsidRPr="00A71580" w:rsidRDefault="00A71580" w:rsidP="00A71580">
      <w:pPr>
        <w:spacing w:before="100" w:beforeAutospacing="1" w:after="0" w:line="240" w:lineRule="auto"/>
        <w:outlineLvl w:val="0"/>
        <w:rPr>
          <w:rFonts w:ascii="Times New Roman" w:eastAsia="Times New Roman" w:hAnsi="Times New Roman" w:cs="Times New Roman"/>
          <w:bCs/>
          <w:kern w:val="36"/>
        </w:rPr>
      </w:pPr>
      <w:r w:rsidRPr="00A71580">
        <w:rPr>
          <w:rFonts w:ascii="Times New Roman" w:eastAsia="Times New Roman" w:hAnsi="Times New Roman" w:cs="Times New Roman"/>
          <w:bCs/>
          <w:kern w:val="36"/>
        </w:rPr>
        <w:t xml:space="preserve">                                                                                                                         </w:t>
      </w:r>
    </w:p>
    <w:p w:rsidR="00A71580" w:rsidRPr="00A71580" w:rsidRDefault="00A71580" w:rsidP="00A71580">
      <w:pPr>
        <w:spacing w:before="100" w:beforeAutospacing="1" w:after="0" w:line="240" w:lineRule="auto"/>
        <w:jc w:val="center"/>
        <w:outlineLvl w:val="1"/>
        <w:rPr>
          <w:rFonts w:ascii="Times New Roman" w:eastAsia="Times New Roman" w:hAnsi="Times New Roman" w:cs="Times New Roman"/>
          <w:b/>
          <w:bCs/>
        </w:rPr>
      </w:pPr>
      <w:r w:rsidRPr="00A71580">
        <w:rPr>
          <w:rFonts w:ascii="Times New Roman" w:eastAsia="Times New Roman" w:hAnsi="Times New Roman" w:cs="Times New Roman"/>
          <w:b/>
          <w:bCs/>
        </w:rPr>
        <w:t>O D L U K U</w:t>
      </w:r>
    </w:p>
    <w:p w:rsidR="00A71580" w:rsidRPr="00A71580" w:rsidRDefault="00A71580" w:rsidP="00A71580">
      <w:pPr>
        <w:spacing w:before="100" w:beforeAutospacing="1" w:after="0" w:line="240" w:lineRule="auto"/>
        <w:jc w:val="center"/>
        <w:rPr>
          <w:rFonts w:ascii="Times New Roman" w:eastAsia="Times New Roman" w:hAnsi="Times New Roman" w:cs="Times New Roman"/>
          <w:b/>
        </w:rPr>
      </w:pPr>
      <w:r w:rsidRPr="00A71580">
        <w:rPr>
          <w:rFonts w:ascii="Times New Roman" w:eastAsia="Times New Roman" w:hAnsi="Times New Roman" w:cs="Times New Roman"/>
          <w:b/>
        </w:rPr>
        <w:t>o Rebalansu Budžeta Opštne Bosansko Grahovo za 2026. godinu</w:t>
      </w:r>
    </w:p>
    <w:p w:rsidR="00A71580" w:rsidRPr="00A71580" w:rsidRDefault="00A71580" w:rsidP="00A71580">
      <w:pPr>
        <w:spacing w:before="100" w:beforeAutospacing="1" w:after="0" w:line="240" w:lineRule="auto"/>
        <w:jc w:val="center"/>
        <w:rPr>
          <w:rFonts w:ascii="Times New Roman" w:eastAsia="Times New Roman" w:hAnsi="Times New Roman" w:cs="Times New Roman"/>
          <w:b/>
        </w:rPr>
      </w:pP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1.</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 xml:space="preserve">Ovom Odlukom donosi se </w:t>
      </w:r>
      <w:r w:rsidRPr="00A71580">
        <w:rPr>
          <w:rFonts w:ascii="Times New Roman" w:eastAsia="Times New Roman" w:hAnsi="Times New Roman" w:cs="Times New Roman"/>
          <w:b/>
          <w:bCs/>
        </w:rPr>
        <w:t>Rebalans Budžeta Opštine Bosansko Grahovo za 2026. godinu</w:t>
      </w:r>
      <w:r w:rsidRPr="00A71580">
        <w:rPr>
          <w:rFonts w:ascii="Times New Roman" w:eastAsia="Times New Roman" w:hAnsi="Times New Roman" w:cs="Times New Roman"/>
        </w:rPr>
        <w:t xml:space="preserve"> (u daljem tekstu: Rebalans), kojim se utvrđaju novi prihodi, primici, rashodi i izdaci Budžeta za 2026. godinu.</w:t>
      </w: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2.</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Rebalans je donesen zbog:</w:t>
      </w:r>
    </w:p>
    <w:p w:rsidR="00A71580" w:rsidRPr="00A71580" w:rsidRDefault="00A71580" w:rsidP="00A71580">
      <w:pPr>
        <w:numPr>
          <w:ilvl w:val="0"/>
          <w:numId w:val="29"/>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usklađivanja prihoda sa ostvarenjem u prvih tri mjeseca 2026. godine,</w:t>
      </w:r>
    </w:p>
    <w:p w:rsidR="00A71580" w:rsidRPr="00A71580" w:rsidRDefault="00A71580" w:rsidP="00A71580">
      <w:pPr>
        <w:numPr>
          <w:ilvl w:val="0"/>
          <w:numId w:val="29"/>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preraspodjele rashoda između budžetskih korisnika,</w:t>
      </w:r>
    </w:p>
    <w:p w:rsidR="00A71580" w:rsidRPr="00A71580" w:rsidRDefault="00A71580" w:rsidP="00A71580">
      <w:pPr>
        <w:numPr>
          <w:ilvl w:val="0"/>
          <w:numId w:val="29"/>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evidentiranih povećanja/smanjenja grantova s viših nivoa vlasti,</w:t>
      </w:r>
    </w:p>
    <w:p w:rsidR="00A71580" w:rsidRPr="00A71580" w:rsidRDefault="00A71580" w:rsidP="00A71580">
      <w:pPr>
        <w:numPr>
          <w:ilvl w:val="0"/>
          <w:numId w:val="29"/>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tehničkih i finansijskih korekcija planiranih projekata,</w:t>
      </w:r>
    </w:p>
    <w:p w:rsidR="00A71580" w:rsidRPr="00A71580" w:rsidRDefault="00A71580" w:rsidP="00A71580">
      <w:pPr>
        <w:numPr>
          <w:ilvl w:val="0"/>
          <w:numId w:val="29"/>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drugih izmjena koje utiču na fiskalni okvir Opštine.</w:t>
      </w: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 xml:space="preserve">Član 3. </w:t>
      </w:r>
    </w:p>
    <w:p w:rsidR="00A71580" w:rsidRPr="00A71580" w:rsidRDefault="00A71580" w:rsidP="00A71580">
      <w:pPr>
        <w:spacing w:before="100" w:beforeAutospacing="1" w:after="0" w:line="240" w:lineRule="auto"/>
        <w:outlineLvl w:val="2"/>
        <w:rPr>
          <w:rFonts w:ascii="Times New Roman" w:eastAsia="Times New Roman" w:hAnsi="Times New Roman" w:cs="Times New Roman"/>
          <w:b/>
          <w:bCs/>
        </w:rPr>
      </w:pPr>
      <w:r w:rsidRPr="00A71580">
        <w:rPr>
          <w:rFonts w:ascii="Times New Roman" w:eastAsia="Times New Roman" w:hAnsi="Times New Roman" w:cs="Times New Roman"/>
          <w:b/>
          <w:bCs/>
        </w:rPr>
        <w:lastRenderedPageBreak/>
        <w:t>Prihodi i Primici</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 xml:space="preserve">Ukupni </w:t>
      </w:r>
      <w:r w:rsidRPr="00A71580">
        <w:rPr>
          <w:rFonts w:ascii="Times New Roman" w:eastAsia="Times New Roman" w:hAnsi="Times New Roman" w:cs="Times New Roman"/>
          <w:bCs/>
        </w:rPr>
        <w:t>prihodi i primici</w:t>
      </w:r>
      <w:r w:rsidRPr="00A71580">
        <w:rPr>
          <w:rFonts w:ascii="Times New Roman" w:eastAsia="Times New Roman" w:hAnsi="Times New Roman" w:cs="Times New Roman"/>
        </w:rPr>
        <w:t xml:space="preserve"> Budžeta Opštine Bosansko Grahovo za 2026. godinu Rebalansom se utvrđuju u iznosu od:</w:t>
      </w:r>
      <w:r w:rsidRPr="00A71580">
        <w:rPr>
          <w:rFonts w:ascii="Times New Roman" w:eastAsia="Times New Roman" w:hAnsi="Times New Roman" w:cs="Times New Roman"/>
          <w:b/>
          <w:bCs/>
        </w:rPr>
        <w:t xml:space="preserve"> 4.361.700,00KM</w:t>
      </w:r>
      <w:r w:rsidRPr="00A71580">
        <w:rPr>
          <w:rFonts w:ascii="Times New Roman" w:eastAsia="Times New Roman" w:hAnsi="Times New Roman" w:cs="Times New Roman"/>
        </w:rPr>
        <w:br/>
        <w:t>raspoređeni  prema ekonomskim kategorijama kako slijedi:</w:t>
      </w:r>
    </w:p>
    <w:p w:rsidR="00A71580" w:rsidRPr="00A71580" w:rsidRDefault="00A71580" w:rsidP="00A71580">
      <w:pPr>
        <w:numPr>
          <w:ilvl w:val="0"/>
          <w:numId w:val="30"/>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Porezni prihodi: ……..1.139.300,00 KM</w:t>
      </w:r>
    </w:p>
    <w:p w:rsidR="00A71580" w:rsidRPr="00A71580" w:rsidRDefault="00A71580" w:rsidP="00A71580">
      <w:pPr>
        <w:numPr>
          <w:ilvl w:val="0"/>
          <w:numId w:val="30"/>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Neporezni prihodi:…… 812.200,00 KM</w:t>
      </w:r>
    </w:p>
    <w:p w:rsidR="00A71580" w:rsidRPr="00A71580" w:rsidRDefault="00A71580" w:rsidP="00A71580">
      <w:pPr>
        <w:numPr>
          <w:ilvl w:val="0"/>
          <w:numId w:val="30"/>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Grantovi i transferi: ....2.350.000,00 KM</w:t>
      </w:r>
    </w:p>
    <w:p w:rsidR="00A71580" w:rsidRPr="00A71580" w:rsidRDefault="00A71580" w:rsidP="00A71580">
      <w:pPr>
        <w:numPr>
          <w:ilvl w:val="0"/>
          <w:numId w:val="30"/>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Prihodi od carina: ………… 200,00 KM</w:t>
      </w:r>
    </w:p>
    <w:p w:rsidR="00A71580" w:rsidRPr="00A71580" w:rsidRDefault="00A71580" w:rsidP="00A71580">
      <w:pPr>
        <w:numPr>
          <w:ilvl w:val="0"/>
          <w:numId w:val="30"/>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Kapitalni prihodi: ………60.000,00 KM</w:t>
      </w:r>
    </w:p>
    <w:p w:rsidR="00A71580" w:rsidRPr="00A71580" w:rsidRDefault="00A71580" w:rsidP="00A71580">
      <w:pPr>
        <w:spacing w:before="100" w:beforeAutospacing="1" w:after="0" w:line="240" w:lineRule="auto"/>
        <w:ind w:left="360"/>
        <w:rPr>
          <w:rFonts w:ascii="Times New Roman" w:eastAsia="Times New Roman" w:hAnsi="Times New Roman" w:cs="Times New Roman"/>
        </w:rPr>
      </w:pPr>
      <w:r w:rsidRPr="00A71580">
        <w:rPr>
          <w:rFonts w:ascii="Times New Roman" w:eastAsia="Times New Roman" w:hAnsi="Times New Roman" w:cs="Times New Roman"/>
        </w:rPr>
        <w:t xml:space="preserve"> (Tabela prihoda I primitaka sastavni je dio ove Odluke.)</w:t>
      </w:r>
    </w:p>
    <w:p w:rsidR="00A71580" w:rsidRPr="00A71580" w:rsidRDefault="00A71580" w:rsidP="00A71580">
      <w:pPr>
        <w:spacing w:before="100" w:beforeAutospacing="1" w:after="0" w:line="240" w:lineRule="auto"/>
        <w:outlineLvl w:val="2"/>
        <w:rPr>
          <w:rFonts w:ascii="Times New Roman" w:eastAsia="Times New Roman" w:hAnsi="Times New Roman" w:cs="Times New Roman"/>
          <w:b/>
          <w:bCs/>
        </w:rPr>
      </w:pP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4.</w:t>
      </w:r>
    </w:p>
    <w:p w:rsidR="00A71580" w:rsidRPr="00A71580" w:rsidRDefault="00A71580" w:rsidP="00A71580">
      <w:pPr>
        <w:spacing w:before="100" w:beforeAutospacing="1" w:after="0" w:line="240" w:lineRule="auto"/>
        <w:outlineLvl w:val="2"/>
        <w:rPr>
          <w:rFonts w:ascii="Times New Roman" w:eastAsia="Times New Roman" w:hAnsi="Times New Roman" w:cs="Times New Roman"/>
          <w:b/>
          <w:bCs/>
        </w:rPr>
      </w:pPr>
      <w:r w:rsidRPr="00A71580">
        <w:rPr>
          <w:rFonts w:ascii="Times New Roman" w:eastAsia="Times New Roman" w:hAnsi="Times New Roman" w:cs="Times New Roman"/>
          <w:b/>
          <w:bCs/>
        </w:rPr>
        <w:t>Rashodi i Izdaci</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 xml:space="preserve">Ukupni </w:t>
      </w:r>
      <w:r w:rsidRPr="00A71580">
        <w:rPr>
          <w:rFonts w:ascii="Times New Roman" w:eastAsia="Times New Roman" w:hAnsi="Times New Roman" w:cs="Times New Roman"/>
          <w:bCs/>
        </w:rPr>
        <w:t>rashodi i izdaci</w:t>
      </w:r>
      <w:r w:rsidRPr="00A71580">
        <w:rPr>
          <w:rFonts w:ascii="Times New Roman" w:eastAsia="Times New Roman" w:hAnsi="Times New Roman" w:cs="Times New Roman"/>
        </w:rPr>
        <w:t xml:space="preserve"> Budžeta Opštine za 2026. godinu Rebalansom se utvrđuju u iznosu od:</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b/>
          <w:bCs/>
        </w:rPr>
        <w:t>4.361.700,00 KM</w:t>
      </w:r>
      <w:r w:rsidRPr="00A71580">
        <w:rPr>
          <w:rFonts w:ascii="Times New Roman" w:eastAsia="Times New Roman" w:hAnsi="Times New Roman" w:cs="Times New Roman"/>
        </w:rPr>
        <w:t xml:space="preserve">  raspoređeni prema sljedećim kategorijama:</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Plate i naknade troškova zaposlenih:………1.310.000,00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Doprinosi na teret poslodavca: …………..……68.000,00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Izdaci za material I usluge :…………………..787.850,00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Tekući Grantovi: ……………………………..336.500,00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Izdaci za kredit :………………………………..45.000,00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Kapitalni izdaci: …………………………....1.679.000,00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Izdaci za otplate dugova……………………….75.000,00 KM</w:t>
      </w:r>
    </w:p>
    <w:p w:rsidR="00A71580" w:rsidRPr="00A71580" w:rsidRDefault="00A71580" w:rsidP="00A71580">
      <w:pPr>
        <w:numPr>
          <w:ilvl w:val="0"/>
          <w:numId w:val="31"/>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lastRenderedPageBreak/>
        <w:t>Budžetska rezerva: …………………………….60.350,00 KM</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 xml:space="preserve">      (Tabela rashoda i izdataka sastavni je dio ove Odluke.)</w:t>
      </w: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5.</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Načelnik Opštine ovlašćuje se da:</w:t>
      </w:r>
    </w:p>
    <w:p w:rsidR="00A71580" w:rsidRPr="00A71580" w:rsidRDefault="00A71580" w:rsidP="00A71580">
      <w:pPr>
        <w:numPr>
          <w:ilvl w:val="0"/>
          <w:numId w:val="32"/>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provodi Rebalans Budžeta u skladu s propisima Federacije BiH i Kantona 10,</w:t>
      </w:r>
    </w:p>
    <w:p w:rsidR="00A71580" w:rsidRPr="00A71580" w:rsidRDefault="00A71580" w:rsidP="00A71580">
      <w:pPr>
        <w:numPr>
          <w:ilvl w:val="0"/>
          <w:numId w:val="32"/>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vrši preraspodjele unutar budžetskih pozicija u skladu sa Zakonom o budžetima u FBiH,</w:t>
      </w: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6.</w:t>
      </w:r>
    </w:p>
    <w:p w:rsidR="00A71580" w:rsidRPr="00A71580" w:rsidRDefault="00A71580" w:rsidP="00A71580">
      <w:p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Sastavni dio ove Odluke čine:</w:t>
      </w:r>
    </w:p>
    <w:p w:rsidR="00A71580" w:rsidRPr="00A71580" w:rsidRDefault="00A71580" w:rsidP="00A71580">
      <w:pPr>
        <w:numPr>
          <w:ilvl w:val="0"/>
          <w:numId w:val="33"/>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Tabela prihoda i primitaka,</w:t>
      </w:r>
    </w:p>
    <w:p w:rsidR="00A71580" w:rsidRPr="00A71580" w:rsidRDefault="00A71580" w:rsidP="00A71580">
      <w:pPr>
        <w:numPr>
          <w:ilvl w:val="0"/>
          <w:numId w:val="33"/>
        </w:numPr>
        <w:spacing w:before="100" w:beforeAutospacing="1" w:after="0" w:line="240" w:lineRule="auto"/>
        <w:rPr>
          <w:rFonts w:ascii="Times New Roman" w:eastAsia="Times New Roman" w:hAnsi="Times New Roman" w:cs="Times New Roman"/>
        </w:rPr>
      </w:pPr>
      <w:r w:rsidRPr="00A71580">
        <w:rPr>
          <w:rFonts w:ascii="Times New Roman" w:eastAsia="Times New Roman" w:hAnsi="Times New Roman" w:cs="Times New Roman"/>
        </w:rPr>
        <w:t>Tabela rashoda i izdataka po  ekonomskim kodovima,</w:t>
      </w:r>
    </w:p>
    <w:p w:rsidR="00A71580" w:rsidRPr="00A71580" w:rsidRDefault="00A71580" w:rsidP="00A71580">
      <w:pPr>
        <w:spacing w:before="100" w:beforeAutospacing="1" w:after="0" w:line="240" w:lineRule="auto"/>
        <w:jc w:val="center"/>
        <w:outlineLvl w:val="2"/>
        <w:rPr>
          <w:rFonts w:ascii="Times New Roman" w:eastAsia="Times New Roman" w:hAnsi="Times New Roman" w:cs="Times New Roman"/>
          <w:b/>
          <w:bCs/>
        </w:rPr>
      </w:pPr>
      <w:r w:rsidRPr="00A71580">
        <w:rPr>
          <w:rFonts w:ascii="Times New Roman" w:eastAsia="Times New Roman" w:hAnsi="Times New Roman" w:cs="Times New Roman"/>
          <w:b/>
          <w:bCs/>
        </w:rPr>
        <w:t>Član 7.</w:t>
      </w:r>
    </w:p>
    <w:p w:rsidR="00A71580" w:rsidRDefault="00A71580" w:rsidP="00A71580">
      <w:pPr>
        <w:pStyle w:val="NoSpacing"/>
        <w:rPr>
          <w:rFonts w:ascii="Times New Roman" w:hAnsi="Times New Roman" w:cs="Times New Roman"/>
        </w:rPr>
      </w:pPr>
      <w:r w:rsidRPr="00A71580">
        <w:rPr>
          <w:rFonts w:ascii="Times New Roman" w:hAnsi="Times New Roman" w:cs="Times New Roman"/>
        </w:rPr>
        <w:t>Ova Odluka stupa na snagu narednog dana od dana objavljivanja u “ Službenom glasniku Opštine Bosansko Grahovo”</w:t>
      </w:r>
    </w:p>
    <w:p w:rsidR="00743703" w:rsidRDefault="00743703" w:rsidP="00A71580">
      <w:pPr>
        <w:pStyle w:val="NoSpacing"/>
        <w:rPr>
          <w:rFonts w:ascii="Times New Roman" w:hAnsi="Times New Roman" w:cs="Times New Roman"/>
        </w:rPr>
      </w:pPr>
    </w:p>
    <w:p w:rsidR="00743703" w:rsidRDefault="00743703" w:rsidP="00743703">
      <w:pPr>
        <w:pStyle w:val="NoSpacing"/>
        <w:jc w:val="both"/>
        <w:rPr>
          <w:rFonts w:ascii="Times New Roman" w:hAnsi="Times New Roman" w:cs="Times New Roman"/>
        </w:rPr>
      </w:pPr>
      <w:r>
        <w:rPr>
          <w:rFonts w:ascii="Times New Roman" w:hAnsi="Times New Roman" w:cs="Times New Roman"/>
        </w:rPr>
        <w:t>Broj: 01-11-1-643/26</w:t>
      </w:r>
    </w:p>
    <w:p w:rsidR="00743703" w:rsidRDefault="00743703" w:rsidP="00743703">
      <w:pPr>
        <w:pStyle w:val="NoSpacing"/>
        <w:jc w:val="both"/>
        <w:rPr>
          <w:rFonts w:ascii="Times New Roman" w:hAnsi="Times New Roman" w:cs="Times New Roman"/>
        </w:rPr>
      </w:pPr>
      <w:r>
        <w:rPr>
          <w:rFonts w:ascii="Times New Roman" w:hAnsi="Times New Roman" w:cs="Times New Roman"/>
        </w:rPr>
        <w:t>Datum: 28.04.2026. godine</w:t>
      </w:r>
    </w:p>
    <w:p w:rsidR="00A71580" w:rsidRDefault="00A71580" w:rsidP="00A71580">
      <w:pPr>
        <w:pStyle w:val="NoSpacing"/>
        <w:rPr>
          <w:rFonts w:ascii="Times New Roman" w:hAnsi="Times New Roman" w:cs="Times New Roman"/>
        </w:rPr>
      </w:pPr>
    </w:p>
    <w:p w:rsidR="00A71580" w:rsidRDefault="00A71580" w:rsidP="00A71580">
      <w:pPr>
        <w:pStyle w:val="NoSpacing"/>
        <w:jc w:val="both"/>
        <w:rPr>
          <w:rFonts w:ascii="Times New Roman" w:hAnsi="Times New Roman" w:cs="Times New Roman"/>
        </w:rPr>
      </w:pPr>
      <w:r>
        <w:rPr>
          <w:rFonts w:ascii="Times New Roman" w:hAnsi="Times New Roman" w:cs="Times New Roman"/>
        </w:rPr>
        <w:t>PREDSJEDAVAJUĆI OV</w:t>
      </w:r>
    </w:p>
    <w:p w:rsidR="00A71580" w:rsidRDefault="00A71580" w:rsidP="00A71580">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A71580" w:rsidRDefault="00A71580" w:rsidP="00A71580">
      <w:pPr>
        <w:pStyle w:val="NoSpacing"/>
        <w:rPr>
          <w:rFonts w:ascii="Times New Roman" w:hAnsi="Times New Roman" w:cs="Times New Roman"/>
        </w:rPr>
      </w:pPr>
    </w:p>
    <w:p w:rsidR="00A71580" w:rsidRDefault="00A71580" w:rsidP="00A71580">
      <w:pPr>
        <w:pStyle w:val="NoSpacing"/>
        <w:rPr>
          <w:rFonts w:ascii="Times New Roman" w:hAnsi="Times New Roman" w:cs="Times New Roman"/>
        </w:rPr>
      </w:pPr>
    </w:p>
    <w:p w:rsidR="00A71580" w:rsidRDefault="00A71580" w:rsidP="00A71580">
      <w:pPr>
        <w:pStyle w:val="NoSpacing"/>
        <w:rPr>
          <w:rFonts w:ascii="Times New Roman" w:hAnsi="Times New Roman" w:cs="Times New Roman"/>
        </w:rPr>
      </w:pPr>
    </w:p>
    <w:p w:rsidR="00A71580" w:rsidRDefault="00A71580"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A71580">
      <w:pPr>
        <w:pStyle w:val="NoSpacing"/>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Pr="00F85966" w:rsidRDefault="00743703" w:rsidP="00743703">
      <w:pPr>
        <w:spacing w:after="0"/>
        <w:rPr>
          <w:rFonts w:ascii="Times New Roman" w:hAnsi="Times New Roman" w:cs="Times New Roman"/>
        </w:rPr>
      </w:pPr>
      <w:r w:rsidRPr="00F85966">
        <w:rPr>
          <w:rFonts w:ascii="Times New Roman" w:hAnsi="Times New Roman" w:cs="Times New Roman"/>
        </w:rPr>
        <w:lastRenderedPageBreak/>
        <w:t>BOSNA I HERCEGOVINA</w:t>
      </w:r>
    </w:p>
    <w:p w:rsidR="00743703" w:rsidRPr="00F85966" w:rsidRDefault="00743703" w:rsidP="00743703">
      <w:pPr>
        <w:spacing w:after="0"/>
        <w:rPr>
          <w:rFonts w:ascii="Times New Roman" w:hAnsi="Times New Roman" w:cs="Times New Roman"/>
        </w:rPr>
      </w:pPr>
      <w:r w:rsidRPr="00F85966">
        <w:rPr>
          <w:rFonts w:ascii="Times New Roman" w:hAnsi="Times New Roman" w:cs="Times New Roman"/>
        </w:rPr>
        <w:t>FEDERACIJA BOSNE I HERCEGOVINE</w:t>
      </w:r>
    </w:p>
    <w:p w:rsidR="00743703" w:rsidRPr="00F85966" w:rsidRDefault="00743703" w:rsidP="00743703">
      <w:pPr>
        <w:spacing w:after="0"/>
        <w:rPr>
          <w:rFonts w:ascii="Times New Roman" w:hAnsi="Times New Roman" w:cs="Times New Roman"/>
        </w:rPr>
      </w:pPr>
      <w:r w:rsidRPr="00F85966">
        <w:rPr>
          <w:rFonts w:ascii="Times New Roman" w:hAnsi="Times New Roman" w:cs="Times New Roman"/>
        </w:rPr>
        <w:t>KANTON 10</w:t>
      </w:r>
    </w:p>
    <w:p w:rsidR="00743703" w:rsidRPr="00F85966" w:rsidRDefault="00743703" w:rsidP="00743703">
      <w:pPr>
        <w:spacing w:after="0"/>
        <w:rPr>
          <w:rFonts w:ascii="Times New Roman" w:hAnsi="Times New Roman" w:cs="Times New Roman"/>
        </w:rPr>
      </w:pPr>
      <w:r w:rsidRPr="00F85966">
        <w:rPr>
          <w:rFonts w:ascii="Times New Roman" w:hAnsi="Times New Roman" w:cs="Times New Roman"/>
        </w:rPr>
        <w:t>OPŠTINA BOSANSKO GRAHOVO</w:t>
      </w:r>
    </w:p>
    <w:p w:rsidR="00A71580" w:rsidRPr="00A71580" w:rsidRDefault="00743703" w:rsidP="00743703">
      <w:pPr>
        <w:spacing w:after="0"/>
        <w:rPr>
          <w:rFonts w:ascii="Times New Roman" w:hAnsi="Times New Roman" w:cs="Times New Roman"/>
        </w:rPr>
      </w:pPr>
      <w:r w:rsidRPr="00F85966">
        <w:rPr>
          <w:rFonts w:ascii="Times New Roman" w:hAnsi="Times New Roman" w:cs="Times New Roman"/>
        </w:rPr>
        <w:t>OPŠTINSKO VIJEĆE</w:t>
      </w:r>
    </w:p>
    <w:p w:rsidR="00A71580" w:rsidRDefault="00A71580"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 xml:space="preserve">Na osnovu člana 24 Statuta Opštine Bosansko Grahovo ,a u skladu sa Zakonom o proračunima u Federaciji BiH (“Službene novine F BiH” br.102/13)  Opštinsko vijeće Bosansko Grahovo na svojoj sjednici održanoj dana 27.04.2026.godine  donosi:    </w:t>
      </w:r>
    </w:p>
    <w:p w:rsidR="00F76166" w:rsidRPr="0033414F" w:rsidRDefault="00F76166" w:rsidP="00F76166">
      <w:pPr>
        <w:pStyle w:val="Standard"/>
        <w:jc w:val="center"/>
        <w:rPr>
          <w:rFonts w:cs="Times New Roman"/>
        </w:rPr>
      </w:pPr>
    </w:p>
    <w:p w:rsidR="00F76166" w:rsidRPr="0033414F" w:rsidRDefault="00F76166" w:rsidP="00F76166">
      <w:pPr>
        <w:pStyle w:val="Standard"/>
        <w:jc w:val="center"/>
        <w:rPr>
          <w:rFonts w:cs="Times New Roman"/>
          <w:b/>
          <w:bCs/>
        </w:rPr>
      </w:pPr>
    </w:p>
    <w:p w:rsidR="00F76166" w:rsidRPr="0033414F" w:rsidRDefault="00F76166" w:rsidP="00F76166">
      <w:pPr>
        <w:pStyle w:val="Standard"/>
        <w:jc w:val="center"/>
        <w:rPr>
          <w:rFonts w:cs="Times New Roman"/>
          <w:b/>
          <w:bCs/>
        </w:rPr>
      </w:pPr>
      <w:r w:rsidRPr="0033414F">
        <w:rPr>
          <w:rFonts w:cs="Times New Roman"/>
          <w:b/>
          <w:bCs/>
        </w:rPr>
        <w:t>O D L U K U</w:t>
      </w:r>
    </w:p>
    <w:p w:rsidR="00F76166" w:rsidRPr="0033414F" w:rsidRDefault="00F76166" w:rsidP="00F76166">
      <w:pPr>
        <w:pStyle w:val="Standard"/>
        <w:jc w:val="center"/>
        <w:rPr>
          <w:rFonts w:cs="Times New Roman"/>
          <w:b/>
          <w:bCs/>
        </w:rPr>
      </w:pPr>
      <w:r w:rsidRPr="0033414F">
        <w:rPr>
          <w:rFonts w:cs="Times New Roman"/>
          <w:b/>
          <w:bCs/>
        </w:rPr>
        <w:t>o</w:t>
      </w:r>
    </w:p>
    <w:p w:rsidR="00F76166" w:rsidRPr="0033414F" w:rsidRDefault="00F76166" w:rsidP="00F76166">
      <w:pPr>
        <w:pStyle w:val="Standard"/>
        <w:jc w:val="center"/>
        <w:rPr>
          <w:rFonts w:cs="Times New Roman"/>
          <w:b/>
          <w:bCs/>
        </w:rPr>
      </w:pPr>
      <w:r w:rsidRPr="0033414F">
        <w:rPr>
          <w:rFonts w:cs="Times New Roman"/>
          <w:b/>
          <w:bCs/>
        </w:rPr>
        <w:t xml:space="preserve">izvršavanju Rebalansa Budžeta </w:t>
      </w:r>
      <w:r>
        <w:rPr>
          <w:rFonts w:cs="Times New Roman"/>
          <w:b/>
          <w:bCs/>
        </w:rPr>
        <w:t>Opštine Bosansko Grahovo za 2026</w:t>
      </w:r>
      <w:r w:rsidRPr="0033414F">
        <w:rPr>
          <w:rFonts w:cs="Times New Roman"/>
          <w:b/>
          <w:bCs/>
        </w:rPr>
        <w:t>.godinu</w:t>
      </w:r>
    </w:p>
    <w:p w:rsidR="00F76166" w:rsidRPr="0033414F" w:rsidRDefault="00F76166" w:rsidP="00F76166">
      <w:pPr>
        <w:pStyle w:val="Standard"/>
        <w:rPr>
          <w:rFonts w:cs="Times New Roman"/>
          <w:b/>
          <w:bCs/>
        </w:rPr>
      </w:pPr>
    </w:p>
    <w:p w:rsidR="00F76166" w:rsidRPr="0033414F" w:rsidRDefault="00F76166" w:rsidP="00F76166">
      <w:pPr>
        <w:pStyle w:val="Standard"/>
        <w:rPr>
          <w:rFonts w:cs="Times New Roman"/>
          <w:b/>
          <w:bCs/>
        </w:rPr>
      </w:pPr>
    </w:p>
    <w:p w:rsidR="00F76166" w:rsidRPr="0033414F" w:rsidRDefault="00F76166" w:rsidP="00F76166">
      <w:pPr>
        <w:pStyle w:val="Standard"/>
        <w:numPr>
          <w:ilvl w:val="0"/>
          <w:numId w:val="15"/>
        </w:numPr>
        <w:rPr>
          <w:rFonts w:cs="Times New Roman"/>
        </w:rPr>
      </w:pPr>
      <w:r w:rsidRPr="0033414F">
        <w:rPr>
          <w:rFonts w:cs="Times New Roman"/>
        </w:rPr>
        <w:t>OPŠTE ODREDBE</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Ovom odlukom uređuje se struktura prihoda,rashoda i izdataka budžeta Opštine Bosansko Grah</w:t>
      </w:r>
      <w:r>
        <w:rPr>
          <w:rFonts w:cs="Times New Roman"/>
        </w:rPr>
        <w:t>ovo za 2026</w:t>
      </w:r>
      <w:r w:rsidRPr="0033414F">
        <w:rPr>
          <w:rFonts w:cs="Times New Roman"/>
        </w:rPr>
        <w:t>. godinu i njegovo izvršavanje, prioriteti plaćanja, zaduživanja, prava i obveze korisnika budžetakih sredstava,ovlašćenja načelnika u izvršavanju budžeta za tekuću godinu.</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2.</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Budžet se sastoji od opšteg i posebnog dijela.</w:t>
      </w:r>
    </w:p>
    <w:p w:rsidR="00F76166" w:rsidRPr="0033414F" w:rsidRDefault="00F76166" w:rsidP="00F76166">
      <w:pPr>
        <w:pStyle w:val="Standard"/>
        <w:rPr>
          <w:rFonts w:cs="Times New Roman"/>
        </w:rPr>
      </w:pPr>
      <w:r w:rsidRPr="0033414F">
        <w:rPr>
          <w:rFonts w:cs="Times New Roman"/>
        </w:rPr>
        <w:t>Opšti dio sastoji se od:</w:t>
      </w:r>
    </w:p>
    <w:p w:rsidR="00F76166" w:rsidRPr="0033414F" w:rsidRDefault="00F76166" w:rsidP="00F76166">
      <w:pPr>
        <w:pStyle w:val="Standard"/>
        <w:rPr>
          <w:rFonts w:cs="Times New Roman"/>
        </w:rPr>
      </w:pPr>
      <w:r w:rsidRPr="0033414F">
        <w:rPr>
          <w:rFonts w:cs="Times New Roman"/>
        </w:rPr>
        <w:t xml:space="preserve">  -odobreni prihodi i rashodi</w:t>
      </w:r>
    </w:p>
    <w:p w:rsidR="00F76166" w:rsidRPr="0033414F" w:rsidRDefault="00F76166" w:rsidP="00F76166">
      <w:pPr>
        <w:pStyle w:val="Standard"/>
        <w:rPr>
          <w:rFonts w:cs="Times New Roman"/>
        </w:rPr>
      </w:pPr>
      <w:r w:rsidRPr="0033414F">
        <w:rPr>
          <w:rFonts w:cs="Times New Roman"/>
        </w:rPr>
        <w:t xml:space="preserve">  -konto prihoda i rashoda kao i konto finansiranja</w:t>
      </w:r>
    </w:p>
    <w:p w:rsidR="00F76166" w:rsidRPr="0033414F" w:rsidRDefault="00F76166" w:rsidP="00F76166">
      <w:pPr>
        <w:pStyle w:val="Standard"/>
        <w:rPr>
          <w:rFonts w:cs="Times New Roman"/>
        </w:rPr>
      </w:pPr>
      <w:r w:rsidRPr="0033414F">
        <w:rPr>
          <w:rFonts w:cs="Times New Roman"/>
        </w:rPr>
        <w:t>Posebni dio se sastoji od:</w:t>
      </w:r>
    </w:p>
    <w:p w:rsidR="00F76166" w:rsidRPr="0033414F" w:rsidRDefault="00F76166" w:rsidP="00F76166">
      <w:pPr>
        <w:pStyle w:val="Standard"/>
        <w:rPr>
          <w:rFonts w:cs="Times New Roman"/>
        </w:rPr>
      </w:pPr>
      <w:r w:rsidRPr="0033414F">
        <w:rPr>
          <w:rFonts w:cs="Times New Roman"/>
        </w:rPr>
        <w:t xml:space="preserve">  -Plana rashoda i troškova korisnika budžeta raspoređenih u tekuće i razvojne programe za narednu godinu.</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lastRenderedPageBreak/>
        <w:t>Član 3.</w:t>
      </w:r>
    </w:p>
    <w:p w:rsidR="00F76166" w:rsidRPr="0033414F" w:rsidRDefault="00F76166" w:rsidP="00F76166">
      <w:pPr>
        <w:pStyle w:val="Standard"/>
        <w:rPr>
          <w:rFonts w:cs="Times New Roman"/>
        </w:rPr>
      </w:pPr>
    </w:p>
    <w:p w:rsidR="00F76166" w:rsidRPr="0033414F" w:rsidRDefault="00F76166" w:rsidP="00F76166">
      <w:pPr>
        <w:pStyle w:val="Standard"/>
        <w:numPr>
          <w:ilvl w:val="0"/>
          <w:numId w:val="16"/>
        </w:numPr>
        <w:rPr>
          <w:rFonts w:cs="Times New Roman"/>
        </w:rPr>
      </w:pPr>
      <w:r w:rsidRPr="0033414F">
        <w:rPr>
          <w:rFonts w:cs="Times New Roman"/>
        </w:rPr>
        <w:t xml:space="preserve"> Rebalans Budžeta-Proračuna je procjena godišnjih prihoda i primitaka te utvrđenih iznosa izdataka i drugih plaćanja opštine.</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4.</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 xml:space="preserve"> Rebalans Budžeta s</w:t>
      </w:r>
      <w:r>
        <w:rPr>
          <w:rFonts w:cs="Times New Roman"/>
        </w:rPr>
        <w:t>e donosi i važi za fiskalnu 2026</w:t>
      </w:r>
      <w:r w:rsidRPr="0033414F">
        <w:rPr>
          <w:rFonts w:cs="Times New Roman"/>
        </w:rPr>
        <w:t>. godinu, a fiskalna godina počinje 01.januara i završava 31.decembra.</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5.</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Budžetski  izdaci podmiruju se iz prihoda i primitaka utvrđenih ovom odlukom,a proračunski korisnici se finansiraju iz utvrđenih prihoda i primitaka proračuna.</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6.</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Svi javni prihodi i primici Budžeta-Proračuna,uključujući i vlastite prihode korisnika Budžeta,moraju biti iskazani po izvorima iz kojih potječu i raspoređeni u Budžetu.Prihodi koje korisnici Budžeta Opštine ostvare od obavljanja osnovne djelatnosti stavljaju se u Budžet Opštine.</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7.</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Prihodi i primici Budžeta Opštine sastoje se od:</w:t>
      </w:r>
    </w:p>
    <w:p w:rsidR="00F76166" w:rsidRPr="0033414F" w:rsidRDefault="00F76166" w:rsidP="00F76166">
      <w:pPr>
        <w:pStyle w:val="Standard"/>
        <w:rPr>
          <w:rFonts w:cs="Times New Roman"/>
        </w:rPr>
      </w:pPr>
      <w:r w:rsidRPr="0033414F">
        <w:rPr>
          <w:rFonts w:cs="Times New Roman"/>
        </w:rPr>
        <w:t>a)poreznih prihoda koji budu utvrđeni zakonom</w:t>
      </w:r>
    </w:p>
    <w:p w:rsidR="00F76166" w:rsidRPr="0033414F" w:rsidRDefault="00F76166" w:rsidP="00F76166">
      <w:pPr>
        <w:pStyle w:val="Standard"/>
        <w:rPr>
          <w:rFonts w:cs="Times New Roman"/>
        </w:rPr>
      </w:pPr>
      <w:r w:rsidRPr="0033414F">
        <w:rPr>
          <w:rFonts w:cs="Times New Roman"/>
        </w:rPr>
        <w:t>b)neporeznih prihoda kao što su prihodi od poduzetništva i imovine, prihodi od administrativnih i sudskih naknada,taksa i drugih prihoda.</w:t>
      </w:r>
    </w:p>
    <w:p w:rsidR="00F76166" w:rsidRPr="0033414F" w:rsidRDefault="00F76166" w:rsidP="00F76166">
      <w:pPr>
        <w:pStyle w:val="Standard"/>
        <w:rPr>
          <w:rFonts w:cs="Times New Roman"/>
        </w:rPr>
      </w:pPr>
      <w:r w:rsidRPr="0033414F">
        <w:rPr>
          <w:rFonts w:cs="Times New Roman"/>
        </w:rPr>
        <w:t>c)prihoda od obavljanja osnovne djelatnosti</w:t>
      </w:r>
    </w:p>
    <w:p w:rsidR="00F76166" w:rsidRPr="0033414F" w:rsidRDefault="00F76166" w:rsidP="00F76166">
      <w:pPr>
        <w:pStyle w:val="Standard"/>
        <w:rPr>
          <w:rFonts w:cs="Times New Roman"/>
        </w:rPr>
      </w:pPr>
      <w:r w:rsidRPr="0033414F">
        <w:rPr>
          <w:rFonts w:cs="Times New Roman"/>
        </w:rPr>
        <w:t>d)domaćih i inostranih grantova</w:t>
      </w:r>
    </w:p>
    <w:p w:rsidR="00F76166" w:rsidRPr="0033414F" w:rsidRDefault="00F76166" w:rsidP="00F76166">
      <w:pPr>
        <w:pStyle w:val="Standard"/>
        <w:rPr>
          <w:rFonts w:cs="Times New Roman"/>
        </w:rPr>
      </w:pPr>
    </w:p>
    <w:p w:rsidR="00F76166" w:rsidRDefault="00F76166" w:rsidP="00F76166">
      <w:pPr>
        <w:pStyle w:val="Standard"/>
        <w:jc w:val="center"/>
        <w:rPr>
          <w:rFonts w:cs="Times New Roman"/>
        </w:rPr>
      </w:pPr>
    </w:p>
    <w:p w:rsidR="00F3209E" w:rsidRDefault="00F3209E" w:rsidP="00F76166">
      <w:pPr>
        <w:pStyle w:val="Standard"/>
        <w:jc w:val="center"/>
        <w:rPr>
          <w:rFonts w:cs="Times New Roman"/>
        </w:rPr>
      </w:pPr>
    </w:p>
    <w:p w:rsidR="00F76166" w:rsidRPr="0033414F" w:rsidRDefault="00F76166" w:rsidP="00F76166">
      <w:pPr>
        <w:pStyle w:val="Standard"/>
        <w:jc w:val="center"/>
        <w:rPr>
          <w:rFonts w:cs="Times New Roman"/>
        </w:rPr>
      </w:pPr>
      <w:r w:rsidRPr="0033414F">
        <w:rPr>
          <w:rFonts w:cs="Times New Roman"/>
        </w:rPr>
        <w:lastRenderedPageBreak/>
        <w:t>Član 8.</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Izdaci i druge isplate Budžeta Opštine sastoje se od:</w:t>
      </w:r>
    </w:p>
    <w:p w:rsidR="00F76166" w:rsidRPr="0033414F" w:rsidRDefault="00F76166" w:rsidP="00F76166">
      <w:pPr>
        <w:pStyle w:val="Standard"/>
        <w:rPr>
          <w:rFonts w:cs="Times New Roman"/>
        </w:rPr>
      </w:pPr>
      <w:r w:rsidRPr="0033414F">
        <w:rPr>
          <w:rFonts w:cs="Times New Roman"/>
        </w:rPr>
        <w:t>a)izdataka kao što su plaće,naknade,izdaci za materijal i usluge,kamate i tekući grantovi</w:t>
      </w:r>
    </w:p>
    <w:p w:rsidR="00F76166" w:rsidRPr="0033414F" w:rsidRDefault="00F76166" w:rsidP="00F76166">
      <w:pPr>
        <w:pStyle w:val="Standard"/>
        <w:rPr>
          <w:rFonts w:cs="Times New Roman"/>
        </w:rPr>
      </w:pPr>
      <w:r w:rsidRPr="0033414F">
        <w:rPr>
          <w:rFonts w:cs="Times New Roman"/>
        </w:rPr>
        <w:t>b)kapitalnih izdataka u skladu sa zakonom</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IZVRŠAVANJE BUDŽETA</w:t>
      </w:r>
    </w:p>
    <w:p w:rsidR="00F76166" w:rsidRPr="0033414F" w:rsidRDefault="00F76166" w:rsidP="00F76166">
      <w:pPr>
        <w:pStyle w:val="Standard"/>
        <w:rPr>
          <w:rFonts w:cs="Times New Roman"/>
        </w:rPr>
      </w:pPr>
      <w:r w:rsidRPr="0033414F">
        <w:rPr>
          <w:rFonts w:cs="Times New Roman"/>
        </w:rPr>
        <w:t xml:space="preserve">                                                    </w:t>
      </w:r>
    </w:p>
    <w:p w:rsidR="00F76166" w:rsidRPr="0033414F" w:rsidRDefault="00F76166" w:rsidP="00F76166">
      <w:pPr>
        <w:pStyle w:val="Standard"/>
        <w:jc w:val="center"/>
        <w:rPr>
          <w:rFonts w:cs="Times New Roman"/>
        </w:rPr>
      </w:pPr>
      <w:r w:rsidRPr="0033414F">
        <w:rPr>
          <w:rFonts w:cs="Times New Roman"/>
        </w:rPr>
        <w:t>Član 9.</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Godišnji Budžet  izvršava se do 31.decembra fiskalne godine.</w:t>
      </w:r>
    </w:p>
    <w:p w:rsidR="00F76166" w:rsidRPr="0033414F" w:rsidRDefault="00F76166" w:rsidP="00F76166">
      <w:pPr>
        <w:pStyle w:val="Standard"/>
        <w:rPr>
          <w:rFonts w:cs="Times New Roman"/>
        </w:rPr>
      </w:pPr>
      <w:r w:rsidRPr="0033414F">
        <w:rPr>
          <w:rFonts w:cs="Times New Roman"/>
        </w:rPr>
        <w:t>Samo prihodi naplaćeni u tekućoj fiskalnoj godini su prihodi te godine.</w:t>
      </w:r>
    </w:p>
    <w:p w:rsidR="00F76166" w:rsidRPr="0033414F" w:rsidRDefault="00F76166" w:rsidP="00F76166">
      <w:pPr>
        <w:pStyle w:val="Standard"/>
        <w:rPr>
          <w:rFonts w:cs="Times New Roman"/>
        </w:rPr>
      </w:pPr>
      <w:r w:rsidRPr="0033414F">
        <w:rPr>
          <w:rFonts w:cs="Times New Roman"/>
        </w:rPr>
        <w:t>Financijske obaveze koje ne budu podmirene do 31.12. fiskalne godine,knjiže se kao rashodi i izdaci te fiskalne godine,a izvršavat će se u narednoj godini.</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10.</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Služba finansija prenosi neutrošena sredstva po pojedinim stavkama izdataka iz mjesečnog plana izvršavanja  Budžeta na ime stavke u plan izvršavanja Budžeta za sljedeće razdoblje u okviru iste Budžetske godine.</w:t>
      </w:r>
    </w:p>
    <w:p w:rsidR="00F76166" w:rsidRPr="0033414F" w:rsidRDefault="00F76166" w:rsidP="00F76166">
      <w:pPr>
        <w:pStyle w:val="Standard"/>
        <w:rPr>
          <w:rFonts w:cs="Times New Roman"/>
        </w:rPr>
      </w:pPr>
      <w:r w:rsidRPr="0033414F">
        <w:rPr>
          <w:rFonts w:cs="Times New Roman"/>
        </w:rPr>
        <w:t>Izdaci koji zahtjevaju prekoračenje pojedinih stavki u mjesečnom planu izvršavanja mogu se podmiriti uz saglasnost načelnika.</w:t>
      </w:r>
    </w:p>
    <w:p w:rsidR="00F76166" w:rsidRPr="0033414F" w:rsidRDefault="00F76166" w:rsidP="00F76166">
      <w:pPr>
        <w:pStyle w:val="Standard"/>
        <w:rPr>
          <w:rFonts w:cs="Times New Roman"/>
        </w:rPr>
      </w:pPr>
      <w:r w:rsidRPr="0033414F">
        <w:rPr>
          <w:rFonts w:cs="Times New Roman"/>
        </w:rPr>
        <w:t>Načelnik može na prijedlog Službe finansija odlučiti da se nedovoljno predviđeni izdaci korisnika podmire iz vlastitih ušteda ili ušteda drugih korisnika ,smanjenjem sredstava na njihovim stavkama.</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11.</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 xml:space="preserve">Hitni i nepredviđeni izdaci koji se pojave tokom proračunske godine podmiruju se iz tekuće rezerve utvrđene u godišnjem </w:t>
      </w:r>
      <w:r w:rsidRPr="0033414F">
        <w:rPr>
          <w:rFonts w:cs="Times New Roman"/>
        </w:rPr>
        <w:lastRenderedPageBreak/>
        <w:t>Budžetu.</w:t>
      </w:r>
    </w:p>
    <w:p w:rsidR="00F76166" w:rsidRPr="0033414F" w:rsidRDefault="00F76166" w:rsidP="00F76166">
      <w:pPr>
        <w:pStyle w:val="Standard"/>
        <w:rPr>
          <w:rFonts w:cs="Times New Roman"/>
        </w:rPr>
      </w:pPr>
      <w:r w:rsidRPr="0033414F">
        <w:rPr>
          <w:rFonts w:cs="Times New Roman"/>
        </w:rPr>
        <w:t>Korištenje rezerve iz stavka 1.ove Odluke odobrava opštinski načelnik.</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12.</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Ako se u toku godine na osnovu propisa poveća djelokrug ili nadležnost korisnika što zahtjeva uvećana sredstva,sredstva za te troškove osiguravaju se iz tekuće rezerve.</w:t>
      </w:r>
    </w:p>
    <w:p w:rsidR="00F76166" w:rsidRPr="0033414F" w:rsidRDefault="00F76166" w:rsidP="00F76166">
      <w:pPr>
        <w:pStyle w:val="Standard"/>
        <w:rPr>
          <w:rFonts w:cs="Times New Roman"/>
        </w:rPr>
      </w:pPr>
      <w:r w:rsidRPr="0033414F">
        <w:rPr>
          <w:rFonts w:cs="Times New Roman"/>
        </w:rPr>
        <w:t>Prihodi ostvareni iznad planiranih Rebalansom Budžeta usmjeravaju se u tekuću rezervu.</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13.</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Plaćanje svih izdataka obavlja se preko transakcijskog računa i blagajne opštine.</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14.</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Sredstva utvrđena kao grantovi predviđeni u Rebalansu  Budžeta kao izdaci, koristit će se prema programu,odlukama i kriterijima koje utvrdi Opštinsko vijeće.Program sadrži elemente: naziv programa, svrha programa, kriteriji za raspodjelu sredstava, izvori sredstava i naziv organizacije.</w:t>
      </w:r>
    </w:p>
    <w:p w:rsidR="00F76166" w:rsidRPr="0033414F" w:rsidRDefault="00F76166" w:rsidP="00F76166">
      <w:pPr>
        <w:pStyle w:val="Standard"/>
        <w:rPr>
          <w:rFonts w:cs="Times New Roman"/>
        </w:rPr>
      </w:pPr>
      <w:r w:rsidRPr="0033414F">
        <w:rPr>
          <w:rFonts w:cs="Times New Roman"/>
        </w:rPr>
        <w:t>Sredstva se ne mogu koristiti prije nego što se odobri program.</w:t>
      </w:r>
    </w:p>
    <w:p w:rsidR="00F76166" w:rsidRPr="0033414F" w:rsidRDefault="00F76166" w:rsidP="00F76166">
      <w:pPr>
        <w:pStyle w:val="Standard"/>
        <w:rPr>
          <w:rFonts w:cs="Times New Roman"/>
        </w:rPr>
      </w:pPr>
      <w:r w:rsidRPr="0033414F">
        <w:rPr>
          <w:rFonts w:cs="Times New Roman"/>
        </w:rPr>
        <w:t>O utrošenim sredstvima iz stava 1.ovog člana korisnici izvještavaju opštinskog načelnika, a nemogu biti odobrena nova sredstva ukoliko se ne podnese izvještaj o utrošku.</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15.</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Sredstva utvrđena kao kapitalni izdaci-nabavke, koristit će se po utvrđenim kriterijima,projektima,programima i odlukama Opštinskog vijeća, a na prijedlog Opštinskog načelnika.</w:t>
      </w:r>
    </w:p>
    <w:p w:rsidR="00F76166" w:rsidRDefault="00F76166" w:rsidP="00F76166">
      <w:pPr>
        <w:pStyle w:val="Standard"/>
        <w:jc w:val="center"/>
        <w:rPr>
          <w:rFonts w:cs="Times New Roman"/>
        </w:rPr>
      </w:pPr>
    </w:p>
    <w:p w:rsidR="00F76166" w:rsidRPr="0033414F" w:rsidRDefault="00F76166" w:rsidP="00F76166">
      <w:pPr>
        <w:pStyle w:val="Standard"/>
        <w:jc w:val="center"/>
        <w:rPr>
          <w:rFonts w:cs="Times New Roman"/>
        </w:rPr>
      </w:pPr>
      <w:r w:rsidRPr="0033414F">
        <w:rPr>
          <w:rFonts w:cs="Times New Roman"/>
        </w:rPr>
        <w:t>Član 16.</w:t>
      </w:r>
    </w:p>
    <w:p w:rsidR="00F76166" w:rsidRPr="0033414F" w:rsidRDefault="00F76166" w:rsidP="00F76166">
      <w:pPr>
        <w:pStyle w:val="Standard"/>
        <w:rPr>
          <w:rFonts w:cs="Times New Roman"/>
        </w:rPr>
      </w:pPr>
    </w:p>
    <w:p w:rsidR="00F76166" w:rsidRDefault="00F76166" w:rsidP="00F76166">
      <w:pPr>
        <w:pStyle w:val="Standard"/>
        <w:rPr>
          <w:rFonts w:cs="Times New Roman"/>
        </w:rPr>
      </w:pPr>
      <w:r w:rsidRPr="0033414F">
        <w:rPr>
          <w:rFonts w:cs="Times New Roman"/>
        </w:rPr>
        <w:lastRenderedPageBreak/>
        <w:t>Sredstva utvrđena za potrebe investicionog održavanja i rekonstrukcije koristit će se za održavanje zgrade opštine po prijedlogu nadležne opštinske službe.</w:t>
      </w:r>
    </w:p>
    <w:p w:rsidR="00F76166" w:rsidRDefault="00F76166" w:rsidP="00CD61E1">
      <w:pPr>
        <w:pStyle w:val="Standard"/>
        <w:rPr>
          <w:rFonts w:cs="Times New Roman"/>
        </w:rPr>
      </w:pPr>
    </w:p>
    <w:p w:rsidR="00CD61E1" w:rsidRPr="0033414F" w:rsidRDefault="00CD61E1" w:rsidP="00CD61E1">
      <w:pPr>
        <w:pStyle w:val="Standard"/>
        <w:rPr>
          <w:rFonts w:cs="Times New Roman"/>
        </w:rPr>
      </w:pPr>
    </w:p>
    <w:p w:rsidR="00F76166" w:rsidRPr="0033414F" w:rsidRDefault="00F76166" w:rsidP="00F76166">
      <w:pPr>
        <w:pStyle w:val="Standard"/>
        <w:rPr>
          <w:rFonts w:cs="Times New Roman"/>
        </w:rPr>
      </w:pPr>
      <w:r w:rsidRPr="0033414F">
        <w:rPr>
          <w:rFonts w:cs="Times New Roman"/>
        </w:rPr>
        <w:t>KONTROLA IZVRŠENJA BUDŽETA</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17.</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Nadzor nad financijskim,materijalnim i računovodstvenim poslovanjem korisnika,primjenu zakonitosti u poslovanju kao i svrsishodnom upotrebom proračunskih sredstava obavlja se u skladu sa zakonskim propisima.</w:t>
      </w:r>
    </w:p>
    <w:p w:rsidR="00F76166" w:rsidRPr="0033414F" w:rsidRDefault="00F76166" w:rsidP="00F76166">
      <w:pPr>
        <w:pStyle w:val="Standard"/>
        <w:rPr>
          <w:rFonts w:cs="Times New Roman"/>
        </w:rPr>
      </w:pPr>
    </w:p>
    <w:p w:rsidR="00F76166" w:rsidRPr="0033414F" w:rsidRDefault="00F76166" w:rsidP="00E06C4E">
      <w:pPr>
        <w:pStyle w:val="Standard"/>
        <w:jc w:val="center"/>
        <w:rPr>
          <w:rFonts w:cs="Times New Roman"/>
        </w:rPr>
      </w:pPr>
      <w:r w:rsidRPr="0033414F">
        <w:rPr>
          <w:rFonts w:cs="Times New Roman"/>
        </w:rPr>
        <w:t>Član 18.</w:t>
      </w:r>
    </w:p>
    <w:p w:rsidR="00F76166" w:rsidRPr="0033414F" w:rsidRDefault="00F76166" w:rsidP="00F76166">
      <w:pPr>
        <w:pStyle w:val="Standard"/>
        <w:rPr>
          <w:rFonts w:cs="Times New Roman"/>
        </w:rPr>
      </w:pPr>
      <w:r w:rsidRPr="0033414F">
        <w:rPr>
          <w:rFonts w:cs="Times New Roman"/>
        </w:rPr>
        <w:t>Transakcijski račun opštine je pod isključivom nadležnošću opštinskog načelnika i službe finansija opštine.</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p>
    <w:p w:rsidR="00F76166" w:rsidRPr="0033414F" w:rsidRDefault="00F76166" w:rsidP="00F76166">
      <w:pPr>
        <w:pStyle w:val="Standard"/>
        <w:rPr>
          <w:rFonts w:cs="Times New Roman"/>
        </w:rPr>
      </w:pPr>
      <w:r w:rsidRPr="0033414F">
        <w:rPr>
          <w:rFonts w:cs="Times New Roman"/>
        </w:rPr>
        <w:t>ZADUŽIVANJE I DUG</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Ovlašćuje se opštinski načelnik da se može zaduživati u svrhu finansiranja kratkoročnog i dugoročnog deficita i nabavke sredstava potrebnih za rad organa uprave u visini sredstava predviđenih Rebalansom Budžeta opštine, a u skladu sa važećim i zakonom propisanim postupkom-propisima u Federaciji BiH.</w:t>
      </w:r>
    </w:p>
    <w:p w:rsidR="00F76166" w:rsidRPr="0033414F" w:rsidRDefault="00F76166" w:rsidP="00CD61E1">
      <w:pPr>
        <w:pStyle w:val="Standard"/>
        <w:rPr>
          <w:rFonts w:cs="Times New Roman"/>
        </w:rPr>
      </w:pPr>
    </w:p>
    <w:p w:rsidR="00F76166" w:rsidRPr="0033414F" w:rsidRDefault="00F76166" w:rsidP="00F76166">
      <w:pPr>
        <w:pStyle w:val="Standard"/>
        <w:rPr>
          <w:rFonts w:cs="Times New Roman"/>
        </w:rPr>
      </w:pPr>
      <w:r w:rsidRPr="0033414F">
        <w:rPr>
          <w:rFonts w:cs="Times New Roman"/>
        </w:rPr>
        <w:t>ZAVRŠNE ODREDBE</w:t>
      </w:r>
    </w:p>
    <w:p w:rsidR="00F76166" w:rsidRPr="0033414F" w:rsidRDefault="00F76166" w:rsidP="00F76166">
      <w:pPr>
        <w:pStyle w:val="Standard"/>
        <w:rPr>
          <w:rFonts w:cs="Times New Roman"/>
        </w:rPr>
      </w:pPr>
    </w:p>
    <w:p w:rsidR="00F76166" w:rsidRPr="0033414F" w:rsidRDefault="00F76166" w:rsidP="00F76166">
      <w:pPr>
        <w:pStyle w:val="Standard"/>
        <w:jc w:val="center"/>
        <w:rPr>
          <w:rFonts w:cs="Times New Roman"/>
        </w:rPr>
      </w:pPr>
      <w:r w:rsidRPr="0033414F">
        <w:rPr>
          <w:rFonts w:cs="Times New Roman"/>
        </w:rPr>
        <w:t>Član 20.</w:t>
      </w:r>
    </w:p>
    <w:p w:rsidR="00F76166" w:rsidRPr="0033414F" w:rsidRDefault="00F76166" w:rsidP="00F76166">
      <w:pPr>
        <w:pStyle w:val="Standard"/>
        <w:rPr>
          <w:rFonts w:cs="Times New Roman"/>
        </w:rPr>
      </w:pPr>
    </w:p>
    <w:p w:rsidR="00F76166" w:rsidRPr="0033414F" w:rsidRDefault="00F76166" w:rsidP="00F76166">
      <w:pPr>
        <w:pStyle w:val="Standard"/>
        <w:rPr>
          <w:rFonts w:cs="Times New Roman"/>
        </w:rPr>
      </w:pPr>
      <w:r w:rsidRPr="0033414F">
        <w:rPr>
          <w:rFonts w:cs="Times New Roman"/>
        </w:rPr>
        <w:t>Ova odluka stupa na snagu narednog dana od dana objavljivanja u Službenom glasniku opštine Bosansko Grahovo.</w:t>
      </w:r>
    </w:p>
    <w:p w:rsidR="001A44D7" w:rsidRDefault="001A44D7" w:rsidP="00A012B6">
      <w:pPr>
        <w:pStyle w:val="NoSpacing"/>
        <w:jc w:val="both"/>
        <w:rPr>
          <w:rFonts w:ascii="Times New Roman" w:hAnsi="Times New Roman" w:cs="Times New Roman"/>
        </w:rPr>
      </w:pPr>
    </w:p>
    <w:p w:rsidR="00CD61E1" w:rsidRDefault="00CD61E1" w:rsidP="00CD61E1">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01-11-1-641/26</w:t>
      </w:r>
    </w:p>
    <w:p w:rsidR="00CD61E1" w:rsidRDefault="00CD61E1" w:rsidP="00CD61E1">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CD61E1" w:rsidRDefault="00CD61E1" w:rsidP="00CD61E1">
      <w:pPr>
        <w:pStyle w:val="NoSpacing"/>
        <w:jc w:val="both"/>
        <w:rPr>
          <w:rFonts w:ascii="Times New Roman" w:hAnsi="Times New Roman" w:cs="Times New Roman"/>
        </w:rPr>
      </w:pPr>
    </w:p>
    <w:p w:rsidR="00CD61E1" w:rsidRDefault="00CD61E1" w:rsidP="00CD61E1">
      <w:pPr>
        <w:pStyle w:val="NoSpacing"/>
        <w:jc w:val="both"/>
        <w:rPr>
          <w:rFonts w:ascii="Times New Roman" w:hAnsi="Times New Roman" w:cs="Times New Roman"/>
        </w:rPr>
      </w:pPr>
      <w:r>
        <w:rPr>
          <w:rFonts w:ascii="Times New Roman" w:hAnsi="Times New Roman" w:cs="Times New Roman"/>
        </w:rPr>
        <w:t>PREDSJEDAVAJUĆI OV</w:t>
      </w:r>
    </w:p>
    <w:p w:rsidR="00CD61E1" w:rsidRDefault="00CD61E1" w:rsidP="00CD61E1">
      <w:pPr>
        <w:pStyle w:val="NoSpacing"/>
        <w:jc w:val="both"/>
        <w:rPr>
          <w:rFonts w:ascii="Times New Roman" w:hAnsi="Times New Roman" w:cs="Times New Roman"/>
        </w:rPr>
      </w:pPr>
      <w:r>
        <w:rPr>
          <w:rFonts w:ascii="Times New Roman" w:hAnsi="Times New Roman" w:cs="Times New Roman"/>
        </w:rPr>
        <w:t>Vujatović Veselin</w:t>
      </w:r>
    </w:p>
    <w:p w:rsidR="00F6655A" w:rsidRDefault="00F6655A"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pPr>
    </w:p>
    <w:p w:rsidR="00BB6330" w:rsidRDefault="00BB6330" w:rsidP="00A012B6">
      <w:pPr>
        <w:pStyle w:val="NoSpacing"/>
        <w:jc w:val="both"/>
        <w:rPr>
          <w:rFonts w:ascii="Times New Roman" w:hAnsi="Times New Roman" w:cs="Times New Roman"/>
        </w:rPr>
        <w:sectPr w:rsidR="00BB6330" w:rsidSect="00F6655A">
          <w:type w:val="continuous"/>
          <w:pgSz w:w="12240" w:h="15840"/>
          <w:pgMar w:top="1440" w:right="1440" w:bottom="1440" w:left="1440" w:header="720" w:footer="720" w:gutter="0"/>
          <w:cols w:num="2" w:space="720"/>
          <w:docGrid w:linePitch="360"/>
        </w:sectPr>
      </w:pPr>
    </w:p>
    <w:p w:rsidR="001A44D7" w:rsidRDefault="001A44D7" w:rsidP="00A012B6">
      <w:pPr>
        <w:pStyle w:val="NoSpacing"/>
        <w:jc w:val="both"/>
        <w:rPr>
          <w:rFonts w:ascii="Times New Roman" w:hAnsi="Times New Roman" w:cs="Times New Roman"/>
        </w:rPr>
      </w:pPr>
    </w:p>
    <w:tbl>
      <w:tblPr>
        <w:tblW w:w="16070" w:type="dxa"/>
        <w:tblInd w:w="93" w:type="dxa"/>
        <w:tblLook w:val="04A0"/>
      </w:tblPr>
      <w:tblGrid>
        <w:gridCol w:w="1184"/>
        <w:gridCol w:w="16"/>
        <w:gridCol w:w="2684"/>
        <w:gridCol w:w="396"/>
        <w:gridCol w:w="1544"/>
        <w:gridCol w:w="336"/>
        <w:gridCol w:w="1604"/>
        <w:gridCol w:w="276"/>
        <w:gridCol w:w="1606"/>
        <w:gridCol w:w="1606"/>
        <w:gridCol w:w="1606"/>
        <w:gridCol w:w="1606"/>
        <w:gridCol w:w="1606"/>
      </w:tblGrid>
      <w:tr w:rsidR="00BB6330" w:rsidRPr="005E35B4" w:rsidTr="00BB6330">
        <w:trPr>
          <w:gridAfter w:val="4"/>
          <w:wAfter w:w="6424" w:type="dxa"/>
          <w:trHeight w:val="375"/>
        </w:trPr>
        <w:tc>
          <w:tcPr>
            <w:tcW w:w="9646" w:type="dxa"/>
            <w:gridSpan w:val="9"/>
            <w:tcBorders>
              <w:top w:val="nil"/>
              <w:left w:val="nil"/>
              <w:bottom w:val="nil"/>
              <w:right w:val="nil"/>
            </w:tcBorders>
            <w:shd w:val="clear" w:color="auto" w:fill="auto"/>
            <w:noWrap/>
            <w:vAlign w:val="bottom"/>
            <w:hideMark/>
          </w:tcPr>
          <w:p w:rsidR="00BB6330" w:rsidRPr="005E35B4" w:rsidRDefault="00BB6330" w:rsidP="00BB6330">
            <w:pPr>
              <w:spacing w:line="240" w:lineRule="auto"/>
              <w:jc w:val="center"/>
              <w:rPr>
                <w:b/>
                <w:bCs/>
                <w:color w:val="000000"/>
                <w:sz w:val="28"/>
                <w:szCs w:val="28"/>
                <w:u w:val="single"/>
                <w:lang w:val="hr-HR" w:eastAsia="hr-HR"/>
              </w:rPr>
            </w:pPr>
            <w:r w:rsidRPr="005E35B4">
              <w:rPr>
                <w:b/>
                <w:bCs/>
                <w:color w:val="000000"/>
                <w:sz w:val="28"/>
                <w:szCs w:val="28"/>
                <w:u w:val="single"/>
                <w:lang w:val="hr-HR" w:eastAsia="hr-HR"/>
              </w:rPr>
              <w:t>P R I H O D I</w:t>
            </w:r>
          </w:p>
        </w:tc>
      </w:tr>
      <w:tr w:rsidR="00BB6330" w:rsidRPr="005E35B4" w:rsidTr="00BB6330">
        <w:trPr>
          <w:gridAfter w:val="4"/>
          <w:wAfter w:w="6424" w:type="dxa"/>
          <w:trHeight w:val="300"/>
        </w:trPr>
        <w:tc>
          <w:tcPr>
            <w:tcW w:w="1184" w:type="dxa"/>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270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94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94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882"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r>
      <w:tr w:rsidR="00BB6330" w:rsidRPr="005E35B4" w:rsidTr="00BB6330">
        <w:trPr>
          <w:gridAfter w:val="4"/>
          <w:wAfter w:w="6424" w:type="dxa"/>
          <w:trHeight w:val="300"/>
        </w:trPr>
        <w:tc>
          <w:tcPr>
            <w:tcW w:w="118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 xml:space="preserve">  Ekonomski kod</w:t>
            </w:r>
          </w:p>
        </w:tc>
        <w:tc>
          <w:tcPr>
            <w:tcW w:w="2700" w:type="dxa"/>
            <w:gridSpan w:val="2"/>
            <w:tcBorders>
              <w:top w:val="single" w:sz="8" w:space="0" w:color="auto"/>
              <w:left w:val="nil"/>
              <w:bottom w:val="nil"/>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 </w:t>
            </w:r>
          </w:p>
        </w:tc>
        <w:tc>
          <w:tcPr>
            <w:tcW w:w="1940" w:type="dxa"/>
            <w:gridSpan w:val="2"/>
            <w:tcBorders>
              <w:top w:val="single" w:sz="8" w:space="0" w:color="auto"/>
              <w:left w:val="nil"/>
              <w:bottom w:val="nil"/>
              <w:right w:val="single" w:sz="8" w:space="0" w:color="auto"/>
            </w:tcBorders>
            <w:shd w:val="clear" w:color="000000" w:fill="D8D8D8"/>
            <w:hideMark/>
          </w:tcPr>
          <w:p w:rsidR="00BB6330" w:rsidRPr="00C920D3" w:rsidRDefault="001D4A28" w:rsidP="00BB6330">
            <w:pPr>
              <w:pStyle w:val="NoSpacing"/>
              <w:rPr>
                <w:sz w:val="20"/>
                <w:szCs w:val="20"/>
                <w:lang w:val="hr-HR" w:eastAsia="hr-HR"/>
              </w:rPr>
            </w:pPr>
            <w:r>
              <w:rPr>
                <w:sz w:val="20"/>
                <w:szCs w:val="20"/>
                <w:lang w:val="hr-HR" w:eastAsia="hr-HR"/>
              </w:rPr>
              <w:t>Rebalans</w:t>
            </w:r>
            <w:r w:rsidR="00BB6330">
              <w:rPr>
                <w:sz w:val="20"/>
                <w:szCs w:val="20"/>
                <w:lang w:val="hr-HR" w:eastAsia="hr-HR"/>
              </w:rPr>
              <w:t xml:space="preserve"> 2026</w:t>
            </w:r>
          </w:p>
        </w:tc>
        <w:tc>
          <w:tcPr>
            <w:tcW w:w="1940" w:type="dxa"/>
            <w:gridSpan w:val="2"/>
            <w:tcBorders>
              <w:top w:val="single" w:sz="8" w:space="0" w:color="auto"/>
              <w:left w:val="nil"/>
              <w:bottom w:val="nil"/>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Pr>
                <w:sz w:val="20"/>
                <w:szCs w:val="20"/>
                <w:lang w:val="hr-HR" w:eastAsia="hr-HR"/>
              </w:rPr>
              <w:t>Prijedlog  2027</w:t>
            </w:r>
            <w:r w:rsidRPr="00C920D3">
              <w:rPr>
                <w:sz w:val="20"/>
                <w:szCs w:val="20"/>
                <w:lang w:val="hr-HR" w:eastAsia="hr-HR"/>
              </w:rPr>
              <w:t>.</w:t>
            </w:r>
          </w:p>
        </w:tc>
        <w:tc>
          <w:tcPr>
            <w:tcW w:w="1882" w:type="dxa"/>
            <w:gridSpan w:val="2"/>
            <w:tcBorders>
              <w:top w:val="single" w:sz="8" w:space="0" w:color="auto"/>
              <w:left w:val="nil"/>
              <w:bottom w:val="nil"/>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Pr>
                <w:sz w:val="20"/>
                <w:szCs w:val="20"/>
                <w:lang w:val="hr-HR" w:eastAsia="hr-HR"/>
              </w:rPr>
              <w:t>Prijedlog 2028</w:t>
            </w:r>
          </w:p>
        </w:tc>
      </w:tr>
      <w:tr w:rsidR="00BB6330" w:rsidRPr="005E35B4" w:rsidTr="00BB6330">
        <w:trPr>
          <w:gridAfter w:val="4"/>
          <w:wAfter w:w="6424" w:type="dxa"/>
          <w:trHeight w:val="540"/>
        </w:trPr>
        <w:tc>
          <w:tcPr>
            <w:tcW w:w="1184" w:type="dxa"/>
            <w:vMerge/>
            <w:tcBorders>
              <w:top w:val="single" w:sz="8" w:space="0" w:color="auto"/>
              <w:left w:val="single" w:sz="8" w:space="0" w:color="auto"/>
              <w:bottom w:val="single" w:sz="8" w:space="0" w:color="000000"/>
              <w:right w:val="single" w:sz="8" w:space="0" w:color="auto"/>
            </w:tcBorders>
            <w:vAlign w:val="center"/>
            <w:hideMark/>
          </w:tcPr>
          <w:p w:rsidR="00BB6330" w:rsidRPr="00C920D3" w:rsidRDefault="00BB6330" w:rsidP="00BB6330">
            <w:pPr>
              <w:pStyle w:val="NoSpacing"/>
              <w:rPr>
                <w:sz w:val="20"/>
                <w:szCs w:val="20"/>
                <w:lang w:val="hr-HR" w:eastAsia="hr-HR"/>
              </w:rPr>
            </w:pP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PRIHODI</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 </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 </w:t>
            </w:r>
          </w:p>
        </w:tc>
        <w:tc>
          <w:tcPr>
            <w:tcW w:w="1882"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 </w:t>
            </w:r>
          </w:p>
        </w:tc>
      </w:tr>
      <w:tr w:rsidR="00BB6330" w:rsidRPr="005E35B4" w:rsidTr="00BB6330">
        <w:trPr>
          <w:gridAfter w:val="4"/>
          <w:wAfter w:w="6424" w:type="dxa"/>
          <w:trHeight w:val="300"/>
        </w:trPr>
        <w:tc>
          <w:tcPr>
            <w:tcW w:w="1184" w:type="dxa"/>
            <w:tcBorders>
              <w:top w:val="nil"/>
              <w:left w:val="single" w:sz="8" w:space="0" w:color="auto"/>
              <w:bottom w:val="nil"/>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1</w:t>
            </w:r>
          </w:p>
        </w:tc>
        <w:tc>
          <w:tcPr>
            <w:tcW w:w="2700" w:type="dxa"/>
            <w:gridSpan w:val="2"/>
            <w:tcBorders>
              <w:top w:val="nil"/>
              <w:left w:val="nil"/>
              <w:bottom w:val="nil"/>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2</w:t>
            </w:r>
          </w:p>
        </w:tc>
        <w:tc>
          <w:tcPr>
            <w:tcW w:w="1940" w:type="dxa"/>
            <w:gridSpan w:val="2"/>
            <w:tcBorders>
              <w:top w:val="nil"/>
              <w:left w:val="nil"/>
              <w:bottom w:val="nil"/>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 </w:t>
            </w:r>
          </w:p>
        </w:tc>
        <w:tc>
          <w:tcPr>
            <w:tcW w:w="1940" w:type="dxa"/>
            <w:gridSpan w:val="2"/>
            <w:tcBorders>
              <w:top w:val="nil"/>
              <w:left w:val="nil"/>
              <w:bottom w:val="nil"/>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5</w:t>
            </w:r>
          </w:p>
        </w:tc>
        <w:tc>
          <w:tcPr>
            <w:tcW w:w="1882" w:type="dxa"/>
            <w:gridSpan w:val="2"/>
            <w:tcBorders>
              <w:top w:val="nil"/>
              <w:left w:val="nil"/>
              <w:bottom w:val="nil"/>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6</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BB6330" w:rsidRPr="003C00F9" w:rsidRDefault="00BB6330" w:rsidP="00BB6330">
            <w:pPr>
              <w:pStyle w:val="NoSpacing"/>
              <w:rPr>
                <w:b/>
                <w:sz w:val="20"/>
                <w:szCs w:val="20"/>
                <w:lang w:val="hr-HR" w:eastAsia="hr-HR"/>
              </w:rPr>
            </w:pPr>
            <w:r w:rsidRPr="003C00F9">
              <w:rPr>
                <w:b/>
                <w:sz w:val="20"/>
                <w:szCs w:val="20"/>
                <w:lang w:val="hr-HR" w:eastAsia="hr-HR"/>
              </w:rPr>
              <w:t>710000</w:t>
            </w:r>
          </w:p>
        </w:tc>
        <w:tc>
          <w:tcPr>
            <w:tcW w:w="2700" w:type="dxa"/>
            <w:gridSpan w:val="2"/>
            <w:tcBorders>
              <w:top w:val="nil"/>
              <w:left w:val="nil"/>
              <w:bottom w:val="single" w:sz="8" w:space="0" w:color="auto"/>
              <w:right w:val="single" w:sz="8" w:space="0" w:color="auto"/>
            </w:tcBorders>
            <w:shd w:val="clear" w:color="auto" w:fill="FFFF00"/>
            <w:hideMark/>
          </w:tcPr>
          <w:p w:rsidR="00BB6330" w:rsidRPr="003C00F9" w:rsidRDefault="00BB6330" w:rsidP="00BB6330">
            <w:pPr>
              <w:pStyle w:val="NoSpacing"/>
              <w:rPr>
                <w:b/>
                <w:sz w:val="20"/>
                <w:szCs w:val="20"/>
                <w:lang w:val="hr-HR" w:eastAsia="hr-HR"/>
              </w:rPr>
            </w:pPr>
            <w:r w:rsidRPr="003C00F9">
              <w:rPr>
                <w:b/>
                <w:sz w:val="20"/>
                <w:szCs w:val="20"/>
                <w:lang w:val="hr-HR" w:eastAsia="hr-HR"/>
              </w:rPr>
              <w:t>A) PRIHODI OD POREZA</w:t>
            </w:r>
          </w:p>
        </w:tc>
        <w:tc>
          <w:tcPr>
            <w:tcW w:w="1940" w:type="dxa"/>
            <w:gridSpan w:val="2"/>
            <w:tcBorders>
              <w:top w:val="nil"/>
              <w:left w:val="nil"/>
              <w:bottom w:val="single" w:sz="8" w:space="0" w:color="auto"/>
              <w:right w:val="single" w:sz="8" w:space="0" w:color="auto"/>
            </w:tcBorders>
            <w:shd w:val="clear" w:color="auto" w:fill="FFFF00"/>
            <w:hideMark/>
          </w:tcPr>
          <w:p w:rsidR="00BB6330" w:rsidRPr="003C00F9" w:rsidRDefault="00BB6330" w:rsidP="00BB6330">
            <w:pPr>
              <w:pStyle w:val="NoSpacing"/>
              <w:jc w:val="right"/>
              <w:rPr>
                <w:b/>
                <w:sz w:val="20"/>
                <w:szCs w:val="20"/>
                <w:lang w:val="hr-HR" w:eastAsia="hr-HR"/>
              </w:rPr>
            </w:pPr>
            <w:r>
              <w:rPr>
                <w:b/>
                <w:sz w:val="20"/>
                <w:szCs w:val="20"/>
                <w:lang w:val="hr-HR" w:eastAsia="hr-HR"/>
              </w:rPr>
              <w:t>1.139.300,00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9B004F" w:rsidRDefault="00BB6330" w:rsidP="00BB6330">
            <w:pPr>
              <w:pStyle w:val="NoSpacing"/>
              <w:jc w:val="right"/>
              <w:rPr>
                <w:b/>
                <w:sz w:val="20"/>
                <w:szCs w:val="20"/>
                <w:lang w:val="hr-HR" w:eastAsia="hr-HR"/>
              </w:rPr>
            </w:pPr>
            <w:r>
              <w:rPr>
                <w:b/>
                <w:sz w:val="20"/>
                <w:szCs w:val="20"/>
                <w:lang w:val="hr-HR" w:eastAsia="hr-HR"/>
              </w:rPr>
              <w:t>1.215.300,00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9B004F" w:rsidRDefault="00BB6330" w:rsidP="00BB6330">
            <w:pPr>
              <w:pStyle w:val="NoSpacing"/>
              <w:jc w:val="right"/>
              <w:rPr>
                <w:b/>
                <w:sz w:val="20"/>
                <w:szCs w:val="20"/>
                <w:lang w:val="hr-HR" w:eastAsia="hr-HR"/>
              </w:rPr>
            </w:pPr>
            <w:r>
              <w:rPr>
                <w:b/>
                <w:sz w:val="20"/>
                <w:szCs w:val="20"/>
                <w:lang w:val="hr-HR" w:eastAsia="hr-HR"/>
              </w:rPr>
              <w:t>1.278.300,00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711000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Porez na dobit pojedinaca i pod.</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711111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dobit od privr. i prof. djelatnosti</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711112</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Porezi na dobit od polj. djelatn.</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Pr>
                <w:sz w:val="20"/>
                <w:szCs w:val="20"/>
                <w:lang w:val="hr-HR" w:eastAsia="hr-HR"/>
              </w:rPr>
              <w:t>711113</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Pr>
                <w:sz w:val="20"/>
                <w:szCs w:val="20"/>
                <w:lang w:val="hr-HR" w:eastAsia="hr-HR"/>
              </w:rPr>
              <w:t>Porez na autorska prava</w:t>
            </w:r>
          </w:p>
        </w:tc>
        <w:tc>
          <w:tcPr>
            <w:tcW w:w="194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711115</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prihod od imovine i imovinskih prava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713000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Porezi na plaće i radnu snagu</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713111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plaću i druga lična primanja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713113</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dodatna primanja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714000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42.000,00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42.800,0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42.800,00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C920D3" w:rsidRDefault="00BB6330" w:rsidP="00BB6330">
            <w:pPr>
              <w:pStyle w:val="NoSpacing"/>
              <w:rPr>
                <w:sz w:val="20"/>
                <w:szCs w:val="20"/>
                <w:lang w:val="hr-HR" w:eastAsia="hr-HR"/>
              </w:rPr>
            </w:pPr>
            <w:r w:rsidRPr="00C920D3">
              <w:rPr>
                <w:sz w:val="20"/>
                <w:szCs w:val="20"/>
                <w:lang w:val="hr-HR" w:eastAsia="hr-HR"/>
              </w:rPr>
              <w:lastRenderedPageBreak/>
              <w:t>714111</w:t>
            </w:r>
          </w:p>
        </w:tc>
        <w:tc>
          <w:tcPr>
            <w:tcW w:w="2700" w:type="dxa"/>
            <w:gridSpan w:val="2"/>
            <w:tcBorders>
              <w:top w:val="nil"/>
              <w:left w:val="nil"/>
              <w:bottom w:val="single" w:sz="8" w:space="0" w:color="auto"/>
              <w:right w:val="single" w:sz="8" w:space="0" w:color="auto"/>
            </w:tcBorders>
            <w:shd w:val="clear" w:color="000000" w:fill="FFFFFF"/>
            <w:hideMark/>
          </w:tcPr>
          <w:p w:rsidR="00BB6330" w:rsidRPr="00C920D3" w:rsidRDefault="00BB6330" w:rsidP="00BB6330">
            <w:pPr>
              <w:pStyle w:val="NoSpacing"/>
              <w:rPr>
                <w:sz w:val="20"/>
                <w:szCs w:val="20"/>
                <w:lang w:val="hr-HR" w:eastAsia="hr-HR"/>
              </w:rPr>
            </w:pPr>
            <w:r w:rsidRPr="00C920D3">
              <w:rPr>
                <w:sz w:val="20"/>
                <w:szCs w:val="20"/>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FFFFFF"/>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C920D3" w:rsidRDefault="00BB6330" w:rsidP="00BB6330">
            <w:pPr>
              <w:pStyle w:val="NoSpacing"/>
              <w:jc w:val="right"/>
              <w:rPr>
                <w:sz w:val="20"/>
                <w:szCs w:val="20"/>
                <w:lang w:val="hr-HR" w:eastAsia="hr-HR"/>
              </w:rPr>
            </w:pPr>
            <w:r>
              <w:rPr>
                <w:sz w:val="20"/>
                <w:szCs w:val="20"/>
                <w:lang w:val="hr-HR" w:eastAsia="hr-HR"/>
              </w:rPr>
              <w:t>3.000,00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714112</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im. od pravnih lica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1.500,00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1.500,00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714113</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imovinu za motorna vozila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300,00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714121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naslijeđe i darove</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7.000,00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714131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promet nepokretnosti od pravnih lica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20.000,00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714132</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promet nepokretnosti od fizičkih lica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714141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Povremeni porezi na imovinu</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715000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Domaći por.na dobra i usluge</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600,00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600,00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jc w:val="right"/>
              <w:rPr>
                <w:sz w:val="20"/>
                <w:szCs w:val="20"/>
                <w:lang w:val="hr-HR" w:eastAsia="hr-HR"/>
              </w:rPr>
            </w:pPr>
            <w:r>
              <w:rPr>
                <w:sz w:val="20"/>
                <w:szCs w:val="20"/>
                <w:lang w:val="hr-HR" w:eastAsia="hr-HR"/>
              </w:rPr>
              <w:t>600,00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715132</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promet proizvoda iz tarifnog br.2</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715137</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Kaznena kamata</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715141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promet usluga osim građevinarstva</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715143</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Porez na potr.u ugost.od pravnih lica</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300,00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716000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C920D3" w:rsidRDefault="00BB6330" w:rsidP="00BB6330">
            <w:pPr>
              <w:pStyle w:val="NoSpacing"/>
              <w:rPr>
                <w:sz w:val="20"/>
                <w:szCs w:val="20"/>
                <w:lang w:val="hr-HR" w:eastAsia="hr-HR"/>
              </w:rPr>
            </w:pPr>
            <w:r w:rsidRPr="00C920D3">
              <w:rPr>
                <w:sz w:val="20"/>
                <w:szCs w:val="20"/>
                <w:lang w:val="hr-HR" w:eastAsia="hr-HR"/>
              </w:rPr>
              <w:t>Porez na međ.trg.i transakcije</w:t>
            </w:r>
          </w:p>
        </w:tc>
        <w:tc>
          <w:tcPr>
            <w:tcW w:w="1940" w:type="dxa"/>
            <w:gridSpan w:val="2"/>
            <w:tcBorders>
              <w:top w:val="nil"/>
              <w:left w:val="nil"/>
              <w:bottom w:val="single" w:sz="8" w:space="0" w:color="auto"/>
              <w:right w:val="single" w:sz="8" w:space="0" w:color="auto"/>
            </w:tcBorders>
            <w:shd w:val="clear" w:color="000000" w:fill="D8D8D8"/>
            <w:hideMark/>
          </w:tcPr>
          <w:p w:rsidR="00BB6330" w:rsidRPr="000E4424" w:rsidRDefault="00BB6330" w:rsidP="00BB6330">
            <w:pPr>
              <w:pStyle w:val="NoSpacing"/>
              <w:jc w:val="right"/>
              <w:rPr>
                <w:sz w:val="20"/>
                <w:szCs w:val="20"/>
                <w:lang w:val="hr-HR" w:eastAsia="hr-HR"/>
              </w:rPr>
            </w:pPr>
            <w:r w:rsidRPr="000E4424">
              <w:rPr>
                <w:sz w:val="20"/>
                <w:szCs w:val="20"/>
                <w:lang w:val="hr-HR" w:eastAsia="hr-HR"/>
              </w:rPr>
              <w:t>114.800,00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0E4424" w:rsidRDefault="00BB6330" w:rsidP="00BB6330">
            <w:pPr>
              <w:pStyle w:val="NoSpacing"/>
              <w:jc w:val="right"/>
              <w:rPr>
                <w:sz w:val="20"/>
                <w:szCs w:val="20"/>
                <w:lang w:val="hr-HR" w:eastAsia="hr-HR"/>
              </w:rPr>
            </w:pPr>
            <w:r w:rsidRPr="000E4424">
              <w:rPr>
                <w:sz w:val="20"/>
                <w:szCs w:val="20"/>
                <w:lang w:val="hr-HR" w:eastAsia="hr-HR"/>
              </w:rPr>
              <w:t>124.800,00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0E4424" w:rsidRDefault="00BB6330" w:rsidP="00BB6330">
            <w:pPr>
              <w:pStyle w:val="NoSpacing"/>
              <w:jc w:val="right"/>
              <w:rPr>
                <w:sz w:val="20"/>
                <w:szCs w:val="20"/>
                <w:lang w:val="hr-HR" w:eastAsia="hr-HR"/>
              </w:rPr>
            </w:pPr>
            <w:r w:rsidRPr="000E4424">
              <w:rPr>
                <w:sz w:val="20"/>
                <w:szCs w:val="20"/>
                <w:lang w:val="hr-HR" w:eastAsia="hr-HR"/>
              </w:rPr>
              <w:t>134.800,00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716111</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Prih. od poreza na doh.fiz.lica od nesamostalne djelatnosti</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90.000,00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110.000,00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716112</w:t>
            </w:r>
          </w:p>
        </w:tc>
        <w:tc>
          <w:tcPr>
            <w:tcW w:w="2700" w:type="dxa"/>
            <w:gridSpan w:val="2"/>
            <w:tcBorders>
              <w:top w:val="nil"/>
              <w:left w:val="nil"/>
              <w:bottom w:val="single" w:sz="8" w:space="0" w:color="auto"/>
              <w:right w:val="single" w:sz="8" w:space="0" w:color="auto"/>
            </w:tcBorders>
            <w:shd w:val="clear" w:color="auto" w:fill="auto"/>
            <w:hideMark/>
          </w:tcPr>
          <w:p w:rsidR="00BB6330" w:rsidRPr="00C920D3" w:rsidRDefault="00BB6330" w:rsidP="00BB6330">
            <w:pPr>
              <w:pStyle w:val="NoSpacing"/>
              <w:rPr>
                <w:sz w:val="20"/>
                <w:szCs w:val="20"/>
                <w:lang w:val="hr-HR" w:eastAsia="hr-HR"/>
              </w:rPr>
            </w:pPr>
            <w:r w:rsidRPr="00C920D3">
              <w:rPr>
                <w:sz w:val="20"/>
                <w:szCs w:val="20"/>
                <w:lang w:val="hr-HR" w:eastAsia="hr-HR"/>
              </w:rPr>
              <w:t>Prih. od poreza na doh.fiz. lica od samostalne djelatnosti</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BB6330" w:rsidRPr="001B6913" w:rsidRDefault="00BB6330" w:rsidP="00BB6330">
            <w:pPr>
              <w:pStyle w:val="NoSpacing"/>
              <w:jc w:val="right"/>
              <w:rPr>
                <w:sz w:val="20"/>
                <w:szCs w:val="20"/>
                <w:lang w:val="hr-HR" w:eastAsia="hr-HR"/>
              </w:rPr>
            </w:pPr>
            <w:r>
              <w:rPr>
                <w:sz w:val="20"/>
                <w:szCs w:val="20"/>
                <w:lang w:val="hr-HR" w:eastAsia="hr-HR"/>
              </w:rPr>
              <w:t>1.000,00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716113</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 od po</w:t>
            </w:r>
            <w:r>
              <w:rPr>
                <w:color w:val="000000"/>
                <w:sz w:val="20"/>
                <w:szCs w:val="20"/>
                <w:lang w:val="hr-HR" w:eastAsia="hr-HR"/>
              </w:rPr>
              <w:t>reza na doh. Fiz.lica od imov</w:t>
            </w:r>
            <w:r w:rsidRPr="005E35B4">
              <w:rPr>
                <w:color w:val="000000"/>
                <w:sz w:val="20"/>
                <w:szCs w:val="20"/>
                <w:lang w:val="hr-HR" w:eastAsia="hr-HR"/>
              </w:rPr>
              <w:t xml:space="preserve"> i imov.prava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716115</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poreza na doh. fiz.lica na dobitke od nagradnih igara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716116</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poreza na doh. od dr.samost.dj.iz čl. 12. Zakona o porezu</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716117</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poreza na doh.po konačnom obračunu</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716123</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Vanredni prihodi</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716171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poreza na dohodak</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CCCCCC"/>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717000</w:t>
            </w:r>
          </w:p>
        </w:tc>
        <w:tc>
          <w:tcPr>
            <w:tcW w:w="2700" w:type="dxa"/>
            <w:gridSpan w:val="2"/>
            <w:tcBorders>
              <w:top w:val="nil"/>
              <w:left w:val="nil"/>
              <w:bottom w:val="single" w:sz="8" w:space="0" w:color="auto"/>
              <w:right w:val="single" w:sz="8" w:space="0" w:color="auto"/>
            </w:tcBorders>
            <w:shd w:val="clear" w:color="000000" w:fill="CCCCCC"/>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Prihodi od indirektnih poreza koji pripadaju kantonima</w:t>
            </w:r>
          </w:p>
        </w:tc>
        <w:tc>
          <w:tcPr>
            <w:tcW w:w="1940" w:type="dxa"/>
            <w:gridSpan w:val="2"/>
            <w:tcBorders>
              <w:top w:val="nil"/>
              <w:left w:val="nil"/>
              <w:bottom w:val="single" w:sz="8" w:space="0" w:color="auto"/>
              <w:right w:val="single" w:sz="8" w:space="0" w:color="auto"/>
            </w:tcBorders>
            <w:shd w:val="clear" w:color="000000" w:fill="CCCCCC"/>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970.000,00</w:t>
            </w:r>
          </w:p>
        </w:tc>
        <w:tc>
          <w:tcPr>
            <w:tcW w:w="1940" w:type="dxa"/>
            <w:gridSpan w:val="2"/>
            <w:tcBorders>
              <w:top w:val="nil"/>
              <w:left w:val="nil"/>
              <w:bottom w:val="single" w:sz="8" w:space="0" w:color="auto"/>
              <w:right w:val="single" w:sz="8" w:space="0" w:color="auto"/>
            </w:tcBorders>
            <w:shd w:val="clear" w:color="000000" w:fill="CCCCCC"/>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1.036.000,00</w:t>
            </w:r>
          </w:p>
        </w:tc>
        <w:tc>
          <w:tcPr>
            <w:tcW w:w="1882" w:type="dxa"/>
            <w:gridSpan w:val="2"/>
            <w:tcBorders>
              <w:top w:val="nil"/>
              <w:left w:val="nil"/>
              <w:bottom w:val="single" w:sz="8" w:space="0" w:color="auto"/>
              <w:right w:val="single" w:sz="8" w:space="0" w:color="auto"/>
            </w:tcBorders>
            <w:shd w:val="clear" w:color="000000" w:fill="CCCCCC"/>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1.089.000,00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717131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indir.poreza koji pripadaju direkcijama za puteve</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717141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indirektnih poreza  koji pripadaju općini</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950.000,00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1.011,000,00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1.062.000,00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719000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Ostali porezi</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7.700,00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7.700,00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7.700,00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719111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Ostali porezi</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719114</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Poseban porez na plaću za zaštitu od prir. i drugih nesreća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719115</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Poseban por. Na pl.za zašt.od prir. I dr.nesreća  po</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719116</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Porez na prijenos sredstava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719117</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Porez na ugostiteljstvo od fiz. osoba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720000</w:t>
            </w:r>
          </w:p>
        </w:tc>
        <w:tc>
          <w:tcPr>
            <w:tcW w:w="270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B) NEPOREZNI PRIHODI</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812.200,00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957.200,00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1.032.200,00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721000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Prih. od poduz. Aktivnosti i imovine</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221.700,00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241.700,00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271.700,00</w:t>
            </w:r>
          </w:p>
        </w:tc>
      </w:tr>
      <w:tr w:rsidR="00BB6330" w:rsidRPr="005E35B4" w:rsidTr="00BB633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721112</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 od davanja prava  -koncesije eksploat.prir.resursa, patenata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721121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zakupa zemljišta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721122</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iznajmljivanja posl.prostora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721125</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 od zemljišne rente</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721129</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Prihodi od iznajmljivanja materijalne imovine</w:t>
            </w:r>
          </w:p>
        </w:tc>
        <w:tc>
          <w:tcPr>
            <w:tcW w:w="194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721211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kamata za depozite u banci</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721227</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zakupa sportsko privrednih lovišta</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721229</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iznajmljivanja ostale mat.imovine</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721231</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Ostali prihodi od imovine-dodjeljeno zemljište</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721239</w:t>
            </w:r>
          </w:p>
        </w:tc>
        <w:tc>
          <w:tcPr>
            <w:tcW w:w="270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Ostali prihodi od imovine</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722000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Nakn. i takse od pružanja javnih usl.</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822.152,00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715.300,00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760.300,00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722121</w:t>
            </w:r>
          </w:p>
        </w:tc>
        <w:tc>
          <w:tcPr>
            <w:tcW w:w="2700" w:type="dxa"/>
            <w:gridSpan w:val="2"/>
            <w:tcBorders>
              <w:top w:val="nil"/>
              <w:left w:val="nil"/>
              <w:bottom w:val="single" w:sz="8" w:space="0" w:color="auto"/>
              <w:right w:val="single" w:sz="8" w:space="0" w:color="auto"/>
            </w:tcBorders>
            <w:shd w:val="clear" w:color="000000" w:fill="FFFFFF"/>
            <w:hideMark/>
          </w:tcPr>
          <w:p w:rsidR="00BB6330" w:rsidRPr="003C00F9" w:rsidRDefault="00BB6330" w:rsidP="00BB6330">
            <w:pPr>
              <w:pStyle w:val="NoSpacing"/>
              <w:rPr>
                <w:bCs/>
                <w:color w:val="000000"/>
                <w:sz w:val="20"/>
                <w:szCs w:val="20"/>
                <w:lang w:val="hr-HR" w:eastAsia="hr-HR"/>
              </w:rPr>
            </w:pPr>
            <w:r w:rsidRPr="003C00F9">
              <w:rPr>
                <w:bCs/>
                <w:color w:val="000000"/>
                <w:sz w:val="20"/>
                <w:szCs w:val="20"/>
                <w:lang w:val="hr-HR" w:eastAsia="hr-HR"/>
              </w:rPr>
              <w:t>Kantonalne administrativne takse</w:t>
            </w:r>
          </w:p>
        </w:tc>
        <w:tc>
          <w:tcPr>
            <w:tcW w:w="1940" w:type="dxa"/>
            <w:gridSpan w:val="2"/>
            <w:tcBorders>
              <w:top w:val="nil"/>
              <w:left w:val="nil"/>
              <w:bottom w:val="single" w:sz="8" w:space="0" w:color="auto"/>
              <w:right w:val="single" w:sz="8" w:space="0" w:color="auto"/>
            </w:tcBorders>
            <w:shd w:val="clear" w:color="000000" w:fill="FFFFFF"/>
            <w:hideMark/>
          </w:tcPr>
          <w:p w:rsidR="00BB6330" w:rsidRPr="001B6913" w:rsidRDefault="00BB6330" w:rsidP="00BB6330">
            <w:pPr>
              <w:pStyle w:val="NoSpacing"/>
              <w:jc w:val="right"/>
              <w:rPr>
                <w:bCs/>
                <w:color w:val="000000"/>
                <w:sz w:val="20"/>
                <w:szCs w:val="20"/>
                <w:lang w:val="hr-HR" w:eastAsia="hr-HR"/>
              </w:rPr>
            </w:pPr>
            <w:r>
              <w:rPr>
                <w:bCs/>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1B6913" w:rsidRDefault="00BB6330" w:rsidP="00BB6330">
            <w:pPr>
              <w:pStyle w:val="NoSpacing"/>
              <w:jc w:val="right"/>
              <w:rPr>
                <w:bCs/>
                <w:color w:val="000000"/>
                <w:sz w:val="20"/>
                <w:szCs w:val="20"/>
                <w:lang w:val="hr-HR" w:eastAsia="hr-HR"/>
              </w:rPr>
            </w:pPr>
            <w:r>
              <w:rPr>
                <w:bCs/>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1B6913" w:rsidRDefault="00BB6330" w:rsidP="00BB6330">
            <w:pPr>
              <w:pStyle w:val="NoSpacing"/>
              <w:jc w:val="right"/>
              <w:rPr>
                <w:bCs/>
                <w:color w:val="000000"/>
                <w:sz w:val="20"/>
                <w:szCs w:val="20"/>
                <w:lang w:val="hr-HR" w:eastAsia="hr-HR"/>
              </w:rPr>
            </w:pPr>
            <w:r>
              <w:rPr>
                <w:bCs/>
                <w:color w:val="000000"/>
                <w:sz w:val="20"/>
                <w:szCs w:val="20"/>
                <w:lang w:val="hr-HR" w:eastAsia="hr-HR"/>
              </w:rPr>
              <w:t>500,00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722131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Opštinske admin. takse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45.000,00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722135</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Ostali prihodi</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722322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Općinske kom. takse za isticanje firmi</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F54F7C" w:rsidRDefault="00BB6330" w:rsidP="00BB6330">
            <w:pPr>
              <w:pStyle w:val="NoSpacing"/>
              <w:rPr>
                <w:color w:val="000000"/>
                <w:sz w:val="20"/>
                <w:szCs w:val="20"/>
                <w:lang w:val="hr-HR" w:eastAsia="hr-HR"/>
              </w:rPr>
            </w:pPr>
            <w:r w:rsidRPr="00F54F7C">
              <w:rPr>
                <w:color w:val="000000"/>
                <w:sz w:val="20"/>
                <w:szCs w:val="20"/>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rPr>
                <w:color w:val="000000"/>
                <w:sz w:val="20"/>
                <w:szCs w:val="20"/>
                <w:lang w:val="hr-HR" w:eastAsia="hr-HR"/>
              </w:rPr>
            </w:pPr>
            <w:r w:rsidRPr="00F54F7C">
              <w:rPr>
                <w:color w:val="000000"/>
                <w:sz w:val="20"/>
                <w:szCs w:val="20"/>
                <w:lang w:val="hr-HR" w:eastAsia="hr-HR"/>
              </w:rPr>
              <w:t>Naknada za pčelinju pašu</w:t>
            </w:r>
          </w:p>
        </w:tc>
        <w:tc>
          <w:tcPr>
            <w:tcW w:w="194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F54F7C" w:rsidRDefault="00BB6330" w:rsidP="00BB6330">
            <w:pPr>
              <w:pStyle w:val="NoSpacing"/>
              <w:rPr>
                <w:color w:val="000000"/>
                <w:sz w:val="20"/>
                <w:szCs w:val="20"/>
                <w:lang w:val="hr-HR" w:eastAsia="hr-HR"/>
              </w:rPr>
            </w:pPr>
            <w:r w:rsidRPr="00F54F7C">
              <w:rPr>
                <w:color w:val="000000"/>
                <w:sz w:val="20"/>
                <w:szCs w:val="20"/>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rPr>
                <w:color w:val="000000"/>
                <w:sz w:val="20"/>
                <w:szCs w:val="20"/>
                <w:lang w:val="hr-HR" w:eastAsia="hr-HR"/>
              </w:rPr>
            </w:pPr>
            <w:r w:rsidRPr="00F54F7C">
              <w:rPr>
                <w:color w:val="000000"/>
                <w:sz w:val="20"/>
                <w:szCs w:val="20"/>
                <w:lang w:val="hr-HR" w:eastAsia="hr-HR"/>
              </w:rPr>
              <w:t>Ostale opštinske takse i naknade</w:t>
            </w:r>
          </w:p>
        </w:tc>
        <w:tc>
          <w:tcPr>
            <w:tcW w:w="194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F54F7C" w:rsidRDefault="00BB6330" w:rsidP="00BB6330">
            <w:pPr>
              <w:pStyle w:val="NoSpacing"/>
              <w:jc w:val="right"/>
              <w:rPr>
                <w:color w:val="000000"/>
                <w:sz w:val="20"/>
                <w:szCs w:val="20"/>
                <w:lang w:val="hr-HR" w:eastAsia="hr-HR"/>
              </w:rPr>
            </w:pPr>
            <w:r w:rsidRPr="00F54F7C">
              <w:rPr>
                <w:color w:val="000000"/>
                <w:sz w:val="20"/>
                <w:szCs w:val="20"/>
                <w:lang w:val="hr-HR" w:eastAsia="hr-HR"/>
              </w:rPr>
              <w:t>7.000,00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722423</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izgradnju i održ.javnih skloništa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722431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Općinske naknade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722433</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uređenje građevinskog zemljišta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722437</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postupak legalizacije građevine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722434</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korištenje građ.zemljišta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722441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Opšt.kom.nakn.u skladu sa kantonalnim propisima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722449</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komunalne naknade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722454</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Naknade za korištenje državnih šuma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450.000,00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470.000,00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722461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zauzimanje javnih površina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722515</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korištenje podataka premjera i katastra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722521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Vodna naknada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722531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ceste za vozila pravnih osoba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722532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upotrebu cesta za vozila građana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722581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Posebne naknade za zaštitu od prirodnih i drugih nesreća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722582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Posebne nakn.za zašt. Od pr.i dr.nesr.-osnovica zbirni iznos neto primanja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722583</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vatr.jedinice iz premije osiguranja imovine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722584</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Naknada za vatrogasne jedinice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722611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pružanja usluga građanima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722719</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Ostali povrati</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722791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Vanredni prihodi</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722792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Neutrošena sredstva predhodne godine</w:t>
            </w:r>
          </w:p>
        </w:tc>
        <w:tc>
          <w:tcPr>
            <w:tcW w:w="194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231.852,00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723000</w:t>
            </w:r>
          </w:p>
        </w:tc>
        <w:tc>
          <w:tcPr>
            <w:tcW w:w="270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Novčane kazne (neporeske prirode)</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723131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Novčane kazne po općinskim propisima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730000</w:t>
            </w:r>
          </w:p>
        </w:tc>
        <w:tc>
          <w:tcPr>
            <w:tcW w:w="270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C)</w:t>
            </w:r>
            <w:r w:rsidRPr="005E35B4">
              <w:rPr>
                <w:b/>
                <w:bCs/>
                <w:color w:val="000000"/>
                <w:sz w:val="20"/>
                <w:szCs w:val="20"/>
                <w:lang w:val="hr-HR" w:eastAsia="hr-HR"/>
              </w:rPr>
              <w:t>TEKUĆE POTPORE(GRANTOVI)</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2.350.000,00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1.754.000,00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1.854.000,00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731111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Primljeni tekući transferi od inostranih vlada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732112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Primljeni grantovi od federacije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1.398.000,00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602.000,00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602.000,00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732113</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Primljeni grantovi od Republike Srpske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500.000,00</w:t>
            </w:r>
          </w:p>
        </w:tc>
      </w:tr>
      <w:tr w:rsidR="00BB6330" w:rsidRPr="005E35B4" w:rsidTr="00BB6330">
        <w:trPr>
          <w:gridAfter w:val="4"/>
          <w:wAfter w:w="6424" w:type="dxa"/>
          <w:trHeight w:val="273"/>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732114</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Primljeni grantovi od kantona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733111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Donacije od fizickih lica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733112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Donacije od pravnih lica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770000</w:t>
            </w:r>
          </w:p>
        </w:tc>
        <w:tc>
          <w:tcPr>
            <w:tcW w:w="270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D) PRIHODI OD CARINA</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777779</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 za puteve iz cijene nafte</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811000</w:t>
            </w:r>
          </w:p>
        </w:tc>
        <w:tc>
          <w:tcPr>
            <w:tcW w:w="270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 xml:space="preserve">E) PRIHODI OD PRODAJE </w:t>
            </w:r>
            <w:r w:rsidRPr="005E35B4">
              <w:rPr>
                <w:b/>
                <w:bCs/>
                <w:color w:val="000000"/>
                <w:sz w:val="20"/>
                <w:szCs w:val="20"/>
                <w:lang w:val="hr-HR" w:eastAsia="hr-HR"/>
              </w:rPr>
              <w:lastRenderedPageBreak/>
              <w:t>ZEMLJIŠTA</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lastRenderedPageBreak/>
              <w:t>60.000,00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80.000,00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100.000,00</w:t>
            </w:r>
          </w:p>
        </w:tc>
      </w:tr>
      <w:tr w:rsidR="00BB6330" w:rsidRPr="005E35B4" w:rsidTr="00BB6330">
        <w:trPr>
          <w:gridAfter w:val="4"/>
          <w:wAfter w:w="6424" w:type="dxa"/>
          <w:trHeight w:val="343"/>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811111</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prodaje zemljišta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811112</w:t>
            </w:r>
          </w:p>
        </w:tc>
        <w:tc>
          <w:tcPr>
            <w:tcW w:w="270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Prihodi od prodaje zgrada i stambenih objekata</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 </w:t>
            </w:r>
          </w:p>
        </w:tc>
        <w:tc>
          <w:tcPr>
            <w:tcW w:w="270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PRIHODI (A+B+C+D+E)</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4.361.700,00</w:t>
            </w:r>
          </w:p>
        </w:tc>
        <w:tc>
          <w:tcPr>
            <w:tcW w:w="194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4.006.700,00</w:t>
            </w:r>
          </w:p>
        </w:tc>
        <w:tc>
          <w:tcPr>
            <w:tcW w:w="1882"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4.264.700,00</w:t>
            </w:r>
          </w:p>
        </w:tc>
      </w:tr>
      <w:tr w:rsidR="00BB6330" w:rsidRPr="005E35B4" w:rsidTr="00BB6330">
        <w:trPr>
          <w:gridAfter w:val="4"/>
          <w:wAfter w:w="6424" w:type="dxa"/>
          <w:trHeight w:val="300"/>
        </w:trPr>
        <w:tc>
          <w:tcPr>
            <w:tcW w:w="1184" w:type="dxa"/>
            <w:tcBorders>
              <w:top w:val="nil"/>
              <w:left w:val="nil"/>
              <w:bottom w:val="nil"/>
              <w:right w:val="nil"/>
            </w:tcBorders>
            <w:shd w:val="clear" w:color="auto" w:fill="auto"/>
            <w:vAlign w:val="bottom"/>
            <w:hideMark/>
          </w:tcPr>
          <w:p w:rsidR="00BB6330" w:rsidRPr="005E35B4" w:rsidRDefault="00BB6330" w:rsidP="00BB6330">
            <w:pPr>
              <w:pStyle w:val="NoSpacing"/>
              <w:rPr>
                <w:b/>
                <w:bCs/>
                <w:color w:val="000000"/>
                <w:sz w:val="28"/>
                <w:szCs w:val="28"/>
                <w:u w:val="single"/>
                <w:lang w:val="hr-HR" w:eastAsia="hr-HR"/>
              </w:rPr>
            </w:pPr>
          </w:p>
        </w:tc>
        <w:tc>
          <w:tcPr>
            <w:tcW w:w="2700" w:type="dxa"/>
            <w:gridSpan w:val="2"/>
            <w:hideMark/>
          </w:tcPr>
          <w:p w:rsidR="00BB6330" w:rsidRPr="005E35B4" w:rsidRDefault="00BB6330" w:rsidP="00BB6330">
            <w:pPr>
              <w:pStyle w:val="NoSpacing"/>
              <w:rPr>
                <w:b/>
                <w:bCs/>
                <w:color w:val="000000"/>
                <w:sz w:val="20"/>
                <w:szCs w:val="20"/>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b/>
                <w:bCs/>
                <w:color w:val="000000"/>
                <w:sz w:val="20"/>
                <w:szCs w:val="20"/>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b/>
                <w:bCs/>
                <w:color w:val="000000"/>
                <w:sz w:val="20"/>
                <w:szCs w:val="20"/>
                <w:lang w:val="hr-HR" w:eastAsia="hr-HR"/>
              </w:rPr>
            </w:pPr>
          </w:p>
        </w:tc>
        <w:tc>
          <w:tcPr>
            <w:tcW w:w="1882"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b/>
                <w:bCs/>
                <w:color w:val="000000"/>
                <w:sz w:val="20"/>
                <w:szCs w:val="20"/>
                <w:lang w:val="hr-HR" w:eastAsia="hr-HR"/>
              </w:rPr>
            </w:pPr>
          </w:p>
        </w:tc>
      </w:tr>
      <w:tr w:rsidR="00BB6330" w:rsidRPr="005E35B4" w:rsidTr="00BB6330">
        <w:trPr>
          <w:trHeight w:val="375"/>
        </w:trPr>
        <w:tc>
          <w:tcPr>
            <w:tcW w:w="9646" w:type="dxa"/>
            <w:gridSpan w:val="9"/>
            <w:tcBorders>
              <w:top w:val="nil"/>
              <w:left w:val="nil"/>
              <w:bottom w:val="nil"/>
              <w:right w:val="nil"/>
            </w:tcBorders>
            <w:shd w:val="clear" w:color="auto" w:fill="auto"/>
            <w:noWrap/>
            <w:vAlign w:val="bottom"/>
            <w:hideMark/>
          </w:tcPr>
          <w:p w:rsidR="00BB6330" w:rsidRDefault="00BB6330" w:rsidP="00BB6330">
            <w:pPr>
              <w:pStyle w:val="NoSpacing"/>
              <w:jc w:val="center"/>
              <w:rPr>
                <w:rFonts w:ascii="Calibri" w:hAnsi="Calibri" w:cs="Calibri"/>
                <w:b/>
                <w:color w:val="000000"/>
                <w:sz w:val="28"/>
                <w:szCs w:val="28"/>
                <w:u w:val="single"/>
                <w:lang w:val="hr-HR" w:eastAsia="hr-HR"/>
              </w:rPr>
            </w:pPr>
          </w:p>
          <w:p w:rsidR="00BB6330" w:rsidRDefault="00BB6330" w:rsidP="00BB6330">
            <w:pPr>
              <w:pStyle w:val="NoSpacing"/>
              <w:jc w:val="center"/>
              <w:rPr>
                <w:rFonts w:ascii="Calibri" w:hAnsi="Calibri" w:cs="Calibri"/>
                <w:b/>
                <w:color w:val="000000"/>
                <w:sz w:val="28"/>
                <w:szCs w:val="28"/>
                <w:u w:val="single"/>
                <w:lang w:val="hr-HR" w:eastAsia="hr-HR"/>
              </w:rPr>
            </w:pPr>
            <w:r w:rsidRPr="003E5A07">
              <w:rPr>
                <w:rFonts w:ascii="Calibri" w:hAnsi="Calibri" w:cs="Calibri"/>
                <w:b/>
                <w:color w:val="000000"/>
                <w:sz w:val="28"/>
                <w:szCs w:val="28"/>
                <w:u w:val="single"/>
                <w:lang w:val="hr-HR" w:eastAsia="hr-HR"/>
              </w:rPr>
              <w:t>R A S H O D I</w:t>
            </w:r>
          </w:p>
          <w:p w:rsidR="00BB6330" w:rsidRPr="003E5A07" w:rsidRDefault="00BB6330" w:rsidP="00BB6330">
            <w:pPr>
              <w:pStyle w:val="NoSpacing"/>
              <w:jc w:val="center"/>
              <w:rPr>
                <w:rFonts w:ascii="Calibri" w:hAnsi="Calibri" w:cs="Calibri"/>
                <w:b/>
                <w:color w:val="000000"/>
                <w:sz w:val="28"/>
                <w:szCs w:val="28"/>
                <w:u w:val="single"/>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00"/>
        </w:trPr>
        <w:tc>
          <w:tcPr>
            <w:tcW w:w="1200" w:type="dxa"/>
            <w:gridSpan w:val="2"/>
            <w:tcBorders>
              <w:top w:val="single" w:sz="8" w:space="0" w:color="auto"/>
              <w:left w:val="single" w:sz="8" w:space="0" w:color="auto"/>
              <w:bottom w:val="single" w:sz="8" w:space="0" w:color="auto"/>
              <w:right w:val="single" w:sz="8" w:space="0" w:color="auto"/>
            </w:tcBorders>
            <w:shd w:val="clear" w:color="000000" w:fill="D8D8D8"/>
            <w:noWrap/>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Ekonomski kod</w:t>
            </w:r>
          </w:p>
        </w:tc>
        <w:tc>
          <w:tcPr>
            <w:tcW w:w="3080" w:type="dxa"/>
            <w:gridSpan w:val="2"/>
            <w:tcBorders>
              <w:top w:val="single" w:sz="8" w:space="0" w:color="auto"/>
              <w:left w:val="nil"/>
              <w:bottom w:val="single" w:sz="8" w:space="0" w:color="auto"/>
              <w:right w:val="single" w:sz="8" w:space="0" w:color="auto"/>
            </w:tcBorders>
            <w:shd w:val="clear" w:color="000000" w:fill="D8D8D8"/>
            <w:noWrap/>
            <w:hideMark/>
          </w:tcPr>
          <w:p w:rsidR="00BB6330" w:rsidRPr="005E35B4" w:rsidRDefault="00BB6330" w:rsidP="00BB6330">
            <w:pPr>
              <w:pStyle w:val="NoSpacing"/>
              <w:rPr>
                <w:rFonts w:ascii="Calibri" w:hAnsi="Calibri" w:cs="Calibri"/>
                <w:b/>
                <w:bCs/>
                <w:color w:val="000000"/>
                <w:lang w:val="hr-HR" w:eastAsia="hr-HR"/>
              </w:rPr>
            </w:pPr>
            <w:r w:rsidRPr="005E35B4">
              <w:rPr>
                <w:rFonts w:ascii="Calibri" w:hAnsi="Calibri" w:cs="Calibri"/>
                <w:b/>
                <w:bCs/>
                <w:color w:val="000000"/>
                <w:lang w:val="hr-HR" w:eastAsia="hr-HR"/>
              </w:rPr>
              <w:t>RASHODI</w:t>
            </w: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BB6330" w:rsidRPr="0022468B" w:rsidRDefault="00BB6330" w:rsidP="00BB6330">
            <w:pPr>
              <w:pStyle w:val="NoSpacing"/>
              <w:rPr>
                <w:b/>
                <w:bCs/>
                <w:color w:val="000000"/>
                <w:sz w:val="18"/>
                <w:szCs w:val="18"/>
                <w:lang w:val="hr-HR" w:eastAsia="hr-HR"/>
              </w:rPr>
            </w:pP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BB6330" w:rsidRPr="0022468B" w:rsidRDefault="00BB6330" w:rsidP="00BB6330">
            <w:pPr>
              <w:pStyle w:val="NoSpacing"/>
              <w:rPr>
                <w:b/>
                <w:bCs/>
                <w:color w:val="000000"/>
                <w:sz w:val="18"/>
                <w:szCs w:val="18"/>
                <w:lang w:val="hr-HR" w:eastAsia="hr-HR"/>
              </w:rPr>
            </w:pPr>
          </w:p>
        </w:tc>
        <w:tc>
          <w:tcPr>
            <w:tcW w:w="1606" w:type="dxa"/>
            <w:tcBorders>
              <w:top w:val="single" w:sz="8" w:space="0" w:color="auto"/>
              <w:left w:val="nil"/>
              <w:bottom w:val="single" w:sz="8" w:space="0" w:color="auto"/>
              <w:right w:val="single" w:sz="8" w:space="0" w:color="auto"/>
            </w:tcBorders>
            <w:shd w:val="clear" w:color="000000" w:fill="D8D8D8"/>
            <w:noWrap/>
            <w:hideMark/>
          </w:tcPr>
          <w:p w:rsidR="00BB6330" w:rsidRPr="0022468B" w:rsidRDefault="00BB6330" w:rsidP="00BB6330">
            <w:pPr>
              <w:pStyle w:val="NoSpacing"/>
              <w:rPr>
                <w:b/>
                <w:bCs/>
                <w:color w:val="000000"/>
                <w:sz w:val="20"/>
                <w:szCs w:val="20"/>
                <w:lang w:val="hr-HR" w:eastAsia="hr-HR"/>
              </w:rPr>
            </w:pPr>
          </w:p>
        </w:tc>
      </w:tr>
      <w:tr w:rsidR="00BB6330" w:rsidRPr="005E35B4" w:rsidTr="00BB6330">
        <w:trPr>
          <w:gridAfter w:val="4"/>
          <w:wAfter w:w="6424" w:type="dxa"/>
          <w:trHeight w:val="64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611000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A)PLAĆE I NAKNADE TROŠKOVA ZAPOSLENIH</w:t>
            </w:r>
          </w:p>
        </w:tc>
        <w:tc>
          <w:tcPr>
            <w:tcW w:w="1880" w:type="dxa"/>
            <w:gridSpan w:val="2"/>
            <w:tcBorders>
              <w:top w:val="nil"/>
              <w:left w:val="nil"/>
              <w:bottom w:val="single" w:sz="8" w:space="0" w:color="auto"/>
              <w:right w:val="single" w:sz="8" w:space="0" w:color="auto"/>
            </w:tcBorders>
            <w:shd w:val="clear" w:color="auto" w:fill="FFFF00"/>
            <w:hideMark/>
          </w:tcPr>
          <w:p w:rsidR="00BB6330" w:rsidRPr="003C00F9" w:rsidRDefault="00BB6330" w:rsidP="00BB6330">
            <w:pPr>
              <w:pStyle w:val="NoSpacing"/>
              <w:jc w:val="right"/>
              <w:rPr>
                <w:b/>
                <w:bCs/>
                <w:color w:val="000000"/>
                <w:sz w:val="20"/>
                <w:szCs w:val="20"/>
                <w:lang w:val="hr-HR" w:eastAsia="hr-HR"/>
              </w:rPr>
            </w:pPr>
            <w:r>
              <w:rPr>
                <w:b/>
                <w:bCs/>
                <w:color w:val="000000"/>
                <w:sz w:val="20"/>
                <w:szCs w:val="20"/>
                <w:lang w:val="hr-HR" w:eastAsia="hr-HR"/>
              </w:rPr>
              <w:t>1.310.000,00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1.384.000,00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1.478.500,00</w:t>
            </w:r>
          </w:p>
        </w:tc>
      </w:tr>
      <w:tr w:rsidR="00BB6330" w:rsidRPr="005E35B4" w:rsidTr="00BB6330">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600001</w:t>
            </w:r>
          </w:p>
        </w:tc>
        <w:tc>
          <w:tcPr>
            <w:tcW w:w="308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Budžetska rezerva</w:t>
            </w:r>
          </w:p>
        </w:tc>
        <w:tc>
          <w:tcPr>
            <w:tcW w:w="188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60.350,00</w:t>
            </w:r>
          </w:p>
        </w:tc>
        <w:tc>
          <w:tcPr>
            <w:tcW w:w="1880" w:type="dxa"/>
            <w:gridSpan w:val="2"/>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67.581,00</w:t>
            </w:r>
          </w:p>
        </w:tc>
        <w:tc>
          <w:tcPr>
            <w:tcW w:w="1606" w:type="dxa"/>
            <w:tcBorders>
              <w:top w:val="nil"/>
              <w:left w:val="nil"/>
              <w:bottom w:val="single" w:sz="8" w:space="0" w:color="auto"/>
              <w:right w:val="single" w:sz="8" w:space="0" w:color="auto"/>
            </w:tcBorders>
            <w:shd w:val="clear" w:color="000000" w:fill="D8D8D8"/>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72.321,00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Plate po umanjenju dopr. iz red.rada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640.000,00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750.000,00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611123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Poseban porez 0,50% na neto platu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611131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PIO na teret zaposlenih</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180.000,00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190.000,00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611132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Dopr.za zdravstveno -zaposleni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140.000,00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145.000,00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611133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 za zapošljavanje -zaposleni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611165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Porez na dohodak 10 %</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Nakn.za prijevoz na posao i s posla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611215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Troškovi prevoza odbornika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Naknade za topli obrok</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90.000,00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Naknade za terenski rad</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Regres za godišnji odmor</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Otpremnina zbog odlaska u penziju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BB6330" w:rsidRPr="00BA5A82" w:rsidRDefault="00BB6330" w:rsidP="00BB6330">
            <w:pPr>
              <w:pStyle w:val="NoSpacing"/>
              <w:rPr>
                <w:color w:val="000000"/>
                <w:sz w:val="18"/>
                <w:szCs w:val="18"/>
                <w:lang w:val="hr-HR" w:eastAsia="hr-HR"/>
              </w:rPr>
            </w:pPr>
            <w:r w:rsidRPr="00BA5A82">
              <w:rPr>
                <w:color w:val="000000"/>
                <w:sz w:val="18"/>
                <w:szCs w:val="18"/>
                <w:lang w:val="hr-HR" w:eastAsia="hr-HR"/>
              </w:rPr>
              <w:t>Jubilarne nagrade za stabilnost u radu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38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Darovi povodom vjerskih praznika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272"/>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Jubilarne nagrade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611227</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Pomoć građanima- pomoć u slučaju smrti</w:t>
            </w:r>
            <w:r>
              <w:rPr>
                <w:color w:val="000000"/>
                <w:sz w:val="20"/>
                <w:szCs w:val="20"/>
                <w:lang w:val="hr-HR" w:eastAsia="hr-HR"/>
              </w:rPr>
              <w:t>,invalidnosti i bolesti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8"/>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611239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Troškovi održavanja izbora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612000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B) DOPRINOS NA TERET POSLODAVCA</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68.000,00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74.000,00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82.000,00</w:t>
            </w:r>
          </w:p>
        </w:tc>
      </w:tr>
      <w:tr w:rsidR="00BB6330" w:rsidRPr="005E35B4" w:rsidTr="00BB6330">
        <w:trPr>
          <w:gridAfter w:val="4"/>
          <w:wAfter w:w="6424" w:type="dxa"/>
          <w:trHeight w:val="63"/>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612111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Doprinos za PIO</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612112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Doprinos za zdravstveno</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612113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Doprinos za zapošljavanje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613000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C) IZDACI ZA MATERIJAL I USLUGE</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787.850,00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718.100,00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735.600,00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613113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Putovanja-lična vozila u zemlji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36"/>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613114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Troškovi smještaja za sl. putovanja u zemlji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26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613115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Troškovi dnevnica u zemlji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613124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Tr. Smještaja za sl.putovanja u inostranstvu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402"/>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613125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Troškovi dnevnica u inostranstvu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613191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naknade putnih troškova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613211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električnu energiju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613212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Izdaci za centralno grijanje, (drvao,pelet)</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613216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el.energiju- javna rasvjeta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internet</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613313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mobilni telefon</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613311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Izdaci telefonskih usluga –fix.tel</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613315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dostave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613322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Poštanske Usluge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613324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čišćenja grada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613325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usluge obezbjeđenja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61332</w:t>
            </w:r>
            <w:r>
              <w:rPr>
                <w:color w:val="000000"/>
                <w:sz w:val="20"/>
                <w:szCs w:val="20"/>
                <w:lang w:val="hr-HR" w:eastAsia="hr-HR"/>
              </w:rPr>
              <w:t>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Čišćenje snijega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613329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komunalne usluge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 xml:space="preserve">Izdaci za obrasce </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kompjuterski materijal</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Izdaci za sitan inventar</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613417</w:t>
            </w:r>
          </w:p>
        </w:tc>
        <w:tc>
          <w:tcPr>
            <w:tcW w:w="30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sidRPr="005E35B4">
              <w:rPr>
                <w:color w:val="000000"/>
                <w:sz w:val="20"/>
                <w:szCs w:val="20"/>
                <w:lang w:val="hr-HR" w:eastAsia="hr-HR"/>
              </w:rPr>
              <w:t>Izdaci za kancelarijski materijal</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8</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Ostali Troškovi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61341</w:t>
            </w:r>
            <w:r>
              <w:rPr>
                <w:color w:val="000000"/>
                <w:sz w:val="20"/>
                <w:szCs w:val="20"/>
                <w:lang w:val="hr-HR" w:eastAsia="hr-HR"/>
              </w:rPr>
              <w:t>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Auto gume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613484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Materijal za čišćenje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613487</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Sretstva za civilnu zaštitu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Benzin</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Dizel</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613522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Prevoz robe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Registracija motornih vozila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Osiguranje motornih vozila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613524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prevoza đaka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61352</w:t>
            </w:r>
            <w:r>
              <w:rPr>
                <w:color w:val="000000"/>
                <w:sz w:val="20"/>
                <w:szCs w:val="20"/>
                <w:lang w:val="hr-HR" w:eastAsia="hr-HR"/>
              </w:rPr>
              <w:t>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prevoz ljudi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613711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Materijal za opravku i održ.zgrada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11.750,00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613712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Materijal za opravku i održ.opreme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613723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opravki i održavanja vozila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613726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Održavanje ulične rasvjete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613727</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 xml:space="preserve">Ostale usluge održavanja i </w:t>
            </w:r>
            <w:r w:rsidRPr="005E35B4">
              <w:rPr>
                <w:color w:val="000000"/>
                <w:sz w:val="20"/>
                <w:szCs w:val="20"/>
                <w:lang w:val="hr-HR" w:eastAsia="hr-HR"/>
              </w:rPr>
              <w:t>popravke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613728</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održavanja softvera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11.000,00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613822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platnog  prometa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613911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medija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613912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štampanja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reprezentacije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Čajna kuhinja</w:t>
            </w:r>
          </w:p>
        </w:tc>
        <w:tc>
          <w:tcPr>
            <w:tcW w:w="18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61391</w:t>
            </w:r>
            <w:r>
              <w:rPr>
                <w:color w:val="000000"/>
                <w:sz w:val="20"/>
                <w:szCs w:val="20"/>
                <w:lang w:val="hr-HR" w:eastAsia="hr-HR"/>
              </w:rPr>
              <w:t>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stručne usluge-nadzor radova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613915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Izrada projektne dokumentacije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Troškovi obilježavanja značajnih datuma i vjerskih praznika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Izdaci za obilježavanje dana Opštine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613923</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specijalizaciju i školovanje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r>
      <w:tr w:rsidR="00BB6330" w:rsidRPr="005E35B4" w:rsidTr="00BB6330">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 xml:space="preserve">Izdaci računovodstvenih </w:t>
            </w:r>
            <w:r w:rsidRPr="005E35B4">
              <w:rPr>
                <w:color w:val="000000"/>
                <w:sz w:val="20"/>
                <w:szCs w:val="20"/>
                <w:lang w:val="hr-HR" w:eastAsia="hr-HR"/>
              </w:rPr>
              <w:t>usluga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p>
        </w:tc>
      </w:tr>
      <w:tr w:rsidR="00BB6330" w:rsidRPr="005E35B4" w:rsidTr="00BB6330">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Revizija</w:t>
            </w:r>
          </w:p>
        </w:tc>
        <w:tc>
          <w:tcPr>
            <w:tcW w:w="18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Pravne usluge-pravobranilac</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27.000,00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Pravne usluge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613934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Kompjutorske usluge-nabavka softvera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613935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Struč</w:t>
            </w:r>
            <w:r w:rsidRPr="005E35B4">
              <w:rPr>
                <w:color w:val="000000"/>
                <w:sz w:val="20"/>
                <w:szCs w:val="20"/>
                <w:lang w:val="hr-HR" w:eastAsia="hr-HR"/>
              </w:rPr>
              <w:t>ne usluge-Geodeti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7.100,00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7.100,00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7.100,00</w:t>
            </w:r>
          </w:p>
        </w:tc>
      </w:tr>
      <w:tr w:rsidR="00BB6330" w:rsidRPr="005E35B4" w:rsidTr="00BB6330">
        <w:trPr>
          <w:gridAfter w:val="4"/>
          <w:wAfter w:w="6424" w:type="dxa"/>
          <w:trHeight w:val="34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613939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stručne usluge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613949</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analize vode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613951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Usluge ispitivanja okoline (Javno Izlaganje)</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613961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Zatezne kamate</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289"/>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613971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Ugovor o djelu</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Komisije Opštinskog načelnika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17.000,00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17.000,00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17.000,00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Default="00BB6330" w:rsidP="00BB6330">
            <w:pPr>
              <w:pStyle w:val="NoSpacing"/>
              <w:rPr>
                <w:color w:val="000000"/>
                <w:sz w:val="20"/>
                <w:szCs w:val="20"/>
                <w:lang w:val="hr-HR" w:eastAsia="hr-HR"/>
              </w:rPr>
            </w:pPr>
            <w:r>
              <w:rPr>
                <w:color w:val="000000"/>
                <w:sz w:val="20"/>
                <w:szCs w:val="20"/>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Komisije Opštinskog vijeća</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613975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Naknade odbornicima OV</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613976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Naknade za rad u kolegiju OV</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r>
      <w:tr w:rsidR="00BB6330" w:rsidRPr="005E35B4" w:rsidTr="00BB6330">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613985</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Poseban porez 0,50%-povremeni poslovi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613986</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 Za zdravstvo-povremeni poslovi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44"/>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613987</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Dopr.za PIO- povremeni poslovi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613988</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Porez na dohodak 10 %-povremeni poslovi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r>
      <w:tr w:rsidR="00BB6330" w:rsidRPr="005E35B4" w:rsidTr="00BB633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613991</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Ostale usluge i dadžbine</w:t>
            </w:r>
            <w:r>
              <w:rPr>
                <w:color w:val="000000"/>
                <w:sz w:val="20"/>
                <w:szCs w:val="20"/>
                <w:lang w:val="hr-HR" w:eastAsia="hr-HR"/>
              </w:rPr>
              <w:t>-Vanredni rashodi</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593"/>
        </w:trPr>
        <w:tc>
          <w:tcPr>
            <w:tcW w:w="1200" w:type="dxa"/>
            <w:gridSpan w:val="2"/>
            <w:tcBorders>
              <w:top w:val="nil"/>
              <w:left w:val="single" w:sz="8" w:space="0" w:color="auto"/>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lastRenderedPageBreak/>
              <w:t>613994</w:t>
            </w:r>
          </w:p>
        </w:tc>
        <w:tc>
          <w:tcPr>
            <w:tcW w:w="30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 xml:space="preserve">Ostale usluge </w:t>
            </w:r>
            <w:r>
              <w:rPr>
                <w:color w:val="000000"/>
                <w:sz w:val="20"/>
                <w:szCs w:val="20"/>
                <w:lang w:val="hr-HR" w:eastAsia="hr-HR"/>
              </w:rPr>
              <w:t>–učešće u projektima</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614000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D) TEKUĆI GRANTOVI</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336.500,00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292.000,00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292.500,00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614124</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Naknada za OIK</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614225</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sidRPr="005E35B4">
              <w:rPr>
                <w:color w:val="000000"/>
                <w:sz w:val="20"/>
                <w:szCs w:val="20"/>
                <w:lang w:val="hr-HR" w:eastAsia="hr-HR"/>
              </w:rPr>
              <w:t>Pomoć za majke po osnovu rođenja djeteta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2.500,00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614231</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Nabavka udžbenika đacima Osnovne škole „Grahovo“</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614234</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Isplata stipendija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614235</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Jednokratne novčane pomoći</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12.000,00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614239</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Izdaci za socijalnu zaštitu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Grant mjesnim zajednicama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Grant za NVO</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 xml:space="preserve">Grant za projekte mladih </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61431</w:t>
            </w:r>
            <w:r>
              <w:rPr>
                <w:color w:val="000000"/>
                <w:sz w:val="20"/>
                <w:szCs w:val="20"/>
                <w:lang w:val="hr-HR" w:eastAsia="hr-HR"/>
              </w:rPr>
              <w:t>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Grant za sport</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78"/>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Crveni Krst</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Grant-Poticaj Turizmu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61431</w:t>
            </w:r>
            <w:r>
              <w:rPr>
                <w:color w:val="000000"/>
                <w:sz w:val="20"/>
                <w:szCs w:val="20"/>
                <w:lang w:val="hr-HR" w:eastAsia="hr-HR"/>
              </w:rPr>
              <w:t>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Grant za O</w:t>
            </w:r>
            <w:r w:rsidRPr="005E35B4">
              <w:rPr>
                <w:color w:val="000000"/>
                <w:sz w:val="20"/>
                <w:szCs w:val="20"/>
                <w:lang w:val="hr-HR" w:eastAsia="hr-HR"/>
              </w:rPr>
              <w:t>sn</w:t>
            </w:r>
            <w:r>
              <w:rPr>
                <w:color w:val="000000"/>
                <w:sz w:val="20"/>
                <w:szCs w:val="20"/>
                <w:lang w:val="hr-HR" w:eastAsia="hr-HR"/>
              </w:rPr>
              <w:t>ovnu</w:t>
            </w:r>
            <w:r w:rsidRPr="005E35B4">
              <w:rPr>
                <w:color w:val="000000"/>
                <w:sz w:val="20"/>
                <w:szCs w:val="20"/>
                <w:lang w:val="hr-HR" w:eastAsia="hr-HR"/>
              </w:rPr>
              <w:t>.škol</w:t>
            </w:r>
            <w:r>
              <w:rPr>
                <w:color w:val="000000"/>
                <w:sz w:val="20"/>
                <w:szCs w:val="20"/>
                <w:lang w:val="hr-HR" w:eastAsia="hr-HR"/>
              </w:rPr>
              <w:t>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6143</w:t>
            </w:r>
            <w:r>
              <w:rPr>
                <w:color w:val="000000"/>
                <w:sz w:val="20"/>
                <w:szCs w:val="20"/>
                <w:lang w:val="hr-HR" w:eastAsia="hr-HR"/>
              </w:rPr>
              <w:t>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Grant SKUD-Gavrilo Princip</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Grant udruženju pčelara „Grahovo“</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w:t>
            </w:r>
          </w:p>
        </w:tc>
      </w:tr>
      <w:tr w:rsidR="00BB6330" w:rsidRPr="005E35B4" w:rsidTr="00BB633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614319</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Grant za Vjerske zajednice</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614411</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 xml:space="preserve">Subvencije JKP </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50.000,00</w:t>
            </w:r>
          </w:p>
        </w:tc>
      </w:tr>
      <w:tr w:rsidR="00BB6330" w:rsidRPr="005E35B4" w:rsidTr="00BB6330">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Poticaj poljoprivrednoj prizvodnji</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10"/>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Poticaj za Privredu</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614419</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Učešće na sajmovima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614817</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Izvršenje sudskih presuda i rješenja o izvršenju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0E4424" w:rsidRDefault="00BB6330" w:rsidP="00BB6330">
            <w:pPr>
              <w:pStyle w:val="NoSpacing"/>
              <w:rPr>
                <w:b/>
                <w:bCs/>
                <w:color w:val="404040"/>
                <w:sz w:val="20"/>
                <w:szCs w:val="20"/>
                <w:lang w:val="hr-HR" w:eastAsia="hr-HR"/>
              </w:rPr>
            </w:pPr>
            <w:r w:rsidRPr="000E4424">
              <w:rPr>
                <w:b/>
                <w:bCs/>
                <w:color w:val="404040"/>
                <w:sz w:val="20"/>
                <w:szCs w:val="20"/>
                <w:lang w:val="hr-HR" w:eastAsia="hr-HR"/>
              </w:rPr>
              <w:t>616000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sz w:val="20"/>
                <w:szCs w:val="20"/>
                <w:lang w:val="hr-HR" w:eastAsia="hr-HR"/>
              </w:rPr>
            </w:pPr>
            <w:r>
              <w:rPr>
                <w:b/>
                <w:bCs/>
                <w:sz w:val="20"/>
                <w:szCs w:val="20"/>
                <w:lang w:val="hr-HR" w:eastAsia="hr-HR"/>
              </w:rPr>
              <w:t xml:space="preserve">E ) </w:t>
            </w:r>
            <w:r w:rsidRPr="005E35B4">
              <w:rPr>
                <w:b/>
                <w:bCs/>
                <w:sz w:val="20"/>
                <w:szCs w:val="20"/>
                <w:lang w:val="hr-HR" w:eastAsia="hr-HR"/>
              </w:rPr>
              <w:t>IZDACI ZA KREDITE</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sz w:val="20"/>
                <w:szCs w:val="20"/>
                <w:lang w:val="hr-HR" w:eastAsia="hr-HR"/>
              </w:rPr>
            </w:pPr>
            <w:r>
              <w:rPr>
                <w:b/>
                <w:bCs/>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sz w:val="20"/>
                <w:szCs w:val="20"/>
                <w:lang w:val="hr-HR" w:eastAsia="hr-HR"/>
              </w:rPr>
            </w:pPr>
            <w:r>
              <w:rPr>
                <w:b/>
                <w:bCs/>
                <w:sz w:val="20"/>
                <w:szCs w:val="20"/>
                <w:lang w:val="hr-HR" w:eastAsia="hr-HR"/>
              </w:rPr>
              <w:t>45.000,00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sz w:val="20"/>
                <w:szCs w:val="20"/>
                <w:lang w:val="hr-HR" w:eastAsia="hr-HR"/>
              </w:rPr>
            </w:pPr>
            <w:r>
              <w:rPr>
                <w:b/>
                <w:bCs/>
                <w:sz w:val="20"/>
                <w:szCs w:val="20"/>
                <w:lang w:val="hr-HR" w:eastAsia="hr-HR"/>
              </w:rPr>
              <w:t>45.000,00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404040"/>
                <w:sz w:val="20"/>
                <w:szCs w:val="20"/>
                <w:lang w:val="hr-HR" w:eastAsia="hr-HR"/>
              </w:rPr>
            </w:pPr>
            <w:r w:rsidRPr="005E35B4">
              <w:rPr>
                <w:color w:val="404040"/>
                <w:sz w:val="20"/>
                <w:szCs w:val="20"/>
                <w:lang w:val="hr-HR" w:eastAsia="hr-HR"/>
              </w:rPr>
              <w:t>616212</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sz w:val="20"/>
                <w:szCs w:val="20"/>
                <w:lang w:val="hr-HR" w:eastAsia="hr-HR"/>
              </w:rPr>
            </w:pPr>
            <w:r w:rsidRPr="005E35B4">
              <w:rPr>
                <w:sz w:val="20"/>
                <w:szCs w:val="20"/>
                <w:lang w:val="hr-HR" w:eastAsia="hr-HR"/>
              </w:rPr>
              <w:t>Izdatci za kredit</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404040"/>
                <w:sz w:val="20"/>
                <w:szCs w:val="20"/>
                <w:lang w:val="hr-HR" w:eastAsia="hr-HR"/>
              </w:rPr>
            </w:pPr>
            <w:r>
              <w:rPr>
                <w:color w:val="404040"/>
                <w:sz w:val="20"/>
                <w:szCs w:val="20"/>
                <w:lang w:val="hr-HR" w:eastAsia="hr-HR"/>
              </w:rPr>
              <w:t>45.000,00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404040"/>
                <w:sz w:val="20"/>
                <w:szCs w:val="20"/>
                <w:lang w:val="hr-HR" w:eastAsia="hr-HR"/>
              </w:rPr>
            </w:pPr>
            <w:r>
              <w:rPr>
                <w:color w:val="404040"/>
                <w:sz w:val="20"/>
                <w:szCs w:val="20"/>
                <w:lang w:val="hr-HR" w:eastAsia="hr-HR"/>
              </w:rPr>
              <w:t>45.000,00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404040"/>
                <w:sz w:val="20"/>
                <w:szCs w:val="20"/>
                <w:lang w:val="hr-HR" w:eastAsia="hr-HR"/>
              </w:rPr>
            </w:pPr>
            <w:r>
              <w:rPr>
                <w:color w:val="404040"/>
                <w:sz w:val="20"/>
                <w:szCs w:val="20"/>
                <w:lang w:val="hr-HR" w:eastAsia="hr-HR"/>
              </w:rPr>
              <w:t>45.000,00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sidRPr="005E35B4">
              <w:rPr>
                <w:b/>
                <w:bCs/>
                <w:color w:val="000000"/>
                <w:sz w:val="20"/>
                <w:szCs w:val="20"/>
                <w:lang w:val="hr-HR" w:eastAsia="hr-HR"/>
              </w:rPr>
              <w:t>820000</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F</w:t>
            </w:r>
            <w:r w:rsidRPr="005E35B4">
              <w:rPr>
                <w:b/>
                <w:bCs/>
                <w:color w:val="000000"/>
                <w:sz w:val="20"/>
                <w:szCs w:val="20"/>
                <w:lang w:val="hr-HR" w:eastAsia="hr-HR"/>
              </w:rPr>
              <w:t>) KAPITALNI IZDACI</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1.679.000,00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1.351.019,00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1.483.779,00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FF" w:themeFill="background1"/>
            <w:hideMark/>
          </w:tcPr>
          <w:p w:rsidR="00BB6330" w:rsidRPr="00541526" w:rsidRDefault="00BB6330" w:rsidP="00BB6330">
            <w:pPr>
              <w:pStyle w:val="NoSpacing"/>
              <w:rPr>
                <w:bCs/>
                <w:color w:val="000000"/>
                <w:sz w:val="20"/>
                <w:szCs w:val="20"/>
                <w:lang w:val="hr-HR" w:eastAsia="hr-HR"/>
              </w:rPr>
            </w:pPr>
            <w:r w:rsidRPr="00541526">
              <w:rPr>
                <w:bCs/>
                <w:color w:val="000000"/>
                <w:sz w:val="20"/>
                <w:szCs w:val="20"/>
                <w:lang w:val="hr-HR" w:eastAsia="hr-HR"/>
              </w:rPr>
              <w:t>821222</w:t>
            </w:r>
          </w:p>
        </w:tc>
        <w:tc>
          <w:tcPr>
            <w:tcW w:w="3080" w:type="dxa"/>
            <w:gridSpan w:val="2"/>
            <w:tcBorders>
              <w:top w:val="nil"/>
              <w:left w:val="nil"/>
              <w:bottom w:val="single" w:sz="8" w:space="0" w:color="auto"/>
              <w:right w:val="single" w:sz="8" w:space="0" w:color="auto"/>
            </w:tcBorders>
            <w:shd w:val="clear" w:color="auto" w:fill="FFFFFF" w:themeFill="background1"/>
            <w:hideMark/>
          </w:tcPr>
          <w:p w:rsidR="00BB6330" w:rsidRPr="00541526" w:rsidRDefault="00BB6330" w:rsidP="00BB6330">
            <w:pPr>
              <w:pStyle w:val="NoSpacing"/>
              <w:rPr>
                <w:bCs/>
                <w:color w:val="000000"/>
                <w:sz w:val="20"/>
                <w:szCs w:val="20"/>
                <w:lang w:val="hr-HR" w:eastAsia="hr-HR"/>
              </w:rPr>
            </w:pPr>
            <w:r w:rsidRPr="00541526">
              <w:rPr>
                <w:bCs/>
                <w:color w:val="000000"/>
                <w:sz w:val="20"/>
                <w:szCs w:val="20"/>
                <w:lang w:val="hr-HR" w:eastAsia="hr-HR"/>
              </w:rPr>
              <w:t>Putevi i mostovi –Asvalt oko zgrada-</w:t>
            </w:r>
          </w:p>
        </w:tc>
        <w:tc>
          <w:tcPr>
            <w:tcW w:w="1880" w:type="dxa"/>
            <w:gridSpan w:val="2"/>
            <w:tcBorders>
              <w:top w:val="nil"/>
              <w:left w:val="nil"/>
              <w:bottom w:val="single" w:sz="8" w:space="0" w:color="auto"/>
              <w:right w:val="single" w:sz="8" w:space="0" w:color="auto"/>
            </w:tcBorders>
            <w:shd w:val="clear" w:color="auto" w:fill="FFFFFF" w:themeFill="background1"/>
            <w:hideMark/>
          </w:tcPr>
          <w:p w:rsidR="00BB6330" w:rsidRPr="00541526" w:rsidRDefault="00BB6330" w:rsidP="00BB6330">
            <w:pPr>
              <w:pStyle w:val="NoSpacing"/>
              <w:jc w:val="right"/>
              <w:rPr>
                <w:bCs/>
                <w:color w:val="000000"/>
                <w:sz w:val="20"/>
                <w:szCs w:val="20"/>
                <w:lang w:val="hr-HR" w:eastAsia="hr-HR"/>
              </w:rPr>
            </w:pPr>
            <w:r>
              <w:rPr>
                <w:bCs/>
                <w:color w:val="000000"/>
                <w:sz w:val="20"/>
                <w:szCs w:val="20"/>
                <w:lang w:val="hr-HR" w:eastAsia="hr-HR"/>
              </w:rPr>
              <w:t>250.000,00</w:t>
            </w:r>
          </w:p>
        </w:tc>
        <w:tc>
          <w:tcPr>
            <w:tcW w:w="1880" w:type="dxa"/>
            <w:gridSpan w:val="2"/>
            <w:tcBorders>
              <w:top w:val="nil"/>
              <w:left w:val="nil"/>
              <w:bottom w:val="single" w:sz="8" w:space="0" w:color="auto"/>
              <w:right w:val="single" w:sz="8" w:space="0" w:color="auto"/>
            </w:tcBorders>
            <w:shd w:val="clear" w:color="auto" w:fill="FFFFFF" w:themeFill="background1"/>
            <w:hideMark/>
          </w:tcPr>
          <w:p w:rsidR="00BB6330" w:rsidRPr="00541526" w:rsidRDefault="00BB6330" w:rsidP="00BB6330">
            <w:pPr>
              <w:pStyle w:val="NoSpacing"/>
              <w:jc w:val="right"/>
              <w:rPr>
                <w:bCs/>
                <w:color w:val="000000"/>
                <w:sz w:val="20"/>
                <w:szCs w:val="20"/>
                <w:lang w:val="hr-HR" w:eastAsia="hr-HR"/>
              </w:rPr>
            </w:pPr>
            <w:r>
              <w:rPr>
                <w:bCs/>
                <w:color w:val="000000"/>
                <w:sz w:val="20"/>
                <w:szCs w:val="20"/>
                <w:lang w:val="hr-HR" w:eastAsia="hr-HR"/>
              </w:rPr>
              <w:t>100.000,00</w:t>
            </w:r>
          </w:p>
        </w:tc>
        <w:tc>
          <w:tcPr>
            <w:tcW w:w="1606" w:type="dxa"/>
            <w:tcBorders>
              <w:top w:val="nil"/>
              <w:left w:val="nil"/>
              <w:bottom w:val="single" w:sz="8" w:space="0" w:color="auto"/>
              <w:right w:val="single" w:sz="8" w:space="0" w:color="auto"/>
            </w:tcBorders>
            <w:shd w:val="clear" w:color="auto" w:fill="FFFFFF" w:themeFill="background1"/>
            <w:hideMark/>
          </w:tcPr>
          <w:p w:rsidR="00BB6330" w:rsidRPr="00541526" w:rsidRDefault="00BB6330" w:rsidP="00BB6330">
            <w:pPr>
              <w:pStyle w:val="NoSpacing"/>
              <w:jc w:val="right"/>
              <w:rPr>
                <w:bCs/>
                <w:color w:val="000000"/>
                <w:sz w:val="20"/>
                <w:szCs w:val="20"/>
                <w:lang w:val="hr-HR" w:eastAsia="hr-HR"/>
              </w:rPr>
            </w:pPr>
            <w:r>
              <w:rPr>
                <w:bCs/>
                <w:color w:val="000000"/>
                <w:sz w:val="20"/>
                <w:szCs w:val="20"/>
                <w:lang w:val="hr-HR" w:eastAsia="hr-HR"/>
              </w:rPr>
              <w:t>100.000,00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821311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Namještaj</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20.000,00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821312</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Kompjutorska oprema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821321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Motorna Vozila</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821335</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Oprema za sportske terene i dječija Igrališta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5.000,00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821361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Strojevi, uređaji, alati i instalacije</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821371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Novogodišnji nakit</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8.000,00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821611</w:t>
            </w:r>
          </w:p>
        </w:tc>
        <w:tc>
          <w:tcPr>
            <w:tcW w:w="30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rPr>
                <w:color w:val="000000"/>
                <w:sz w:val="20"/>
                <w:szCs w:val="20"/>
                <w:lang w:val="hr-HR" w:eastAsia="hr-HR"/>
              </w:rPr>
            </w:pPr>
            <w:r>
              <w:rPr>
                <w:color w:val="000000"/>
                <w:sz w:val="20"/>
                <w:szCs w:val="20"/>
                <w:lang w:val="hr-HR" w:eastAsia="hr-HR"/>
              </w:rPr>
              <w:t xml:space="preserve">Rekonstrukci. na zemljištu,vanjska </w:t>
            </w:r>
            <w:r>
              <w:rPr>
                <w:color w:val="000000"/>
                <w:sz w:val="20"/>
                <w:szCs w:val="20"/>
                <w:lang w:val="hr-HR" w:eastAsia="hr-HR"/>
              </w:rPr>
              <w:lastRenderedPageBreak/>
              <w:t>osvjetljenja i pločnici,ograde</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lastRenderedPageBreak/>
              <w:t>150.000,00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80.000,00</w:t>
            </w:r>
          </w:p>
        </w:tc>
        <w:tc>
          <w:tcPr>
            <w:tcW w:w="1606" w:type="dxa"/>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80.000,00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DA5DE3" w:rsidRDefault="00BB6330" w:rsidP="00BB6330">
            <w:pPr>
              <w:pStyle w:val="NoSpacing"/>
              <w:rPr>
                <w:bCs/>
                <w:color w:val="0D0D0D" w:themeColor="text1" w:themeTint="F2"/>
                <w:sz w:val="20"/>
                <w:szCs w:val="20"/>
                <w:lang w:val="hr-HR" w:eastAsia="hr-HR"/>
              </w:rPr>
            </w:pPr>
            <w:r w:rsidRPr="00DA5DE3">
              <w:rPr>
                <w:bCs/>
                <w:color w:val="0D0D0D" w:themeColor="text1" w:themeTint="F2"/>
                <w:sz w:val="20"/>
                <w:szCs w:val="20"/>
                <w:lang w:val="hr-HR" w:eastAsia="hr-HR"/>
              </w:rPr>
              <w:lastRenderedPageBreak/>
              <w:t>821</w:t>
            </w:r>
            <w:r>
              <w:rPr>
                <w:bCs/>
                <w:color w:val="0D0D0D" w:themeColor="text1" w:themeTint="F2"/>
                <w:sz w:val="20"/>
                <w:szCs w:val="20"/>
                <w:lang w:val="hr-HR" w:eastAsia="hr-HR"/>
              </w:rPr>
              <w:t>612</w:t>
            </w:r>
          </w:p>
        </w:tc>
        <w:tc>
          <w:tcPr>
            <w:tcW w:w="3080" w:type="dxa"/>
            <w:gridSpan w:val="2"/>
            <w:tcBorders>
              <w:top w:val="nil"/>
              <w:left w:val="nil"/>
              <w:bottom w:val="single" w:sz="8" w:space="0" w:color="auto"/>
              <w:right w:val="single" w:sz="8" w:space="0" w:color="auto"/>
            </w:tcBorders>
            <w:shd w:val="clear" w:color="000000" w:fill="FFFFFF"/>
            <w:hideMark/>
          </w:tcPr>
          <w:p w:rsidR="00BB6330" w:rsidRPr="00DA5DE3" w:rsidRDefault="00BB6330" w:rsidP="00BB6330">
            <w:pPr>
              <w:pStyle w:val="NoSpacing"/>
              <w:rPr>
                <w:bCs/>
                <w:color w:val="0D0D0D" w:themeColor="text1" w:themeTint="F2"/>
                <w:sz w:val="20"/>
                <w:szCs w:val="20"/>
                <w:lang w:val="hr-HR" w:eastAsia="hr-HR"/>
              </w:rPr>
            </w:pPr>
            <w:r>
              <w:rPr>
                <w:bCs/>
                <w:color w:val="0D0D0D" w:themeColor="text1" w:themeTint="F2"/>
                <w:sz w:val="20"/>
                <w:szCs w:val="20"/>
                <w:lang w:val="hr-HR" w:eastAsia="hr-HR"/>
              </w:rPr>
              <w:t>Rekonstrukcija cesta</w:t>
            </w:r>
            <w:r w:rsidRPr="00DA5DE3">
              <w:rPr>
                <w:bCs/>
                <w:color w:val="0D0D0D" w:themeColor="text1" w:themeTint="F2"/>
                <w:sz w:val="20"/>
                <w:szCs w:val="20"/>
                <w:lang w:val="hr-HR" w:eastAsia="hr-HR"/>
              </w:rPr>
              <w:t xml:space="preserve"> </w:t>
            </w:r>
          </w:p>
        </w:tc>
        <w:tc>
          <w:tcPr>
            <w:tcW w:w="1880" w:type="dxa"/>
            <w:gridSpan w:val="2"/>
            <w:tcBorders>
              <w:top w:val="nil"/>
              <w:left w:val="nil"/>
              <w:bottom w:val="single" w:sz="8" w:space="0" w:color="auto"/>
              <w:right w:val="single" w:sz="8" w:space="0" w:color="auto"/>
            </w:tcBorders>
            <w:shd w:val="clear" w:color="000000" w:fill="FFFFFF"/>
            <w:hideMark/>
          </w:tcPr>
          <w:p w:rsidR="00BB6330" w:rsidRPr="00DA5DE3" w:rsidRDefault="00BB6330" w:rsidP="00BB6330">
            <w:pPr>
              <w:pStyle w:val="NoSpacing"/>
              <w:jc w:val="right"/>
              <w:rPr>
                <w:bCs/>
                <w:color w:val="0D0D0D" w:themeColor="text1" w:themeTint="F2"/>
                <w:sz w:val="20"/>
                <w:szCs w:val="20"/>
                <w:lang w:val="hr-HR" w:eastAsia="hr-HR"/>
              </w:rPr>
            </w:pPr>
            <w:r>
              <w:rPr>
                <w:bCs/>
                <w:color w:val="0D0D0D" w:themeColor="text1" w:themeTint="F2"/>
                <w:sz w:val="20"/>
                <w:szCs w:val="20"/>
                <w:lang w:val="hr-HR" w:eastAsia="hr-HR"/>
              </w:rPr>
              <w:t>26</w:t>
            </w:r>
            <w:r w:rsidRPr="00DA5DE3">
              <w:rPr>
                <w:bCs/>
                <w:color w:val="0D0D0D" w:themeColor="text1" w:themeTint="F2"/>
                <w:sz w:val="20"/>
                <w:szCs w:val="20"/>
                <w:lang w:val="hr-HR" w:eastAsia="hr-HR"/>
              </w:rPr>
              <w:t>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DA5DE3" w:rsidRDefault="00BB6330" w:rsidP="00BB6330">
            <w:pPr>
              <w:pStyle w:val="NoSpacing"/>
              <w:jc w:val="right"/>
              <w:rPr>
                <w:bCs/>
                <w:color w:val="0D0D0D" w:themeColor="text1" w:themeTint="F2"/>
                <w:sz w:val="20"/>
                <w:szCs w:val="20"/>
                <w:lang w:val="hr-HR" w:eastAsia="hr-HR"/>
              </w:rPr>
            </w:pPr>
            <w:r>
              <w:rPr>
                <w:bCs/>
                <w:color w:val="0D0D0D" w:themeColor="text1" w:themeTint="F2"/>
                <w:sz w:val="20"/>
                <w:szCs w:val="20"/>
                <w:lang w:val="hr-HR" w:eastAsia="hr-HR"/>
              </w:rPr>
              <w:t>150.000,00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150.000,00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821614</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Rek</w:t>
            </w:r>
            <w:r>
              <w:rPr>
                <w:color w:val="000000"/>
                <w:sz w:val="20"/>
                <w:szCs w:val="20"/>
                <w:lang w:val="hr-HR" w:eastAsia="hr-HR"/>
              </w:rPr>
              <w:t xml:space="preserve">onstrukcija zgrada </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821616</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Rekonstrukcija elektro mreže –Pećina Ledenica-</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23.000,00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821618</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Rekonstrukcija objekata vezanih za vodovod i kanalizaciju</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400.000,00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821619</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Pr>
                <w:color w:val="000000"/>
                <w:sz w:val="20"/>
                <w:szCs w:val="20"/>
                <w:lang w:val="hr-HR" w:eastAsia="hr-HR"/>
              </w:rPr>
              <w:t>Ostala Rekonstrukcija i poboljšanja</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150.000,00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Default="00BB6330" w:rsidP="00BB6330">
            <w:pPr>
              <w:pStyle w:val="NoSpacing"/>
              <w:jc w:val="right"/>
              <w:rPr>
                <w:color w:val="000000"/>
                <w:sz w:val="20"/>
                <w:szCs w:val="20"/>
                <w:lang w:val="hr-HR" w:eastAsia="hr-HR"/>
              </w:rPr>
            </w:pPr>
            <w:r>
              <w:rPr>
                <w:color w:val="000000"/>
                <w:sz w:val="20"/>
                <w:szCs w:val="20"/>
                <w:lang w:val="hr-HR" w:eastAsia="hr-HR"/>
              </w:rPr>
              <w:t>100.000,00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100.000,00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7F490B" w:rsidRDefault="00BB6330" w:rsidP="00BB6330">
            <w:pPr>
              <w:pStyle w:val="NoSpacing"/>
              <w:rPr>
                <w:color w:val="000000"/>
                <w:sz w:val="20"/>
                <w:szCs w:val="20"/>
                <w:lang w:val="hr-HR" w:eastAsia="hr-HR"/>
              </w:rPr>
            </w:pPr>
            <w:r w:rsidRPr="007F490B">
              <w:rPr>
                <w:color w:val="000000"/>
                <w:sz w:val="20"/>
                <w:szCs w:val="20"/>
                <w:lang w:val="hr-HR" w:eastAsia="hr-HR"/>
              </w:rPr>
              <w:t>821622</w:t>
            </w:r>
          </w:p>
        </w:tc>
        <w:tc>
          <w:tcPr>
            <w:tcW w:w="3080" w:type="dxa"/>
            <w:gridSpan w:val="2"/>
            <w:tcBorders>
              <w:top w:val="nil"/>
              <w:left w:val="nil"/>
              <w:bottom w:val="single" w:sz="8" w:space="0" w:color="auto"/>
              <w:right w:val="single" w:sz="8" w:space="0" w:color="auto"/>
            </w:tcBorders>
            <w:shd w:val="clear" w:color="000000" w:fill="FFFFFF"/>
            <w:hideMark/>
          </w:tcPr>
          <w:p w:rsidR="00BB6330" w:rsidRPr="007F490B" w:rsidRDefault="00BB6330" w:rsidP="00BB6330">
            <w:pPr>
              <w:pStyle w:val="NoSpacing"/>
              <w:rPr>
                <w:color w:val="000000"/>
                <w:sz w:val="20"/>
                <w:szCs w:val="20"/>
                <w:lang w:val="hr-HR" w:eastAsia="hr-HR"/>
              </w:rPr>
            </w:pPr>
            <w:r w:rsidRPr="007F490B">
              <w:rPr>
                <w:color w:val="000000"/>
                <w:sz w:val="20"/>
                <w:szCs w:val="20"/>
                <w:lang w:val="hr-HR" w:eastAsia="hr-HR"/>
              </w:rPr>
              <w:t>Investiciono održavanje cesta</w:t>
            </w:r>
          </w:p>
        </w:tc>
        <w:tc>
          <w:tcPr>
            <w:tcW w:w="1880" w:type="dxa"/>
            <w:gridSpan w:val="2"/>
            <w:tcBorders>
              <w:top w:val="nil"/>
              <w:left w:val="nil"/>
              <w:bottom w:val="single" w:sz="8" w:space="0" w:color="auto"/>
              <w:right w:val="single" w:sz="8" w:space="0" w:color="auto"/>
            </w:tcBorders>
            <w:shd w:val="clear" w:color="000000" w:fill="FFFFFF"/>
            <w:hideMark/>
          </w:tcPr>
          <w:p w:rsidR="00BB6330" w:rsidRPr="007F490B" w:rsidRDefault="00BB6330" w:rsidP="00BB6330">
            <w:pPr>
              <w:pStyle w:val="NoSpacing"/>
              <w:jc w:val="right"/>
              <w:rPr>
                <w:color w:val="000000"/>
                <w:sz w:val="20"/>
                <w:szCs w:val="20"/>
                <w:lang w:val="hr-HR" w:eastAsia="hr-HR"/>
              </w:rPr>
            </w:pPr>
            <w:r w:rsidRPr="007F490B">
              <w:rPr>
                <w:color w:val="000000"/>
                <w:sz w:val="20"/>
                <w:szCs w:val="20"/>
                <w:lang w:val="hr-HR" w:eastAsia="hr-HR"/>
              </w:rPr>
              <w:t>40.000,00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B15FB" w:rsidRDefault="00BB6330" w:rsidP="00BB6330">
            <w:pPr>
              <w:pStyle w:val="NoSpacing"/>
              <w:jc w:val="right"/>
              <w:rPr>
                <w:color w:val="000000"/>
                <w:sz w:val="20"/>
                <w:szCs w:val="20"/>
                <w:lang w:val="hr-HR" w:eastAsia="hr-HR"/>
              </w:rPr>
            </w:pPr>
            <w:r w:rsidRPr="005B15FB">
              <w:rPr>
                <w:color w:val="000000"/>
                <w:sz w:val="20"/>
                <w:szCs w:val="20"/>
                <w:lang w:val="hr-HR" w:eastAsia="hr-HR"/>
              </w:rPr>
              <w:t>40.000,00</w:t>
            </w:r>
          </w:p>
        </w:tc>
        <w:tc>
          <w:tcPr>
            <w:tcW w:w="1606" w:type="dxa"/>
            <w:tcBorders>
              <w:top w:val="nil"/>
              <w:left w:val="nil"/>
              <w:bottom w:val="single" w:sz="8" w:space="0" w:color="auto"/>
              <w:right w:val="single" w:sz="8" w:space="0" w:color="auto"/>
            </w:tcBorders>
            <w:shd w:val="clear" w:color="000000" w:fill="FFFFFF"/>
            <w:hideMark/>
          </w:tcPr>
          <w:p w:rsidR="00BB6330" w:rsidRPr="005B15FB" w:rsidRDefault="00BB6330" w:rsidP="00BB6330">
            <w:pPr>
              <w:pStyle w:val="NoSpacing"/>
              <w:jc w:val="right"/>
              <w:rPr>
                <w:color w:val="000000"/>
                <w:sz w:val="20"/>
                <w:szCs w:val="20"/>
                <w:lang w:val="hr-HR" w:eastAsia="hr-HR"/>
              </w:rPr>
            </w:pPr>
            <w:r w:rsidRPr="005B15FB">
              <w:rPr>
                <w:color w:val="000000"/>
                <w:sz w:val="20"/>
                <w:szCs w:val="20"/>
                <w:lang w:val="hr-HR" w:eastAsia="hr-HR"/>
              </w:rPr>
              <w:t>40.000,00</w:t>
            </w:r>
          </w:p>
        </w:tc>
      </w:tr>
      <w:tr w:rsidR="00BB6330" w:rsidRPr="005E35B4" w:rsidTr="00BB633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7F490B" w:rsidRDefault="00BB6330" w:rsidP="00BB6330">
            <w:pPr>
              <w:pStyle w:val="NoSpacing"/>
              <w:rPr>
                <w:color w:val="000000"/>
                <w:sz w:val="20"/>
                <w:szCs w:val="20"/>
                <w:lang w:val="hr-HR" w:eastAsia="hr-HR"/>
              </w:rPr>
            </w:pPr>
          </w:p>
        </w:tc>
        <w:tc>
          <w:tcPr>
            <w:tcW w:w="3080" w:type="dxa"/>
            <w:gridSpan w:val="2"/>
            <w:tcBorders>
              <w:top w:val="nil"/>
              <w:left w:val="nil"/>
              <w:bottom w:val="single" w:sz="8" w:space="0" w:color="auto"/>
              <w:right w:val="single" w:sz="8" w:space="0" w:color="auto"/>
            </w:tcBorders>
            <w:shd w:val="clear" w:color="000000" w:fill="FFFFFF"/>
            <w:hideMark/>
          </w:tcPr>
          <w:p w:rsidR="00BB6330" w:rsidRPr="007F490B" w:rsidRDefault="00BB6330" w:rsidP="00BB6330">
            <w:pPr>
              <w:pStyle w:val="NoSpacing"/>
              <w:rPr>
                <w:color w:val="000000"/>
                <w:sz w:val="20"/>
                <w:szCs w:val="20"/>
                <w:lang w:val="hr-HR" w:eastAsia="hr-HR"/>
              </w:rPr>
            </w:pPr>
          </w:p>
        </w:tc>
        <w:tc>
          <w:tcPr>
            <w:tcW w:w="1880" w:type="dxa"/>
            <w:gridSpan w:val="2"/>
            <w:tcBorders>
              <w:top w:val="nil"/>
              <w:left w:val="nil"/>
              <w:bottom w:val="single" w:sz="8" w:space="0" w:color="auto"/>
              <w:right w:val="single" w:sz="8" w:space="0" w:color="auto"/>
            </w:tcBorders>
            <w:shd w:val="clear" w:color="000000" w:fill="FFFFFF"/>
            <w:hideMark/>
          </w:tcPr>
          <w:p w:rsidR="00BB6330" w:rsidRPr="007F490B" w:rsidRDefault="00BB6330" w:rsidP="00BB6330">
            <w:pPr>
              <w:pStyle w:val="NoSpacing"/>
              <w:jc w:val="right"/>
              <w:rPr>
                <w:color w:val="000000"/>
                <w:sz w:val="20"/>
                <w:szCs w:val="20"/>
                <w:lang w:val="hr-HR" w:eastAsia="hr-HR"/>
              </w:rPr>
            </w:pPr>
          </w:p>
        </w:tc>
        <w:tc>
          <w:tcPr>
            <w:tcW w:w="1880" w:type="dxa"/>
            <w:gridSpan w:val="2"/>
            <w:tcBorders>
              <w:top w:val="nil"/>
              <w:left w:val="nil"/>
              <w:bottom w:val="single" w:sz="8" w:space="0" w:color="auto"/>
              <w:right w:val="single" w:sz="8" w:space="0" w:color="auto"/>
            </w:tcBorders>
            <w:shd w:val="clear" w:color="000000" w:fill="FFFFFF"/>
            <w:hideMark/>
          </w:tcPr>
          <w:p w:rsidR="00BB6330" w:rsidRPr="005B15FB" w:rsidRDefault="00BB6330" w:rsidP="00BB6330">
            <w:pPr>
              <w:pStyle w:val="NoSpacing"/>
              <w:jc w:val="right"/>
              <w:rPr>
                <w:color w:val="000000"/>
                <w:sz w:val="20"/>
                <w:szCs w:val="20"/>
                <w:lang w:val="hr-HR" w:eastAsia="hr-HR"/>
              </w:rPr>
            </w:pPr>
          </w:p>
        </w:tc>
        <w:tc>
          <w:tcPr>
            <w:tcW w:w="1606" w:type="dxa"/>
            <w:tcBorders>
              <w:top w:val="nil"/>
              <w:left w:val="nil"/>
              <w:bottom w:val="single" w:sz="8" w:space="0" w:color="auto"/>
              <w:right w:val="single" w:sz="8" w:space="0" w:color="auto"/>
            </w:tcBorders>
            <w:shd w:val="clear" w:color="000000" w:fill="FFFFFF"/>
            <w:hideMark/>
          </w:tcPr>
          <w:p w:rsidR="00BB6330" w:rsidRPr="005B15FB" w:rsidRDefault="00BB6330" w:rsidP="00BB6330">
            <w:pPr>
              <w:pStyle w:val="NoSpacing"/>
              <w:jc w:val="right"/>
              <w:rPr>
                <w:color w:val="000000"/>
                <w:sz w:val="20"/>
                <w:szCs w:val="20"/>
                <w:lang w:val="hr-HR" w:eastAsia="hr-HR"/>
              </w:rPr>
            </w:pPr>
          </w:p>
        </w:tc>
      </w:tr>
      <w:tr w:rsidR="00BB6330" w:rsidRPr="005E35B4" w:rsidTr="00BB6330">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rsidR="00BB6330" w:rsidRPr="007F490B" w:rsidRDefault="00BB6330" w:rsidP="00BB6330">
            <w:pPr>
              <w:pStyle w:val="NoSpacing"/>
              <w:rPr>
                <w:b/>
                <w:color w:val="000000"/>
                <w:sz w:val="20"/>
                <w:szCs w:val="20"/>
                <w:lang w:val="hr-HR" w:eastAsia="hr-HR"/>
              </w:rPr>
            </w:pPr>
            <w:r w:rsidRPr="007F490B">
              <w:rPr>
                <w:b/>
                <w:color w:val="000000"/>
                <w:sz w:val="20"/>
                <w:szCs w:val="20"/>
                <w:lang w:val="hr-HR" w:eastAsia="hr-HR"/>
              </w:rPr>
              <w:t>823000</w:t>
            </w:r>
          </w:p>
        </w:tc>
        <w:tc>
          <w:tcPr>
            <w:tcW w:w="3080" w:type="dxa"/>
            <w:gridSpan w:val="2"/>
            <w:tcBorders>
              <w:top w:val="nil"/>
              <w:left w:val="nil"/>
              <w:bottom w:val="single" w:sz="8" w:space="0" w:color="auto"/>
              <w:right w:val="single" w:sz="8" w:space="0" w:color="auto"/>
            </w:tcBorders>
            <w:shd w:val="clear" w:color="auto" w:fill="D9D9D9" w:themeFill="background1" w:themeFillShade="D9"/>
            <w:hideMark/>
          </w:tcPr>
          <w:p w:rsidR="00BB6330" w:rsidRPr="007F490B" w:rsidRDefault="00BB6330" w:rsidP="00BB6330">
            <w:pPr>
              <w:pStyle w:val="NoSpacing"/>
              <w:rPr>
                <w:b/>
                <w:color w:val="000000"/>
                <w:sz w:val="20"/>
                <w:szCs w:val="20"/>
                <w:lang w:val="hr-HR" w:eastAsia="hr-HR"/>
              </w:rPr>
            </w:pPr>
            <w:r w:rsidRPr="007F490B">
              <w:rPr>
                <w:b/>
                <w:color w:val="000000"/>
                <w:sz w:val="20"/>
                <w:szCs w:val="20"/>
                <w:lang w:val="hr-HR" w:eastAsia="hr-HR"/>
              </w:rPr>
              <w:t>G) IZDACI ZA OTPLATE DUGOVA</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BB6330" w:rsidRPr="007F490B" w:rsidRDefault="00BB6330" w:rsidP="00BB6330">
            <w:pPr>
              <w:pStyle w:val="NoSpacing"/>
              <w:jc w:val="right"/>
              <w:rPr>
                <w:b/>
                <w:color w:val="000000"/>
                <w:sz w:val="20"/>
                <w:szCs w:val="20"/>
                <w:lang w:val="hr-HR" w:eastAsia="hr-HR"/>
              </w:rPr>
            </w:pPr>
            <w:r w:rsidRPr="007F490B">
              <w:rPr>
                <w:b/>
                <w:color w:val="000000"/>
                <w:sz w:val="20"/>
                <w:szCs w:val="20"/>
                <w:lang w:val="hr-HR" w:eastAsia="hr-HR"/>
              </w:rPr>
              <w:t>75.000,00</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BB6330" w:rsidRPr="007F490B" w:rsidRDefault="00BB6330" w:rsidP="00BB6330">
            <w:pPr>
              <w:pStyle w:val="NoSpacing"/>
              <w:jc w:val="right"/>
              <w:rPr>
                <w:b/>
                <w:color w:val="000000"/>
                <w:sz w:val="20"/>
                <w:szCs w:val="20"/>
                <w:lang w:val="hr-HR" w:eastAsia="hr-HR"/>
              </w:rPr>
            </w:pPr>
            <w:r>
              <w:rPr>
                <w:b/>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auto" w:fill="D9D9D9" w:themeFill="background1" w:themeFillShade="D9"/>
            <w:hideMark/>
          </w:tcPr>
          <w:p w:rsidR="00BB6330" w:rsidRPr="007F490B" w:rsidRDefault="00BB6330" w:rsidP="00BB6330">
            <w:pPr>
              <w:pStyle w:val="NoSpacing"/>
              <w:jc w:val="right"/>
              <w:rPr>
                <w:b/>
                <w:color w:val="000000"/>
                <w:sz w:val="20"/>
                <w:szCs w:val="20"/>
                <w:lang w:val="hr-HR" w:eastAsia="hr-HR"/>
              </w:rPr>
            </w:pPr>
            <w:r>
              <w:rPr>
                <w:b/>
                <w:color w:val="000000"/>
                <w:sz w:val="20"/>
                <w:szCs w:val="20"/>
                <w:lang w:val="hr-HR" w:eastAsia="hr-HR"/>
              </w:rPr>
              <w:t>75.000,00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823331</w:t>
            </w:r>
          </w:p>
        </w:tc>
        <w:tc>
          <w:tcPr>
            <w:tcW w:w="30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Otplata domacim finansijskim institucijama</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75.000,00</w:t>
            </w:r>
          </w:p>
        </w:tc>
        <w:tc>
          <w:tcPr>
            <w:tcW w:w="1880" w:type="dxa"/>
            <w:gridSpan w:val="2"/>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75.000,00</w:t>
            </w:r>
          </w:p>
        </w:tc>
        <w:tc>
          <w:tcPr>
            <w:tcW w:w="1606" w:type="dxa"/>
            <w:tcBorders>
              <w:top w:val="nil"/>
              <w:left w:val="nil"/>
              <w:bottom w:val="single" w:sz="8" w:space="0" w:color="auto"/>
              <w:right w:val="single" w:sz="8" w:space="0" w:color="auto"/>
            </w:tcBorders>
            <w:shd w:val="clear" w:color="000000" w:fill="FFFFFF"/>
            <w:hideMark/>
          </w:tcPr>
          <w:p w:rsidR="00BB6330" w:rsidRPr="005E35B4" w:rsidRDefault="00BB6330" w:rsidP="00BB6330">
            <w:pPr>
              <w:pStyle w:val="NoSpacing"/>
              <w:jc w:val="right"/>
              <w:rPr>
                <w:color w:val="000000"/>
                <w:sz w:val="20"/>
                <w:szCs w:val="20"/>
                <w:lang w:val="hr-HR" w:eastAsia="hr-HR"/>
              </w:rPr>
            </w:pPr>
            <w:r>
              <w:rPr>
                <w:color w:val="000000"/>
                <w:sz w:val="20"/>
                <w:szCs w:val="20"/>
                <w:lang w:val="hr-HR" w:eastAsia="hr-HR"/>
              </w:rPr>
              <w:t>75.000,00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BB6330" w:rsidRPr="005E35B4" w:rsidRDefault="00BB6330" w:rsidP="00BB6330">
            <w:pPr>
              <w:pStyle w:val="NoSpacing"/>
              <w:rPr>
                <w:color w:val="000000"/>
                <w:sz w:val="20"/>
                <w:szCs w:val="20"/>
                <w:lang w:val="hr-HR" w:eastAsia="hr-HR"/>
              </w:rPr>
            </w:pPr>
            <w:r w:rsidRPr="005E35B4">
              <w:rPr>
                <w:color w:val="000000"/>
                <w:sz w:val="20"/>
                <w:szCs w:val="20"/>
                <w:lang w:val="hr-HR" w:eastAsia="hr-HR"/>
              </w:rPr>
              <w:t> </w:t>
            </w:r>
          </w:p>
        </w:tc>
        <w:tc>
          <w:tcPr>
            <w:tcW w:w="30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rPr>
                <w:b/>
                <w:bCs/>
                <w:color w:val="000000"/>
                <w:sz w:val="20"/>
                <w:szCs w:val="20"/>
                <w:lang w:val="hr-HR" w:eastAsia="hr-HR"/>
              </w:rPr>
            </w:pPr>
            <w:r>
              <w:rPr>
                <w:b/>
                <w:bCs/>
                <w:color w:val="000000"/>
                <w:sz w:val="20"/>
                <w:szCs w:val="20"/>
                <w:lang w:val="hr-HR" w:eastAsia="hr-HR"/>
              </w:rPr>
              <w:t>RASHODI (A+B+C+D+E+F+G</w:t>
            </w:r>
            <w:r w:rsidRPr="005E35B4">
              <w:rPr>
                <w:b/>
                <w:bCs/>
                <w:color w:val="000000"/>
                <w:sz w:val="20"/>
                <w:szCs w:val="20"/>
                <w:lang w:val="hr-HR" w:eastAsia="hr-HR"/>
              </w:rPr>
              <w:t>)</w:t>
            </w:r>
            <w:r>
              <w:rPr>
                <w:b/>
                <w:bCs/>
                <w:color w:val="000000"/>
                <w:sz w:val="20"/>
                <w:szCs w:val="20"/>
                <w:lang w:val="hr-HR" w:eastAsia="hr-HR"/>
              </w:rPr>
              <w:t>+B. Rezerva</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4.361.700,00</w:t>
            </w:r>
          </w:p>
        </w:tc>
        <w:tc>
          <w:tcPr>
            <w:tcW w:w="1880" w:type="dxa"/>
            <w:gridSpan w:val="2"/>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4.006.700,00</w:t>
            </w:r>
          </w:p>
        </w:tc>
        <w:tc>
          <w:tcPr>
            <w:tcW w:w="1606" w:type="dxa"/>
            <w:tcBorders>
              <w:top w:val="nil"/>
              <w:left w:val="nil"/>
              <w:bottom w:val="single" w:sz="8" w:space="0" w:color="auto"/>
              <w:right w:val="single" w:sz="8" w:space="0" w:color="auto"/>
            </w:tcBorders>
            <w:shd w:val="clear" w:color="auto" w:fill="FFFF00"/>
            <w:hideMark/>
          </w:tcPr>
          <w:p w:rsidR="00BB6330" w:rsidRPr="005E35B4" w:rsidRDefault="00BB6330" w:rsidP="00BB6330">
            <w:pPr>
              <w:pStyle w:val="NoSpacing"/>
              <w:jc w:val="right"/>
              <w:rPr>
                <w:b/>
                <w:bCs/>
                <w:color w:val="000000"/>
                <w:sz w:val="20"/>
                <w:szCs w:val="20"/>
                <w:lang w:val="hr-HR" w:eastAsia="hr-HR"/>
              </w:rPr>
            </w:pPr>
            <w:r>
              <w:rPr>
                <w:b/>
                <w:bCs/>
                <w:color w:val="000000"/>
                <w:sz w:val="20"/>
                <w:szCs w:val="20"/>
                <w:lang w:val="hr-HR" w:eastAsia="hr-HR"/>
              </w:rPr>
              <w:t>4.264.700,00</w:t>
            </w:r>
          </w:p>
        </w:tc>
      </w:tr>
      <w:tr w:rsidR="00BB6330" w:rsidRPr="005E35B4" w:rsidTr="00BB633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D8D8D8"/>
            <w:vAlign w:val="bottom"/>
            <w:hideMark/>
          </w:tcPr>
          <w:p w:rsidR="00BB6330" w:rsidRPr="005E35B4" w:rsidRDefault="00BB6330" w:rsidP="00BB6330">
            <w:pPr>
              <w:pStyle w:val="NoSpacing"/>
              <w:rPr>
                <w:color w:val="000000"/>
                <w:lang w:val="hr-HR" w:eastAsia="hr-HR"/>
              </w:rPr>
            </w:pPr>
            <w:r w:rsidRPr="005E35B4">
              <w:rPr>
                <w:color w:val="000000"/>
                <w:lang w:val="hr-HR" w:eastAsia="hr-HR"/>
              </w:rPr>
              <w:t> </w:t>
            </w:r>
          </w:p>
        </w:tc>
        <w:tc>
          <w:tcPr>
            <w:tcW w:w="30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15"/>
        </w:trPr>
        <w:tc>
          <w:tcPr>
            <w:tcW w:w="120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30"/>
        </w:trPr>
        <w:tc>
          <w:tcPr>
            <w:tcW w:w="1200" w:type="dxa"/>
            <w:gridSpan w:val="2"/>
            <w:tcBorders>
              <w:top w:val="nil"/>
              <w:left w:val="nil"/>
              <w:bottom w:val="nil"/>
              <w:right w:val="nil"/>
            </w:tcBorders>
            <w:shd w:val="clear" w:color="auto" w:fill="auto"/>
            <w:vAlign w:val="bottom"/>
            <w:hideMark/>
          </w:tcPr>
          <w:p w:rsidR="00BB6330" w:rsidRPr="005E35B4" w:rsidRDefault="00BB6330" w:rsidP="00BB6330">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606" w:type="dxa"/>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r w:rsidRPr="005E35B4">
              <w:rPr>
                <w:rFonts w:ascii="Calibri" w:hAnsi="Calibri" w:cs="Calibri"/>
                <w:color w:val="000000"/>
                <w:lang w:val="hr-HR" w:eastAsia="hr-HR"/>
              </w:rPr>
              <w:t xml:space="preserve">     </w:t>
            </w:r>
          </w:p>
        </w:tc>
        <w:tc>
          <w:tcPr>
            <w:tcW w:w="1606" w:type="dxa"/>
            <w:noWrap/>
            <w:hideMark/>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606" w:type="dxa"/>
            <w:noWrap/>
            <w:hideMark/>
          </w:tcPr>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pStyle w:val="NoSpacing"/>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BB6330" w:rsidRDefault="00BB6330" w:rsidP="00BB6330">
            <w:pPr>
              <w:pStyle w:val="NoSpacing"/>
              <w:rPr>
                <w:rFonts w:ascii="Calibri" w:hAnsi="Calibri" w:cs="Calibri"/>
                <w:color w:val="000000"/>
                <w:lang w:val="hr-HR" w:eastAsia="hr-HR"/>
              </w:rPr>
            </w:pPr>
            <w:r w:rsidRPr="005E35B4">
              <w:rPr>
                <w:rFonts w:ascii="Calibri" w:hAnsi="Calibri" w:cs="Calibri"/>
                <w:color w:val="000000"/>
                <w:lang w:val="hr-HR" w:eastAsia="hr-HR"/>
              </w:rPr>
              <w:t xml:space="preserve">              </w:t>
            </w:r>
          </w:p>
          <w:p w:rsidR="00BB6330" w:rsidRDefault="00BB6330" w:rsidP="00BB6330">
            <w:pPr>
              <w:pStyle w:val="NoSpacing"/>
              <w:rPr>
                <w:rFonts w:ascii="Calibri" w:hAnsi="Calibri" w:cs="Calibri"/>
                <w:color w:val="000000"/>
                <w:lang w:val="hr-HR" w:eastAsia="hr-HR"/>
              </w:rPr>
            </w:pPr>
          </w:p>
          <w:p w:rsidR="00BB6330" w:rsidRDefault="00BB6330" w:rsidP="00BB6330">
            <w:pPr>
              <w:pStyle w:val="NoSpacing"/>
              <w:rPr>
                <w:rFonts w:ascii="Calibri" w:hAnsi="Calibri" w:cs="Calibri"/>
                <w:color w:val="000000"/>
                <w:lang w:val="hr-HR" w:eastAsia="hr-HR"/>
              </w:rPr>
            </w:pPr>
          </w:p>
          <w:p w:rsidR="00BB6330" w:rsidRDefault="00BB6330" w:rsidP="00BB6330">
            <w:pPr>
              <w:pStyle w:val="NoSpacing"/>
              <w:rPr>
                <w:rFonts w:ascii="Calibri" w:hAnsi="Calibri" w:cs="Calibri"/>
                <w:color w:val="000000"/>
                <w:lang w:val="hr-HR" w:eastAsia="hr-HR"/>
              </w:rPr>
            </w:pPr>
          </w:p>
          <w:p w:rsidR="00BB6330" w:rsidRDefault="00BB6330" w:rsidP="00BB6330">
            <w:pPr>
              <w:pStyle w:val="NoSpacing"/>
              <w:rPr>
                <w:rFonts w:ascii="Calibri" w:hAnsi="Calibri" w:cs="Calibri"/>
                <w:color w:val="000000"/>
                <w:lang w:val="hr-HR" w:eastAsia="hr-HR"/>
              </w:rPr>
            </w:pPr>
          </w:p>
          <w:p w:rsidR="00BB6330" w:rsidRPr="005E35B4" w:rsidRDefault="00BB6330" w:rsidP="00BB6330">
            <w:pPr>
              <w:pStyle w:val="NoSpacing"/>
              <w:rPr>
                <w:rFonts w:ascii="Calibri" w:hAnsi="Calibri" w:cs="Calibri"/>
                <w:color w:val="000000"/>
                <w:lang w:val="hr-HR" w:eastAsia="hr-HR"/>
              </w:rPr>
            </w:pPr>
          </w:p>
        </w:tc>
      </w:tr>
      <w:tr w:rsidR="00BB6330" w:rsidRPr="005E35B4" w:rsidTr="00BB6330">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spacing w:line="240" w:lineRule="auto"/>
              <w:rPr>
                <w:rFonts w:ascii="Calibri" w:hAnsi="Calibri" w:cs="Calibri"/>
                <w:color w:val="000000"/>
                <w:lang w:val="hr-HR" w:eastAsia="hr-HR"/>
              </w:rPr>
            </w:pPr>
          </w:p>
        </w:tc>
      </w:tr>
      <w:tr w:rsidR="00BB6330" w:rsidRPr="005E35B4" w:rsidTr="00BB6330">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3486" w:type="dxa"/>
            <w:gridSpan w:val="3"/>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vAlign w:val="bottom"/>
          </w:tcPr>
          <w:p w:rsidR="00BB6330" w:rsidRPr="005E35B4" w:rsidRDefault="00BB6330" w:rsidP="00BB6330">
            <w:pPr>
              <w:spacing w:line="240" w:lineRule="auto"/>
              <w:rPr>
                <w:rFonts w:ascii="Calibri" w:hAnsi="Calibri" w:cs="Calibri"/>
                <w:color w:val="000000"/>
                <w:lang w:val="hr-HR" w:eastAsia="hr-HR"/>
              </w:rPr>
            </w:pPr>
          </w:p>
        </w:tc>
      </w:tr>
      <w:tr w:rsidR="00BB6330" w:rsidRPr="005E35B4" w:rsidTr="00BB633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30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880" w:type="dxa"/>
            <w:gridSpan w:val="2"/>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noWrap/>
            <w:vAlign w:val="bottom"/>
            <w:hideMark/>
          </w:tcPr>
          <w:p w:rsidR="00BB6330" w:rsidRPr="005E35B4" w:rsidRDefault="00BB6330" w:rsidP="00BB6330">
            <w:pPr>
              <w:spacing w:line="240" w:lineRule="auto"/>
              <w:rPr>
                <w:rFonts w:ascii="Calibri" w:hAnsi="Calibri" w:cs="Calibri"/>
                <w:color w:val="000000"/>
                <w:lang w:val="hr-HR" w:eastAsia="hr-HR"/>
              </w:rPr>
            </w:pPr>
          </w:p>
        </w:tc>
      </w:tr>
    </w:tbl>
    <w:p w:rsidR="00BB6330" w:rsidRDefault="00BB6330" w:rsidP="00A012B6">
      <w:pPr>
        <w:pStyle w:val="NoSpacing"/>
        <w:jc w:val="both"/>
        <w:rPr>
          <w:rFonts w:ascii="Times New Roman" w:hAnsi="Times New Roman" w:cs="Times New Roman"/>
        </w:rPr>
        <w:sectPr w:rsidR="00BB6330" w:rsidSect="00A80271">
          <w:type w:val="continuous"/>
          <w:pgSz w:w="12240" w:h="15840"/>
          <w:pgMar w:top="1440" w:right="1440" w:bottom="1440" w:left="1440" w:header="720" w:footer="720" w:gutter="0"/>
          <w:cols w:space="720"/>
          <w:docGrid w:linePitch="360"/>
        </w:sect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743703" w:rsidRDefault="00743703" w:rsidP="00BB6330">
      <w:pPr>
        <w:spacing w:after="0"/>
        <w:rPr>
          <w:rFonts w:ascii="Times New Roman" w:hAnsi="Times New Roman" w:cs="Times New Roman"/>
        </w:rPr>
      </w:pPr>
    </w:p>
    <w:p w:rsidR="00BB6330" w:rsidRPr="00F85966" w:rsidRDefault="00BB6330" w:rsidP="00BB6330">
      <w:pPr>
        <w:spacing w:after="0"/>
        <w:rPr>
          <w:rFonts w:ascii="Times New Roman" w:hAnsi="Times New Roman" w:cs="Times New Roman"/>
        </w:rPr>
      </w:pPr>
      <w:r w:rsidRPr="00F85966">
        <w:rPr>
          <w:rFonts w:ascii="Times New Roman" w:hAnsi="Times New Roman" w:cs="Times New Roman"/>
        </w:rPr>
        <w:t>BOSNA I HERCEGOVINA</w:t>
      </w:r>
    </w:p>
    <w:p w:rsidR="00BB6330" w:rsidRPr="00F85966" w:rsidRDefault="00BB6330" w:rsidP="00BB6330">
      <w:pPr>
        <w:spacing w:after="0"/>
        <w:rPr>
          <w:rFonts w:ascii="Times New Roman" w:hAnsi="Times New Roman" w:cs="Times New Roman"/>
        </w:rPr>
      </w:pPr>
      <w:r w:rsidRPr="00F85966">
        <w:rPr>
          <w:rFonts w:ascii="Times New Roman" w:hAnsi="Times New Roman" w:cs="Times New Roman"/>
        </w:rPr>
        <w:t>FEDERACIJA BOSNE I HERCEGOVINE</w:t>
      </w:r>
    </w:p>
    <w:p w:rsidR="00BB6330" w:rsidRPr="00F85966" w:rsidRDefault="00BB6330" w:rsidP="00BB6330">
      <w:pPr>
        <w:spacing w:after="0"/>
        <w:rPr>
          <w:rFonts w:ascii="Times New Roman" w:hAnsi="Times New Roman" w:cs="Times New Roman"/>
        </w:rPr>
      </w:pPr>
      <w:r w:rsidRPr="00F85966">
        <w:rPr>
          <w:rFonts w:ascii="Times New Roman" w:hAnsi="Times New Roman" w:cs="Times New Roman"/>
        </w:rPr>
        <w:t>KANTON 10</w:t>
      </w:r>
    </w:p>
    <w:p w:rsidR="00BB6330" w:rsidRPr="00F85966" w:rsidRDefault="00BB6330" w:rsidP="00BB6330">
      <w:pPr>
        <w:spacing w:after="0"/>
        <w:rPr>
          <w:rFonts w:ascii="Times New Roman" w:hAnsi="Times New Roman" w:cs="Times New Roman"/>
        </w:rPr>
      </w:pPr>
      <w:r w:rsidRPr="00F85966">
        <w:rPr>
          <w:rFonts w:ascii="Times New Roman" w:hAnsi="Times New Roman" w:cs="Times New Roman"/>
        </w:rPr>
        <w:t>OPŠTINA BOSANSKO GRAHOVO</w:t>
      </w:r>
    </w:p>
    <w:p w:rsidR="00BB6330" w:rsidRDefault="00BB6330" w:rsidP="00BB6330">
      <w:pPr>
        <w:spacing w:after="0"/>
        <w:rPr>
          <w:rFonts w:ascii="Times New Roman" w:hAnsi="Times New Roman" w:cs="Times New Roman"/>
        </w:rPr>
      </w:pPr>
      <w:r w:rsidRPr="00F85966">
        <w:rPr>
          <w:rFonts w:ascii="Times New Roman" w:hAnsi="Times New Roman" w:cs="Times New Roman"/>
        </w:rPr>
        <w:t>OPŠTINSKO VIJEĆE</w:t>
      </w:r>
    </w:p>
    <w:p w:rsidR="00BB6330" w:rsidRDefault="00BB6330" w:rsidP="00BB6330">
      <w:pPr>
        <w:pStyle w:val="Standard"/>
      </w:pPr>
    </w:p>
    <w:p w:rsidR="00BB6330" w:rsidRDefault="00BB6330" w:rsidP="00BB6330">
      <w:pPr>
        <w:autoSpaceDE w:val="0"/>
        <w:autoSpaceDN w:val="0"/>
        <w:adjustRightInd w:val="0"/>
        <w:spacing w:after="0"/>
        <w:rPr>
          <w:rFonts w:ascii="Times New Roman" w:hAnsi="Times New Roman" w:cs="Times New Roman"/>
          <w:iCs/>
          <w:color w:val="000000"/>
        </w:rPr>
      </w:pPr>
    </w:p>
    <w:p w:rsidR="00D4492D" w:rsidRDefault="00D4492D" w:rsidP="00D4492D">
      <w:pPr>
        <w:widowControl w:val="0"/>
        <w:autoSpaceDE w:val="0"/>
        <w:autoSpaceDN w:val="0"/>
        <w:adjustRightInd w:val="0"/>
        <w:spacing w:after="0" w:line="240" w:lineRule="auto"/>
        <w:jc w:val="both"/>
        <w:rPr>
          <w:rFonts w:ascii="Times New Roman" w:hAnsi="Times New Roman" w:cs="Times New Roman"/>
          <w:color w:val="000000"/>
        </w:rPr>
        <w:sectPr w:rsidR="00D4492D" w:rsidSect="00F6655A">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space="708"/>
          <w:titlePg/>
          <w:docGrid w:linePitch="360"/>
        </w:sectPr>
      </w:pPr>
    </w:p>
    <w:p w:rsidR="00D4492D" w:rsidRPr="00A706A8" w:rsidRDefault="00D4492D" w:rsidP="00D4492D">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lastRenderedPageBreak/>
        <w:t>Na osnovu</w:t>
      </w:r>
      <w:r>
        <w:rPr>
          <w:rFonts w:ascii="Times New Roman" w:hAnsi="Times New Roman" w:cs="Times New Roman"/>
          <w:color w:val="000000"/>
        </w:rPr>
        <w:t xml:space="preserve"> </w:t>
      </w:r>
      <w:r w:rsidRPr="00A706A8">
        <w:rPr>
          <w:rFonts w:ascii="Times New Roman" w:hAnsi="Times New Roman" w:cs="Times New Roman"/>
          <w:color w:val="000000"/>
        </w:rPr>
        <w:t>člana 24. Statuta</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 Opštinsko</w:t>
      </w:r>
      <w:r>
        <w:rPr>
          <w:rFonts w:ascii="Times New Roman" w:hAnsi="Times New Roman" w:cs="Times New Roman"/>
          <w:color w:val="000000"/>
        </w:rPr>
        <w:t xml:space="preserve"> </w:t>
      </w:r>
      <w:r w:rsidRPr="00A706A8">
        <w:rPr>
          <w:rFonts w:ascii="Times New Roman" w:hAnsi="Times New Roman" w:cs="Times New Roman"/>
          <w:color w:val="000000"/>
        </w:rPr>
        <w:t>vijeće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r>
        <w:rPr>
          <w:rFonts w:ascii="Times New Roman" w:hAnsi="Times New Roman" w:cs="Times New Roman"/>
          <w:color w:val="000000"/>
        </w:rPr>
        <w:t xml:space="preserve"> </w:t>
      </w:r>
      <w:r w:rsidRPr="00A706A8">
        <w:rPr>
          <w:rFonts w:ascii="Times New Roman" w:hAnsi="Times New Roman" w:cs="Times New Roman"/>
          <w:color w:val="000000"/>
        </w:rPr>
        <w:t>nasjednici</w:t>
      </w:r>
      <w:r>
        <w:rPr>
          <w:rFonts w:ascii="Times New Roman" w:hAnsi="Times New Roman" w:cs="Times New Roman"/>
          <w:color w:val="000000"/>
        </w:rPr>
        <w:t xml:space="preserve"> održanoj dana 27.04.2026</w:t>
      </w:r>
      <w:r w:rsidRPr="00A706A8">
        <w:rPr>
          <w:rFonts w:ascii="Times New Roman" w:hAnsi="Times New Roman" w:cs="Times New Roman"/>
          <w:color w:val="000000"/>
        </w:rPr>
        <w:t>.godine donijelo je :</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ZAKLjUČAK</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r w:rsidRPr="00A706A8">
        <w:rPr>
          <w:rFonts w:ascii="Times New Roman" w:hAnsi="Times New Roman" w:cs="Times New Roman"/>
          <w:b/>
          <w:color w:val="000000"/>
        </w:rPr>
        <w:t>o usvajanju</w:t>
      </w:r>
      <w:r>
        <w:rPr>
          <w:rFonts w:ascii="Times New Roman" w:hAnsi="Times New Roman" w:cs="Times New Roman"/>
          <w:b/>
          <w:color w:val="000000"/>
        </w:rPr>
        <w:t xml:space="preserve"> </w:t>
      </w:r>
      <w:r w:rsidRPr="00A706A8">
        <w:rPr>
          <w:rFonts w:ascii="Times New Roman" w:hAnsi="Times New Roman" w:cs="Times New Roman"/>
          <w:b/>
          <w:color w:val="000000"/>
        </w:rPr>
        <w:t>izvještaja o radu</w:t>
      </w:r>
      <w:r>
        <w:rPr>
          <w:rFonts w:ascii="Times New Roman" w:hAnsi="Times New Roman" w:cs="Times New Roman"/>
          <w:b/>
          <w:color w:val="000000"/>
        </w:rPr>
        <w:t xml:space="preserve"> Opštinskog javnog pravobranilaštva u Drvaru za period 22.01.2025. godine – 31.12.2025. godine</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1.</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 xml:space="preserve">Usvaja se Izvještaj o </w:t>
      </w:r>
      <w:r w:rsidRPr="009D5DC4">
        <w:rPr>
          <w:rFonts w:ascii="Times New Roman" w:hAnsi="Times New Roman" w:cs="Times New Roman"/>
          <w:color w:val="000000"/>
        </w:rPr>
        <w:t>radu Opštinskog javnog pravobranilaštva u Drvaru za period 22.01.2025. godine – 31.12.2025. godine</w:t>
      </w:r>
      <w:r w:rsidRPr="00A706A8">
        <w:rPr>
          <w:rFonts w:ascii="Times New Roman" w:hAnsi="Times New Roman" w:cs="Times New Roman"/>
          <w:color w:val="000000"/>
        </w:rPr>
        <w:t xml:space="preserve">. </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2.</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Ovaj</w:t>
      </w:r>
      <w:r>
        <w:rPr>
          <w:rFonts w:ascii="Times New Roman" w:hAnsi="Times New Roman" w:cs="Times New Roman"/>
          <w:color w:val="000000"/>
        </w:rPr>
        <w:t xml:space="preserve"> </w:t>
      </w:r>
      <w:r w:rsidRPr="00A706A8">
        <w:rPr>
          <w:rFonts w:ascii="Times New Roman" w:hAnsi="Times New Roman" w:cs="Times New Roman"/>
          <w:color w:val="000000"/>
        </w:rPr>
        <w:t>Zaključak</w:t>
      </w:r>
      <w:r>
        <w:rPr>
          <w:rFonts w:ascii="Times New Roman" w:hAnsi="Times New Roman" w:cs="Times New Roman"/>
          <w:color w:val="000000"/>
        </w:rPr>
        <w:t xml:space="preserve"> </w:t>
      </w:r>
      <w:r w:rsidRPr="00A706A8">
        <w:rPr>
          <w:rFonts w:ascii="Times New Roman" w:hAnsi="Times New Roman" w:cs="Times New Roman"/>
          <w:color w:val="000000"/>
        </w:rPr>
        <w:t xml:space="preserve"> stupa na</w:t>
      </w:r>
      <w:r>
        <w:rPr>
          <w:rFonts w:ascii="Times New Roman" w:hAnsi="Times New Roman" w:cs="Times New Roman"/>
          <w:color w:val="000000"/>
        </w:rPr>
        <w:t xml:space="preserve"> </w:t>
      </w:r>
      <w:r w:rsidRPr="00A706A8">
        <w:rPr>
          <w:rFonts w:ascii="Times New Roman" w:hAnsi="Times New Roman" w:cs="Times New Roman"/>
          <w:color w:val="000000"/>
        </w:rPr>
        <w:t>snagu</w:t>
      </w:r>
      <w:r>
        <w:rPr>
          <w:rFonts w:ascii="Times New Roman" w:hAnsi="Times New Roman" w:cs="Times New Roman"/>
          <w:color w:val="000000"/>
        </w:rPr>
        <w:t xml:space="preserve"> </w:t>
      </w:r>
      <w:r w:rsidRPr="00A706A8">
        <w:rPr>
          <w:rFonts w:ascii="Times New Roman" w:hAnsi="Times New Roman" w:cs="Times New Roman"/>
          <w:color w:val="000000"/>
        </w:rPr>
        <w:t>narednog dana od dana objavljivanja u “</w:t>
      </w:r>
      <w:r>
        <w:rPr>
          <w:rFonts w:ascii="Times New Roman" w:hAnsi="Times New Roman" w:cs="Times New Roman"/>
          <w:color w:val="000000"/>
        </w:rPr>
        <w:t xml:space="preserve">Službenom </w:t>
      </w:r>
      <w:r w:rsidRPr="00A706A8">
        <w:rPr>
          <w:rFonts w:ascii="Times New Roman" w:hAnsi="Times New Roman" w:cs="Times New Roman"/>
          <w:color w:val="000000"/>
        </w:rPr>
        <w:t>glasniku</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p>
    <w:p w:rsidR="00FB510F" w:rsidRDefault="00FB510F"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01-07-361/26</w:t>
      </w: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PREDSJEDAVAJUĆI OV</w:t>
      </w:r>
    </w:p>
    <w:p w:rsidR="00D4492D" w:rsidRDefault="00D4492D" w:rsidP="00D4492D">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sectPr w:rsidR="00D4492D" w:rsidSect="00D4492D">
          <w:type w:val="continuous"/>
          <w:pgSz w:w="12240" w:h="15840"/>
          <w:pgMar w:top="1417" w:right="1417" w:bottom="1417" w:left="1417" w:header="708" w:footer="708" w:gutter="0"/>
          <w:cols w:num="2" w:space="708"/>
          <w:titlePg/>
          <w:docGrid w:linePitch="360"/>
        </w:sect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lastRenderedPageBreak/>
        <w:t>BOSNA I HERCEGOVINA</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FEDERACIJA BOSNE I HERCEGOVINE</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KANTON 10</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OPŠTINA BOSANSKO GRAHOVO</w:t>
      </w:r>
    </w:p>
    <w:p w:rsidR="00D4492D" w:rsidRDefault="00D4492D" w:rsidP="00D4492D">
      <w:pPr>
        <w:spacing w:after="0"/>
        <w:rPr>
          <w:rFonts w:ascii="Times New Roman" w:hAnsi="Times New Roman" w:cs="Times New Roman"/>
        </w:rPr>
      </w:pPr>
      <w:r w:rsidRPr="00F85966">
        <w:rPr>
          <w:rFonts w:ascii="Times New Roman" w:hAnsi="Times New Roman" w:cs="Times New Roman"/>
        </w:rPr>
        <w:t>OPŠTINSKO VIJEĆE</w:t>
      </w: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FB510F" w:rsidRPr="00A706A8" w:rsidRDefault="00FB510F" w:rsidP="00FB510F">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Na osnovu</w:t>
      </w:r>
      <w:r>
        <w:rPr>
          <w:rFonts w:ascii="Times New Roman" w:hAnsi="Times New Roman" w:cs="Times New Roman"/>
          <w:color w:val="000000"/>
        </w:rPr>
        <w:t xml:space="preserve"> </w:t>
      </w:r>
      <w:r w:rsidRPr="00A706A8">
        <w:rPr>
          <w:rFonts w:ascii="Times New Roman" w:hAnsi="Times New Roman" w:cs="Times New Roman"/>
          <w:color w:val="000000"/>
        </w:rPr>
        <w:t>člana 24. Statuta</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 Opštinsko</w:t>
      </w:r>
      <w:r>
        <w:rPr>
          <w:rFonts w:ascii="Times New Roman" w:hAnsi="Times New Roman" w:cs="Times New Roman"/>
          <w:color w:val="000000"/>
        </w:rPr>
        <w:t xml:space="preserve"> </w:t>
      </w:r>
      <w:r w:rsidRPr="00A706A8">
        <w:rPr>
          <w:rFonts w:ascii="Times New Roman" w:hAnsi="Times New Roman" w:cs="Times New Roman"/>
          <w:color w:val="000000"/>
        </w:rPr>
        <w:t>vijeće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r>
        <w:rPr>
          <w:rFonts w:ascii="Times New Roman" w:hAnsi="Times New Roman" w:cs="Times New Roman"/>
          <w:color w:val="000000"/>
        </w:rPr>
        <w:t xml:space="preserve"> </w:t>
      </w:r>
      <w:r w:rsidRPr="00A706A8">
        <w:rPr>
          <w:rFonts w:ascii="Times New Roman" w:hAnsi="Times New Roman" w:cs="Times New Roman"/>
          <w:color w:val="000000"/>
        </w:rPr>
        <w:t>nasjednici</w:t>
      </w:r>
      <w:r>
        <w:rPr>
          <w:rFonts w:ascii="Times New Roman" w:hAnsi="Times New Roman" w:cs="Times New Roman"/>
          <w:color w:val="000000"/>
        </w:rPr>
        <w:t xml:space="preserve"> održanoj dana 27.04.2026</w:t>
      </w:r>
      <w:r w:rsidRPr="00A706A8">
        <w:rPr>
          <w:rFonts w:ascii="Times New Roman" w:hAnsi="Times New Roman" w:cs="Times New Roman"/>
          <w:color w:val="000000"/>
        </w:rPr>
        <w:t>.godine donijelo je :</w:t>
      </w:r>
    </w:p>
    <w:p w:rsidR="00FB510F" w:rsidRPr="00A706A8" w:rsidRDefault="00FB510F" w:rsidP="00FB510F">
      <w:pPr>
        <w:widowControl w:val="0"/>
        <w:autoSpaceDE w:val="0"/>
        <w:autoSpaceDN w:val="0"/>
        <w:adjustRightInd w:val="0"/>
        <w:spacing w:after="0" w:line="240" w:lineRule="auto"/>
        <w:rPr>
          <w:rFonts w:ascii="Times New Roman" w:hAnsi="Times New Roman" w:cs="Times New Roman"/>
          <w:color w:val="000000"/>
        </w:rPr>
      </w:pPr>
    </w:p>
    <w:p w:rsidR="00FB510F" w:rsidRPr="00A706A8" w:rsidRDefault="00FB510F" w:rsidP="00FB510F">
      <w:pPr>
        <w:widowControl w:val="0"/>
        <w:autoSpaceDE w:val="0"/>
        <w:autoSpaceDN w:val="0"/>
        <w:adjustRightInd w:val="0"/>
        <w:spacing w:after="0" w:line="240" w:lineRule="auto"/>
        <w:rPr>
          <w:rFonts w:ascii="Times New Roman" w:hAnsi="Times New Roman" w:cs="Times New Roman"/>
          <w:color w:val="000000"/>
        </w:rPr>
      </w:pP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ZAKLjUČAK</w:t>
      </w: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bCs/>
          <w:color w:val="000000"/>
        </w:rPr>
      </w:pP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color w:val="000000"/>
        </w:rPr>
      </w:pPr>
      <w:r w:rsidRPr="00A706A8">
        <w:rPr>
          <w:rFonts w:ascii="Times New Roman" w:hAnsi="Times New Roman" w:cs="Times New Roman"/>
          <w:b/>
          <w:color w:val="000000"/>
        </w:rPr>
        <w:t>o usvajanju</w:t>
      </w:r>
      <w:r>
        <w:rPr>
          <w:rFonts w:ascii="Times New Roman" w:hAnsi="Times New Roman" w:cs="Times New Roman"/>
          <w:b/>
          <w:color w:val="000000"/>
        </w:rPr>
        <w:t xml:space="preserve"> </w:t>
      </w:r>
      <w:r w:rsidRPr="00A706A8">
        <w:rPr>
          <w:rFonts w:ascii="Times New Roman" w:hAnsi="Times New Roman" w:cs="Times New Roman"/>
          <w:b/>
          <w:color w:val="000000"/>
        </w:rPr>
        <w:t>izvještaja o radu</w:t>
      </w:r>
      <w:r>
        <w:rPr>
          <w:rFonts w:ascii="Times New Roman" w:hAnsi="Times New Roman" w:cs="Times New Roman"/>
          <w:b/>
          <w:color w:val="000000"/>
        </w:rPr>
        <w:t xml:space="preserve"> </w:t>
      </w:r>
      <w:r w:rsidRPr="00A706A8">
        <w:rPr>
          <w:rFonts w:ascii="Times New Roman" w:hAnsi="Times New Roman" w:cs="Times New Roman"/>
          <w:b/>
          <w:color w:val="000000"/>
        </w:rPr>
        <w:t>Službe za obnovu, urbanizam, stambeno-komunalne</w:t>
      </w:r>
      <w:r>
        <w:rPr>
          <w:rFonts w:ascii="Times New Roman" w:hAnsi="Times New Roman" w:cs="Times New Roman"/>
          <w:b/>
          <w:color w:val="000000"/>
        </w:rPr>
        <w:t xml:space="preserve"> </w:t>
      </w:r>
      <w:r w:rsidRPr="00A706A8">
        <w:rPr>
          <w:rFonts w:ascii="Times New Roman" w:hAnsi="Times New Roman" w:cs="Times New Roman"/>
          <w:b/>
          <w:color w:val="000000"/>
        </w:rPr>
        <w:t>i</w:t>
      </w:r>
      <w:r>
        <w:rPr>
          <w:rFonts w:ascii="Times New Roman" w:hAnsi="Times New Roman" w:cs="Times New Roman"/>
          <w:b/>
          <w:color w:val="000000"/>
        </w:rPr>
        <w:t xml:space="preserve"> </w:t>
      </w:r>
      <w:r w:rsidRPr="00A706A8">
        <w:rPr>
          <w:rFonts w:ascii="Times New Roman" w:hAnsi="Times New Roman" w:cs="Times New Roman"/>
          <w:b/>
          <w:color w:val="000000"/>
        </w:rPr>
        <w:t>imovinsko-pravne</w:t>
      </w:r>
      <w:r>
        <w:rPr>
          <w:rFonts w:ascii="Times New Roman" w:hAnsi="Times New Roman" w:cs="Times New Roman"/>
          <w:b/>
          <w:color w:val="000000"/>
        </w:rPr>
        <w:t xml:space="preserve"> </w:t>
      </w:r>
      <w:r w:rsidRPr="00A706A8">
        <w:rPr>
          <w:rFonts w:ascii="Times New Roman" w:hAnsi="Times New Roman" w:cs="Times New Roman"/>
          <w:b/>
          <w:color w:val="000000"/>
        </w:rPr>
        <w:t>poslove</w:t>
      </w:r>
      <w:r>
        <w:rPr>
          <w:rFonts w:ascii="Times New Roman" w:hAnsi="Times New Roman" w:cs="Times New Roman"/>
          <w:b/>
          <w:color w:val="000000"/>
        </w:rPr>
        <w:t xml:space="preserve"> </w:t>
      </w:r>
      <w:r w:rsidRPr="00A706A8">
        <w:rPr>
          <w:rFonts w:ascii="Times New Roman" w:hAnsi="Times New Roman" w:cs="Times New Roman"/>
          <w:b/>
          <w:color w:val="000000"/>
        </w:rPr>
        <w:t>i</w:t>
      </w:r>
      <w:r>
        <w:rPr>
          <w:rFonts w:ascii="Times New Roman" w:hAnsi="Times New Roman" w:cs="Times New Roman"/>
          <w:b/>
          <w:color w:val="000000"/>
        </w:rPr>
        <w:t xml:space="preserve"> katastar za 2025</w:t>
      </w:r>
      <w:r w:rsidRPr="00A706A8">
        <w:rPr>
          <w:rFonts w:ascii="Times New Roman" w:hAnsi="Times New Roman" w:cs="Times New Roman"/>
          <w:b/>
          <w:color w:val="000000"/>
        </w:rPr>
        <w:t>.god.</w:t>
      </w: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color w:val="000000"/>
        </w:rPr>
      </w:pP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color w:val="000000"/>
        </w:rPr>
      </w:pP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1.</w:t>
      </w:r>
    </w:p>
    <w:p w:rsidR="00FB510F" w:rsidRPr="00A706A8" w:rsidRDefault="00FB510F" w:rsidP="00FB510F">
      <w:pPr>
        <w:widowControl w:val="0"/>
        <w:autoSpaceDE w:val="0"/>
        <w:autoSpaceDN w:val="0"/>
        <w:adjustRightInd w:val="0"/>
        <w:spacing w:after="0" w:line="240" w:lineRule="auto"/>
        <w:rPr>
          <w:rFonts w:ascii="Times New Roman" w:hAnsi="Times New Roman" w:cs="Times New Roman"/>
          <w:b/>
          <w:bCs/>
          <w:color w:val="000000"/>
        </w:rPr>
      </w:pPr>
    </w:p>
    <w:p w:rsidR="00FB510F" w:rsidRPr="00A706A8" w:rsidRDefault="00FB510F" w:rsidP="00FB510F">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Usvaja se Izvještaj o radu</w:t>
      </w:r>
      <w:r>
        <w:rPr>
          <w:rFonts w:ascii="Times New Roman" w:hAnsi="Times New Roman" w:cs="Times New Roman"/>
          <w:color w:val="000000"/>
        </w:rPr>
        <w:t xml:space="preserve"> </w:t>
      </w:r>
      <w:r w:rsidRPr="00A706A8">
        <w:rPr>
          <w:rFonts w:ascii="Times New Roman" w:hAnsi="Times New Roman" w:cs="Times New Roman"/>
          <w:color w:val="000000"/>
        </w:rPr>
        <w:t>Službe za obnovu, urbanizam, stambeno-komunalne</w:t>
      </w:r>
      <w:r>
        <w:rPr>
          <w:rFonts w:ascii="Times New Roman" w:hAnsi="Times New Roman" w:cs="Times New Roman"/>
          <w:color w:val="000000"/>
        </w:rPr>
        <w:t xml:space="preserve"> </w:t>
      </w:r>
      <w:r w:rsidRPr="00A706A8">
        <w:rPr>
          <w:rFonts w:ascii="Times New Roman" w:hAnsi="Times New Roman" w:cs="Times New Roman"/>
          <w:color w:val="000000"/>
        </w:rPr>
        <w:t>i</w:t>
      </w:r>
      <w:r>
        <w:rPr>
          <w:rFonts w:ascii="Times New Roman" w:hAnsi="Times New Roman" w:cs="Times New Roman"/>
          <w:color w:val="000000"/>
        </w:rPr>
        <w:t xml:space="preserve"> </w:t>
      </w:r>
      <w:r w:rsidRPr="00A706A8">
        <w:rPr>
          <w:rFonts w:ascii="Times New Roman" w:hAnsi="Times New Roman" w:cs="Times New Roman"/>
          <w:color w:val="000000"/>
        </w:rPr>
        <w:t>imovinsko-pravne</w:t>
      </w:r>
      <w:r>
        <w:rPr>
          <w:rFonts w:ascii="Times New Roman" w:hAnsi="Times New Roman" w:cs="Times New Roman"/>
          <w:color w:val="000000"/>
        </w:rPr>
        <w:t xml:space="preserve"> </w:t>
      </w:r>
      <w:r w:rsidRPr="00A706A8">
        <w:rPr>
          <w:rFonts w:ascii="Times New Roman" w:hAnsi="Times New Roman" w:cs="Times New Roman"/>
          <w:color w:val="000000"/>
        </w:rPr>
        <w:t>poslove</w:t>
      </w:r>
      <w:r>
        <w:rPr>
          <w:rFonts w:ascii="Times New Roman" w:hAnsi="Times New Roman" w:cs="Times New Roman"/>
          <w:color w:val="000000"/>
        </w:rPr>
        <w:t xml:space="preserve"> </w:t>
      </w:r>
      <w:r w:rsidRPr="00A706A8">
        <w:rPr>
          <w:rFonts w:ascii="Times New Roman" w:hAnsi="Times New Roman" w:cs="Times New Roman"/>
          <w:color w:val="000000"/>
        </w:rPr>
        <w:t>i</w:t>
      </w:r>
      <w:r>
        <w:rPr>
          <w:rFonts w:ascii="Times New Roman" w:hAnsi="Times New Roman" w:cs="Times New Roman"/>
          <w:color w:val="000000"/>
        </w:rPr>
        <w:t xml:space="preserve"> katastar za 2025</w:t>
      </w:r>
      <w:r w:rsidRPr="00A706A8">
        <w:rPr>
          <w:rFonts w:ascii="Times New Roman" w:hAnsi="Times New Roman" w:cs="Times New Roman"/>
          <w:color w:val="000000"/>
        </w:rPr>
        <w:t>.god</w:t>
      </w:r>
      <w:r>
        <w:rPr>
          <w:rFonts w:ascii="Times New Roman" w:hAnsi="Times New Roman" w:cs="Times New Roman"/>
          <w:color w:val="000000"/>
        </w:rPr>
        <w:t>inu</w:t>
      </w:r>
      <w:r w:rsidRPr="00A706A8">
        <w:rPr>
          <w:rFonts w:ascii="Times New Roman" w:hAnsi="Times New Roman" w:cs="Times New Roman"/>
          <w:color w:val="000000"/>
        </w:rPr>
        <w:t xml:space="preserve">. </w:t>
      </w: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color w:val="000000"/>
        </w:rPr>
      </w:pPr>
    </w:p>
    <w:p w:rsidR="00FB510F" w:rsidRPr="00A706A8" w:rsidRDefault="00FB510F" w:rsidP="00FB510F">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2.</w:t>
      </w:r>
    </w:p>
    <w:p w:rsidR="00FB510F" w:rsidRPr="00A706A8" w:rsidRDefault="00FB510F" w:rsidP="00FB510F">
      <w:pPr>
        <w:widowControl w:val="0"/>
        <w:autoSpaceDE w:val="0"/>
        <w:autoSpaceDN w:val="0"/>
        <w:adjustRightInd w:val="0"/>
        <w:spacing w:after="0" w:line="240" w:lineRule="auto"/>
        <w:rPr>
          <w:rFonts w:ascii="Times New Roman" w:hAnsi="Times New Roman" w:cs="Times New Roman"/>
          <w:color w:val="000000"/>
        </w:rPr>
      </w:pPr>
    </w:p>
    <w:p w:rsidR="00FB510F" w:rsidRDefault="00FB510F" w:rsidP="00FB510F">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Ovaj</w:t>
      </w:r>
      <w:r>
        <w:rPr>
          <w:rFonts w:ascii="Times New Roman" w:hAnsi="Times New Roman" w:cs="Times New Roman"/>
          <w:color w:val="000000"/>
        </w:rPr>
        <w:t xml:space="preserve"> </w:t>
      </w:r>
      <w:r w:rsidRPr="00A706A8">
        <w:rPr>
          <w:rFonts w:ascii="Times New Roman" w:hAnsi="Times New Roman" w:cs="Times New Roman"/>
          <w:color w:val="000000"/>
        </w:rPr>
        <w:t>Zaključak</w:t>
      </w:r>
      <w:r>
        <w:rPr>
          <w:rFonts w:ascii="Times New Roman" w:hAnsi="Times New Roman" w:cs="Times New Roman"/>
          <w:color w:val="000000"/>
        </w:rPr>
        <w:t xml:space="preserve"> </w:t>
      </w:r>
      <w:r w:rsidRPr="00A706A8">
        <w:rPr>
          <w:rFonts w:ascii="Times New Roman" w:hAnsi="Times New Roman" w:cs="Times New Roman"/>
          <w:color w:val="000000"/>
        </w:rPr>
        <w:t xml:space="preserve"> stupa na</w:t>
      </w:r>
      <w:r>
        <w:rPr>
          <w:rFonts w:ascii="Times New Roman" w:hAnsi="Times New Roman" w:cs="Times New Roman"/>
          <w:color w:val="000000"/>
        </w:rPr>
        <w:t xml:space="preserve"> </w:t>
      </w:r>
      <w:r w:rsidRPr="00A706A8">
        <w:rPr>
          <w:rFonts w:ascii="Times New Roman" w:hAnsi="Times New Roman" w:cs="Times New Roman"/>
          <w:color w:val="000000"/>
        </w:rPr>
        <w:t>snagu</w:t>
      </w:r>
      <w:r>
        <w:rPr>
          <w:rFonts w:ascii="Times New Roman" w:hAnsi="Times New Roman" w:cs="Times New Roman"/>
          <w:color w:val="000000"/>
        </w:rPr>
        <w:t xml:space="preserve"> </w:t>
      </w:r>
      <w:r w:rsidRPr="00A706A8">
        <w:rPr>
          <w:rFonts w:ascii="Times New Roman" w:hAnsi="Times New Roman" w:cs="Times New Roman"/>
          <w:color w:val="000000"/>
        </w:rPr>
        <w:t>narednog dana od dana objavljivanja u “</w:t>
      </w:r>
      <w:r>
        <w:rPr>
          <w:rFonts w:ascii="Times New Roman" w:hAnsi="Times New Roman" w:cs="Times New Roman"/>
          <w:color w:val="000000"/>
        </w:rPr>
        <w:t xml:space="preserve">Službenom </w:t>
      </w:r>
      <w:r w:rsidRPr="00A706A8">
        <w:rPr>
          <w:rFonts w:ascii="Times New Roman" w:hAnsi="Times New Roman" w:cs="Times New Roman"/>
          <w:color w:val="000000"/>
        </w:rPr>
        <w:t>glasniku</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p>
    <w:p w:rsidR="00D4492D"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01-04-1-575/26</w:t>
      </w: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PREDSJEDAVAJUĆI OV</w:t>
      </w:r>
    </w:p>
    <w:p w:rsidR="00D4492D" w:rsidRDefault="00D4492D" w:rsidP="00D4492D">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D4492D" w:rsidRDefault="00D4492D"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743703" w:rsidRDefault="00743703" w:rsidP="00D4492D">
      <w:pPr>
        <w:spacing w:after="0"/>
        <w:rPr>
          <w:rFonts w:ascii="Times New Roman" w:hAnsi="Times New Roman" w:cs="Times New Roman"/>
        </w:rPr>
      </w:pP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lastRenderedPageBreak/>
        <w:t>BOSNA I HERCEGOVINA</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FEDERACIJA BOSNE I HERCEGOVINE</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KANTON 10</w:t>
      </w:r>
    </w:p>
    <w:p w:rsidR="00D4492D" w:rsidRPr="00F85966" w:rsidRDefault="00D4492D" w:rsidP="00D4492D">
      <w:pPr>
        <w:spacing w:after="0"/>
        <w:rPr>
          <w:rFonts w:ascii="Times New Roman" w:hAnsi="Times New Roman" w:cs="Times New Roman"/>
        </w:rPr>
      </w:pPr>
      <w:r w:rsidRPr="00F85966">
        <w:rPr>
          <w:rFonts w:ascii="Times New Roman" w:hAnsi="Times New Roman" w:cs="Times New Roman"/>
        </w:rPr>
        <w:t>OPŠTINA BOSANSKO GRAHOVO</w:t>
      </w:r>
    </w:p>
    <w:p w:rsidR="00D4492D" w:rsidRDefault="00D4492D" w:rsidP="00D4492D">
      <w:pPr>
        <w:spacing w:after="0"/>
        <w:rPr>
          <w:rFonts w:ascii="Times New Roman" w:hAnsi="Times New Roman" w:cs="Times New Roman"/>
        </w:rPr>
      </w:pPr>
      <w:r w:rsidRPr="00F85966">
        <w:rPr>
          <w:rFonts w:ascii="Times New Roman" w:hAnsi="Times New Roman" w:cs="Times New Roman"/>
        </w:rPr>
        <w:t>OPŠTINSKO VIJEĆE</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p>
    <w:p w:rsidR="00D4492D" w:rsidRPr="00A706A8" w:rsidRDefault="00D4492D" w:rsidP="00D4492D">
      <w:pPr>
        <w:widowControl w:val="0"/>
        <w:autoSpaceDE w:val="0"/>
        <w:autoSpaceDN w:val="0"/>
        <w:adjustRightInd w:val="0"/>
        <w:spacing w:after="0" w:line="240" w:lineRule="auto"/>
        <w:ind w:firstLine="720"/>
        <w:jc w:val="both"/>
        <w:rPr>
          <w:rFonts w:ascii="Times New Roman" w:hAnsi="Times New Roman" w:cs="Times New Roman"/>
          <w:color w:val="000000"/>
        </w:rPr>
      </w:pPr>
      <w:r w:rsidRPr="00A706A8">
        <w:rPr>
          <w:rFonts w:ascii="Times New Roman" w:hAnsi="Times New Roman" w:cs="Times New Roman"/>
          <w:color w:val="000000"/>
        </w:rPr>
        <w:t>Na osnovu</w:t>
      </w:r>
      <w:r>
        <w:rPr>
          <w:rFonts w:ascii="Times New Roman" w:hAnsi="Times New Roman" w:cs="Times New Roman"/>
          <w:color w:val="000000"/>
        </w:rPr>
        <w:t xml:space="preserve"> </w:t>
      </w:r>
      <w:r w:rsidRPr="00A706A8">
        <w:rPr>
          <w:rFonts w:ascii="Times New Roman" w:hAnsi="Times New Roman" w:cs="Times New Roman"/>
          <w:color w:val="000000"/>
        </w:rPr>
        <w:t>člana 24. Statuta</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 Opštinsko</w:t>
      </w:r>
      <w:r>
        <w:rPr>
          <w:rFonts w:ascii="Times New Roman" w:hAnsi="Times New Roman" w:cs="Times New Roman"/>
          <w:color w:val="000000"/>
        </w:rPr>
        <w:t xml:space="preserve"> </w:t>
      </w:r>
      <w:r w:rsidRPr="00A706A8">
        <w:rPr>
          <w:rFonts w:ascii="Times New Roman" w:hAnsi="Times New Roman" w:cs="Times New Roman"/>
          <w:color w:val="000000"/>
        </w:rPr>
        <w:t>vijeće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r>
        <w:rPr>
          <w:rFonts w:ascii="Times New Roman" w:hAnsi="Times New Roman" w:cs="Times New Roman"/>
          <w:color w:val="000000"/>
        </w:rPr>
        <w:t xml:space="preserve"> </w:t>
      </w:r>
      <w:r w:rsidRPr="00A706A8">
        <w:rPr>
          <w:rFonts w:ascii="Times New Roman" w:hAnsi="Times New Roman" w:cs="Times New Roman"/>
          <w:color w:val="000000"/>
        </w:rPr>
        <w:t>nasjednici</w:t>
      </w:r>
      <w:r>
        <w:rPr>
          <w:rFonts w:ascii="Times New Roman" w:hAnsi="Times New Roman" w:cs="Times New Roman"/>
          <w:color w:val="000000"/>
        </w:rPr>
        <w:t xml:space="preserve"> održanoj dana 27.04.2026</w:t>
      </w:r>
      <w:r w:rsidRPr="00A706A8">
        <w:rPr>
          <w:rFonts w:ascii="Times New Roman" w:hAnsi="Times New Roman" w:cs="Times New Roman"/>
          <w:color w:val="000000"/>
        </w:rPr>
        <w:t>.godine donijelo je :</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ZAKLjUČAK</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r w:rsidRPr="00A706A8">
        <w:rPr>
          <w:rFonts w:ascii="Times New Roman" w:hAnsi="Times New Roman" w:cs="Times New Roman"/>
          <w:b/>
          <w:color w:val="000000"/>
        </w:rPr>
        <w:t>o usvajanju</w:t>
      </w:r>
      <w:r>
        <w:rPr>
          <w:rFonts w:ascii="Times New Roman" w:hAnsi="Times New Roman" w:cs="Times New Roman"/>
          <w:b/>
          <w:color w:val="000000"/>
        </w:rPr>
        <w:t xml:space="preserve"> </w:t>
      </w:r>
      <w:r w:rsidRPr="00A706A8">
        <w:rPr>
          <w:rFonts w:ascii="Times New Roman" w:hAnsi="Times New Roman" w:cs="Times New Roman"/>
          <w:b/>
          <w:color w:val="000000"/>
        </w:rPr>
        <w:t>izvještaja o radu</w:t>
      </w:r>
      <w:r>
        <w:rPr>
          <w:rFonts w:ascii="Times New Roman" w:hAnsi="Times New Roman" w:cs="Times New Roman"/>
          <w:b/>
          <w:color w:val="000000"/>
        </w:rPr>
        <w:t xml:space="preserve"> </w:t>
      </w:r>
      <w:r w:rsidRPr="00A706A8">
        <w:rPr>
          <w:rFonts w:ascii="Times New Roman" w:hAnsi="Times New Roman" w:cs="Times New Roman"/>
          <w:b/>
          <w:color w:val="000000"/>
        </w:rPr>
        <w:t xml:space="preserve">Službe za </w:t>
      </w:r>
      <w:r>
        <w:rPr>
          <w:rFonts w:ascii="Times New Roman" w:hAnsi="Times New Roman" w:cs="Times New Roman"/>
          <w:b/>
          <w:color w:val="000000"/>
        </w:rPr>
        <w:t>opštu upravu i socijalnu zaštitu za 2025</w:t>
      </w:r>
      <w:r w:rsidRPr="00A706A8">
        <w:rPr>
          <w:rFonts w:ascii="Times New Roman" w:hAnsi="Times New Roman" w:cs="Times New Roman"/>
          <w:b/>
          <w:color w:val="000000"/>
        </w:rPr>
        <w:t>.god.</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color w:val="000000"/>
        </w:rPr>
      </w:pPr>
    </w:p>
    <w:p w:rsidR="00D4492D"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1.</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Usvaja se Izvještaj o radu</w:t>
      </w:r>
      <w:r>
        <w:rPr>
          <w:rFonts w:ascii="Times New Roman" w:hAnsi="Times New Roman" w:cs="Times New Roman"/>
          <w:color w:val="000000"/>
        </w:rPr>
        <w:t xml:space="preserve"> </w:t>
      </w:r>
      <w:r w:rsidRPr="00A706A8">
        <w:rPr>
          <w:rFonts w:ascii="Times New Roman" w:hAnsi="Times New Roman" w:cs="Times New Roman"/>
          <w:color w:val="000000"/>
        </w:rPr>
        <w:t xml:space="preserve">Službe </w:t>
      </w:r>
      <w:r>
        <w:rPr>
          <w:rFonts w:ascii="Times New Roman" w:hAnsi="Times New Roman" w:cs="Times New Roman"/>
          <w:color w:val="000000"/>
        </w:rPr>
        <w:t>opštu upravu i socijalnu zaštitu za 2025</w:t>
      </w:r>
      <w:r w:rsidRPr="00A706A8">
        <w:rPr>
          <w:rFonts w:ascii="Times New Roman" w:hAnsi="Times New Roman" w:cs="Times New Roman"/>
          <w:color w:val="000000"/>
        </w:rPr>
        <w:t>.god</w:t>
      </w:r>
      <w:r>
        <w:rPr>
          <w:rFonts w:ascii="Times New Roman" w:hAnsi="Times New Roman" w:cs="Times New Roman"/>
          <w:color w:val="000000"/>
        </w:rPr>
        <w:t>inu</w:t>
      </w:r>
      <w:r w:rsidRPr="00A706A8">
        <w:rPr>
          <w:rFonts w:ascii="Times New Roman" w:hAnsi="Times New Roman" w:cs="Times New Roman"/>
          <w:color w:val="000000"/>
        </w:rPr>
        <w:t xml:space="preserve">. </w:t>
      </w: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color w:val="000000"/>
        </w:rPr>
      </w:pPr>
    </w:p>
    <w:p w:rsidR="00D4492D"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p>
    <w:p w:rsidR="00D4492D" w:rsidRPr="00A706A8" w:rsidRDefault="00D4492D" w:rsidP="00D4492D">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2.</w:t>
      </w:r>
    </w:p>
    <w:p w:rsidR="00D4492D" w:rsidRPr="00A706A8" w:rsidRDefault="00D4492D" w:rsidP="00D4492D">
      <w:pPr>
        <w:widowControl w:val="0"/>
        <w:autoSpaceDE w:val="0"/>
        <w:autoSpaceDN w:val="0"/>
        <w:adjustRightInd w:val="0"/>
        <w:spacing w:after="0" w:line="240" w:lineRule="auto"/>
        <w:rPr>
          <w:rFonts w:ascii="Times New Roman" w:hAnsi="Times New Roman" w:cs="Times New Roman"/>
          <w:color w:val="000000"/>
        </w:rPr>
      </w:pPr>
    </w:p>
    <w:p w:rsidR="00D4492D" w:rsidRPr="00A706A8" w:rsidRDefault="00D4492D" w:rsidP="00D4492D">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Ovaj</w:t>
      </w:r>
      <w:r>
        <w:rPr>
          <w:rFonts w:ascii="Times New Roman" w:hAnsi="Times New Roman" w:cs="Times New Roman"/>
          <w:color w:val="000000"/>
        </w:rPr>
        <w:t xml:space="preserve"> </w:t>
      </w:r>
      <w:r w:rsidRPr="00A706A8">
        <w:rPr>
          <w:rFonts w:ascii="Times New Roman" w:hAnsi="Times New Roman" w:cs="Times New Roman"/>
          <w:color w:val="000000"/>
        </w:rPr>
        <w:t>Zaključak</w:t>
      </w:r>
      <w:r>
        <w:rPr>
          <w:rFonts w:ascii="Times New Roman" w:hAnsi="Times New Roman" w:cs="Times New Roman"/>
          <w:color w:val="000000"/>
        </w:rPr>
        <w:t xml:space="preserve"> </w:t>
      </w:r>
      <w:r w:rsidRPr="00A706A8">
        <w:rPr>
          <w:rFonts w:ascii="Times New Roman" w:hAnsi="Times New Roman" w:cs="Times New Roman"/>
          <w:color w:val="000000"/>
        </w:rPr>
        <w:t xml:space="preserve"> stupa na</w:t>
      </w:r>
      <w:r>
        <w:rPr>
          <w:rFonts w:ascii="Times New Roman" w:hAnsi="Times New Roman" w:cs="Times New Roman"/>
          <w:color w:val="000000"/>
        </w:rPr>
        <w:t xml:space="preserve"> </w:t>
      </w:r>
      <w:r w:rsidRPr="00A706A8">
        <w:rPr>
          <w:rFonts w:ascii="Times New Roman" w:hAnsi="Times New Roman" w:cs="Times New Roman"/>
          <w:color w:val="000000"/>
        </w:rPr>
        <w:t>snagu</w:t>
      </w:r>
      <w:r>
        <w:rPr>
          <w:rFonts w:ascii="Times New Roman" w:hAnsi="Times New Roman" w:cs="Times New Roman"/>
          <w:color w:val="000000"/>
        </w:rPr>
        <w:t xml:space="preserve"> </w:t>
      </w:r>
      <w:r w:rsidRPr="00A706A8">
        <w:rPr>
          <w:rFonts w:ascii="Times New Roman" w:hAnsi="Times New Roman" w:cs="Times New Roman"/>
          <w:color w:val="000000"/>
        </w:rPr>
        <w:t>narednog dana od dana objavljivanja u “</w:t>
      </w:r>
      <w:r>
        <w:rPr>
          <w:rFonts w:ascii="Times New Roman" w:hAnsi="Times New Roman" w:cs="Times New Roman"/>
          <w:color w:val="000000"/>
        </w:rPr>
        <w:t xml:space="preserve">Službenom </w:t>
      </w:r>
      <w:r w:rsidRPr="00A706A8">
        <w:rPr>
          <w:rFonts w:ascii="Times New Roman" w:hAnsi="Times New Roman" w:cs="Times New Roman"/>
          <w:color w:val="000000"/>
        </w:rPr>
        <w:t>glasniku</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01-04-1-389/26</w:t>
      </w:r>
    </w:p>
    <w:p w:rsidR="00D4492D" w:rsidRDefault="00D4492D" w:rsidP="00D4492D">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D4492D" w:rsidRDefault="00D4492D" w:rsidP="00D4492D">
      <w:pPr>
        <w:pStyle w:val="NoSpacing"/>
        <w:jc w:val="both"/>
        <w:rPr>
          <w:rFonts w:ascii="Times New Roman" w:hAnsi="Times New Roman" w:cs="Times New Roman"/>
        </w:rPr>
      </w:pPr>
    </w:p>
    <w:p w:rsidR="00D4492D" w:rsidRDefault="00D4492D" w:rsidP="00D4492D">
      <w:pPr>
        <w:pStyle w:val="NoSpacing"/>
        <w:jc w:val="both"/>
        <w:rPr>
          <w:rFonts w:ascii="Times New Roman" w:hAnsi="Times New Roman" w:cs="Times New Roman"/>
        </w:rPr>
      </w:pPr>
      <w:r>
        <w:rPr>
          <w:rFonts w:ascii="Times New Roman" w:hAnsi="Times New Roman" w:cs="Times New Roman"/>
        </w:rPr>
        <w:t>PREDSJEDAVAJUĆI OV</w:t>
      </w:r>
    </w:p>
    <w:p w:rsidR="00D4492D" w:rsidRDefault="00D4492D" w:rsidP="00D4492D">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D4492D" w:rsidRPr="00A706A8" w:rsidRDefault="00D4492D" w:rsidP="00FB510F">
      <w:pPr>
        <w:widowControl w:val="0"/>
        <w:autoSpaceDE w:val="0"/>
        <w:autoSpaceDN w:val="0"/>
        <w:adjustRightInd w:val="0"/>
        <w:spacing w:after="0" w:line="240" w:lineRule="auto"/>
        <w:jc w:val="both"/>
        <w:rPr>
          <w:rFonts w:ascii="Times New Roman" w:hAnsi="Times New Roman" w:cs="Times New Roman"/>
          <w:color w:val="000000"/>
        </w:rPr>
      </w:pPr>
    </w:p>
    <w:p w:rsidR="00FB510F" w:rsidRDefault="00FB510F"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pPr>
    </w:p>
    <w:p w:rsidR="00D4492D" w:rsidRDefault="00D4492D" w:rsidP="00BB6330">
      <w:pPr>
        <w:autoSpaceDE w:val="0"/>
        <w:autoSpaceDN w:val="0"/>
        <w:adjustRightInd w:val="0"/>
        <w:spacing w:after="0"/>
        <w:rPr>
          <w:rFonts w:ascii="Times New Roman" w:hAnsi="Times New Roman" w:cs="Times New Roman"/>
          <w:iCs/>
          <w:color w:val="000000"/>
        </w:rPr>
        <w:sectPr w:rsidR="00D4492D" w:rsidSect="00FB510F">
          <w:type w:val="continuous"/>
          <w:pgSz w:w="12240" w:h="15840"/>
          <w:pgMar w:top="1417" w:right="1417" w:bottom="1417" w:left="1417" w:header="708" w:footer="708" w:gutter="0"/>
          <w:cols w:num="2" w:space="708"/>
          <w:titlePg/>
          <w:docGrid w:linePitch="360"/>
        </w:sectPr>
      </w:pPr>
    </w:p>
    <w:p w:rsidR="00FB510F" w:rsidRPr="00F85966" w:rsidRDefault="00FB510F" w:rsidP="00FB510F">
      <w:pPr>
        <w:spacing w:after="0"/>
        <w:rPr>
          <w:rFonts w:ascii="Times New Roman" w:hAnsi="Times New Roman" w:cs="Times New Roman"/>
        </w:rPr>
      </w:pPr>
      <w:r w:rsidRPr="00F85966">
        <w:rPr>
          <w:rFonts w:ascii="Times New Roman" w:hAnsi="Times New Roman" w:cs="Times New Roman"/>
        </w:rPr>
        <w:lastRenderedPageBreak/>
        <w:t>BOSNA I HERCEGOVINA</w:t>
      </w:r>
    </w:p>
    <w:p w:rsidR="00FB510F" w:rsidRPr="00F85966" w:rsidRDefault="00FB510F" w:rsidP="00FB510F">
      <w:pPr>
        <w:spacing w:after="0"/>
        <w:rPr>
          <w:rFonts w:ascii="Times New Roman" w:hAnsi="Times New Roman" w:cs="Times New Roman"/>
        </w:rPr>
      </w:pPr>
      <w:r w:rsidRPr="00F85966">
        <w:rPr>
          <w:rFonts w:ascii="Times New Roman" w:hAnsi="Times New Roman" w:cs="Times New Roman"/>
        </w:rPr>
        <w:t>FEDERACIJA BOSNE I HERCEGOVINE</w:t>
      </w:r>
    </w:p>
    <w:p w:rsidR="00FB510F" w:rsidRPr="00F85966" w:rsidRDefault="00FB510F" w:rsidP="00FB510F">
      <w:pPr>
        <w:spacing w:after="0"/>
        <w:rPr>
          <w:rFonts w:ascii="Times New Roman" w:hAnsi="Times New Roman" w:cs="Times New Roman"/>
        </w:rPr>
      </w:pPr>
      <w:r w:rsidRPr="00F85966">
        <w:rPr>
          <w:rFonts w:ascii="Times New Roman" w:hAnsi="Times New Roman" w:cs="Times New Roman"/>
        </w:rPr>
        <w:t>KANTON 10</w:t>
      </w:r>
    </w:p>
    <w:p w:rsidR="00FB510F" w:rsidRPr="00F85966" w:rsidRDefault="00FB510F" w:rsidP="00FB510F">
      <w:pPr>
        <w:spacing w:after="0"/>
        <w:rPr>
          <w:rFonts w:ascii="Times New Roman" w:hAnsi="Times New Roman" w:cs="Times New Roman"/>
        </w:rPr>
      </w:pPr>
      <w:r w:rsidRPr="00F85966">
        <w:rPr>
          <w:rFonts w:ascii="Times New Roman" w:hAnsi="Times New Roman" w:cs="Times New Roman"/>
        </w:rPr>
        <w:t>OPŠTINA BOSANSKO GRAHOVO</w:t>
      </w:r>
    </w:p>
    <w:p w:rsidR="00FB510F" w:rsidRDefault="00FB510F" w:rsidP="00FB510F">
      <w:pPr>
        <w:spacing w:after="0"/>
        <w:rPr>
          <w:rFonts w:ascii="Times New Roman" w:hAnsi="Times New Roman" w:cs="Times New Roman"/>
        </w:rPr>
      </w:pPr>
      <w:r w:rsidRPr="00F85966">
        <w:rPr>
          <w:rFonts w:ascii="Times New Roman" w:hAnsi="Times New Roman" w:cs="Times New Roman"/>
        </w:rPr>
        <w:t>OPŠTINSKO VIJEĆE</w:t>
      </w:r>
    </w:p>
    <w:p w:rsidR="0065548A" w:rsidRDefault="0065548A" w:rsidP="00FB510F">
      <w:pPr>
        <w:spacing w:after="0"/>
        <w:rPr>
          <w:rFonts w:ascii="Times New Roman" w:hAnsi="Times New Roman" w:cs="Times New Roman"/>
        </w:rPr>
      </w:pPr>
    </w:p>
    <w:p w:rsidR="0065548A" w:rsidRPr="00A706A8" w:rsidRDefault="0065548A" w:rsidP="0065548A">
      <w:pPr>
        <w:widowControl w:val="0"/>
        <w:autoSpaceDE w:val="0"/>
        <w:autoSpaceDN w:val="0"/>
        <w:adjustRightInd w:val="0"/>
        <w:spacing w:after="0" w:line="240" w:lineRule="auto"/>
        <w:ind w:firstLine="720"/>
        <w:jc w:val="both"/>
        <w:rPr>
          <w:rFonts w:ascii="Times New Roman" w:hAnsi="Times New Roman" w:cs="Times New Roman"/>
          <w:color w:val="000000"/>
        </w:rPr>
      </w:pPr>
      <w:r w:rsidRPr="00A706A8">
        <w:rPr>
          <w:rFonts w:ascii="Times New Roman" w:hAnsi="Times New Roman" w:cs="Times New Roman"/>
          <w:color w:val="000000"/>
        </w:rPr>
        <w:t>Na osnovu</w:t>
      </w:r>
      <w:r>
        <w:rPr>
          <w:rFonts w:ascii="Times New Roman" w:hAnsi="Times New Roman" w:cs="Times New Roman"/>
          <w:color w:val="000000"/>
        </w:rPr>
        <w:t xml:space="preserve"> </w:t>
      </w:r>
      <w:r w:rsidRPr="00A706A8">
        <w:rPr>
          <w:rFonts w:ascii="Times New Roman" w:hAnsi="Times New Roman" w:cs="Times New Roman"/>
          <w:color w:val="000000"/>
        </w:rPr>
        <w:t>člana 24. Statuta</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 Opštinsko</w:t>
      </w:r>
      <w:r>
        <w:rPr>
          <w:rFonts w:ascii="Times New Roman" w:hAnsi="Times New Roman" w:cs="Times New Roman"/>
          <w:color w:val="000000"/>
        </w:rPr>
        <w:t xml:space="preserve"> </w:t>
      </w:r>
      <w:r w:rsidRPr="00A706A8">
        <w:rPr>
          <w:rFonts w:ascii="Times New Roman" w:hAnsi="Times New Roman" w:cs="Times New Roman"/>
          <w:color w:val="000000"/>
        </w:rPr>
        <w:t>vijeće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r>
        <w:rPr>
          <w:rFonts w:ascii="Times New Roman" w:hAnsi="Times New Roman" w:cs="Times New Roman"/>
          <w:color w:val="000000"/>
        </w:rPr>
        <w:t xml:space="preserve"> </w:t>
      </w:r>
      <w:r w:rsidRPr="00A706A8">
        <w:rPr>
          <w:rFonts w:ascii="Times New Roman" w:hAnsi="Times New Roman" w:cs="Times New Roman"/>
          <w:color w:val="000000"/>
        </w:rPr>
        <w:t>nasjednici</w:t>
      </w:r>
      <w:r>
        <w:rPr>
          <w:rFonts w:ascii="Times New Roman" w:hAnsi="Times New Roman" w:cs="Times New Roman"/>
          <w:color w:val="000000"/>
        </w:rPr>
        <w:t xml:space="preserve"> održanoj dana 27.04.2026</w:t>
      </w:r>
      <w:r w:rsidRPr="00A706A8">
        <w:rPr>
          <w:rFonts w:ascii="Times New Roman" w:hAnsi="Times New Roman" w:cs="Times New Roman"/>
          <w:color w:val="000000"/>
        </w:rPr>
        <w:t>.godine donijelo je :</w:t>
      </w:r>
    </w:p>
    <w:p w:rsidR="0065548A" w:rsidRPr="00A706A8" w:rsidRDefault="0065548A" w:rsidP="0065548A">
      <w:pPr>
        <w:widowControl w:val="0"/>
        <w:autoSpaceDE w:val="0"/>
        <w:autoSpaceDN w:val="0"/>
        <w:adjustRightInd w:val="0"/>
        <w:spacing w:after="0" w:line="240" w:lineRule="auto"/>
        <w:rPr>
          <w:rFonts w:ascii="Times New Roman" w:hAnsi="Times New Roman" w:cs="Times New Roman"/>
          <w:color w:val="000000"/>
        </w:rPr>
      </w:pPr>
    </w:p>
    <w:p w:rsidR="0065548A" w:rsidRPr="00A706A8" w:rsidRDefault="0065548A" w:rsidP="0065548A">
      <w:pPr>
        <w:widowControl w:val="0"/>
        <w:autoSpaceDE w:val="0"/>
        <w:autoSpaceDN w:val="0"/>
        <w:adjustRightInd w:val="0"/>
        <w:spacing w:after="0" w:line="240" w:lineRule="auto"/>
        <w:rPr>
          <w:rFonts w:ascii="Times New Roman" w:hAnsi="Times New Roman" w:cs="Times New Roman"/>
          <w:color w:val="000000"/>
        </w:rPr>
      </w:pP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ZAKLjUČAK</w:t>
      </w: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color w:val="000000"/>
        </w:rPr>
      </w:pPr>
      <w:r w:rsidRPr="00A706A8">
        <w:rPr>
          <w:rFonts w:ascii="Times New Roman" w:hAnsi="Times New Roman" w:cs="Times New Roman"/>
          <w:b/>
          <w:color w:val="000000"/>
        </w:rPr>
        <w:t>o usvajanju</w:t>
      </w:r>
      <w:r>
        <w:rPr>
          <w:rFonts w:ascii="Times New Roman" w:hAnsi="Times New Roman" w:cs="Times New Roman"/>
          <w:b/>
          <w:color w:val="000000"/>
        </w:rPr>
        <w:t xml:space="preserve"> izvještaja o veterinarskoj zaštiti na podrčju Opštine Bosansko Grahovo za 2025</w:t>
      </w:r>
      <w:r w:rsidRPr="00A706A8">
        <w:rPr>
          <w:rFonts w:ascii="Times New Roman" w:hAnsi="Times New Roman" w:cs="Times New Roman"/>
          <w:b/>
          <w:color w:val="000000"/>
        </w:rPr>
        <w:t>.god.</w:t>
      </w: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color w:val="000000"/>
        </w:rPr>
      </w:pP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color w:val="000000"/>
        </w:rPr>
      </w:pPr>
    </w:p>
    <w:p w:rsidR="0065548A"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1.</w:t>
      </w:r>
    </w:p>
    <w:p w:rsidR="0065548A" w:rsidRPr="00A706A8" w:rsidRDefault="0065548A" w:rsidP="0065548A">
      <w:pPr>
        <w:widowControl w:val="0"/>
        <w:autoSpaceDE w:val="0"/>
        <w:autoSpaceDN w:val="0"/>
        <w:adjustRightInd w:val="0"/>
        <w:spacing w:after="0" w:line="240" w:lineRule="auto"/>
        <w:rPr>
          <w:rFonts w:ascii="Times New Roman" w:hAnsi="Times New Roman" w:cs="Times New Roman"/>
          <w:b/>
          <w:bCs/>
          <w:color w:val="000000"/>
        </w:rPr>
      </w:pPr>
    </w:p>
    <w:p w:rsidR="0065548A" w:rsidRPr="00A706A8" w:rsidRDefault="0065548A" w:rsidP="0065548A">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 xml:space="preserve">Usvaja se Izvještaj </w:t>
      </w:r>
      <w:r w:rsidRPr="009A1F80">
        <w:rPr>
          <w:rFonts w:ascii="Times New Roman" w:hAnsi="Times New Roman" w:cs="Times New Roman"/>
          <w:color w:val="000000"/>
        </w:rPr>
        <w:t>veterinarskoj zaštiti na podrčju Opštine Bosansko Grahovo za 2025.god</w:t>
      </w:r>
      <w:r w:rsidRPr="00A706A8">
        <w:rPr>
          <w:rFonts w:ascii="Times New Roman" w:hAnsi="Times New Roman" w:cs="Times New Roman"/>
          <w:color w:val="000000"/>
        </w:rPr>
        <w:t xml:space="preserve">. </w:t>
      </w: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color w:val="000000"/>
        </w:rPr>
      </w:pPr>
    </w:p>
    <w:p w:rsidR="0065548A"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p>
    <w:p w:rsidR="0065548A" w:rsidRPr="00A706A8" w:rsidRDefault="0065548A" w:rsidP="0065548A">
      <w:pPr>
        <w:widowControl w:val="0"/>
        <w:autoSpaceDE w:val="0"/>
        <w:autoSpaceDN w:val="0"/>
        <w:adjustRightInd w:val="0"/>
        <w:spacing w:after="0" w:line="240" w:lineRule="auto"/>
        <w:jc w:val="center"/>
        <w:rPr>
          <w:rFonts w:ascii="Times New Roman" w:hAnsi="Times New Roman" w:cs="Times New Roman"/>
          <w:b/>
          <w:bCs/>
          <w:color w:val="000000"/>
        </w:rPr>
      </w:pPr>
      <w:r w:rsidRPr="00A706A8">
        <w:rPr>
          <w:rFonts w:ascii="Times New Roman" w:hAnsi="Times New Roman" w:cs="Times New Roman"/>
          <w:b/>
          <w:bCs/>
          <w:color w:val="000000"/>
        </w:rPr>
        <w:t>Član 2.</w:t>
      </w:r>
    </w:p>
    <w:p w:rsidR="0065548A" w:rsidRPr="00A706A8" w:rsidRDefault="0065548A" w:rsidP="0065548A">
      <w:pPr>
        <w:widowControl w:val="0"/>
        <w:autoSpaceDE w:val="0"/>
        <w:autoSpaceDN w:val="0"/>
        <w:adjustRightInd w:val="0"/>
        <w:spacing w:after="0" w:line="240" w:lineRule="auto"/>
        <w:rPr>
          <w:rFonts w:ascii="Times New Roman" w:hAnsi="Times New Roman" w:cs="Times New Roman"/>
          <w:color w:val="000000"/>
        </w:rPr>
      </w:pPr>
    </w:p>
    <w:p w:rsidR="0065548A" w:rsidRPr="00A706A8" w:rsidRDefault="0065548A" w:rsidP="0065548A">
      <w:pPr>
        <w:widowControl w:val="0"/>
        <w:autoSpaceDE w:val="0"/>
        <w:autoSpaceDN w:val="0"/>
        <w:adjustRightInd w:val="0"/>
        <w:spacing w:after="0" w:line="240" w:lineRule="auto"/>
        <w:jc w:val="both"/>
        <w:rPr>
          <w:rFonts w:ascii="Times New Roman" w:hAnsi="Times New Roman" w:cs="Times New Roman"/>
          <w:color w:val="000000"/>
        </w:rPr>
      </w:pPr>
      <w:r w:rsidRPr="00A706A8">
        <w:rPr>
          <w:rFonts w:ascii="Times New Roman" w:hAnsi="Times New Roman" w:cs="Times New Roman"/>
          <w:color w:val="000000"/>
        </w:rPr>
        <w:t>Ovaj</w:t>
      </w:r>
      <w:r>
        <w:rPr>
          <w:rFonts w:ascii="Times New Roman" w:hAnsi="Times New Roman" w:cs="Times New Roman"/>
          <w:color w:val="000000"/>
        </w:rPr>
        <w:t xml:space="preserve"> </w:t>
      </w:r>
      <w:r w:rsidRPr="00A706A8">
        <w:rPr>
          <w:rFonts w:ascii="Times New Roman" w:hAnsi="Times New Roman" w:cs="Times New Roman"/>
          <w:color w:val="000000"/>
        </w:rPr>
        <w:t>Zaključak</w:t>
      </w:r>
      <w:r>
        <w:rPr>
          <w:rFonts w:ascii="Times New Roman" w:hAnsi="Times New Roman" w:cs="Times New Roman"/>
          <w:color w:val="000000"/>
        </w:rPr>
        <w:t xml:space="preserve"> </w:t>
      </w:r>
      <w:r w:rsidRPr="00A706A8">
        <w:rPr>
          <w:rFonts w:ascii="Times New Roman" w:hAnsi="Times New Roman" w:cs="Times New Roman"/>
          <w:color w:val="000000"/>
        </w:rPr>
        <w:t xml:space="preserve"> stupa na</w:t>
      </w:r>
      <w:r>
        <w:rPr>
          <w:rFonts w:ascii="Times New Roman" w:hAnsi="Times New Roman" w:cs="Times New Roman"/>
          <w:color w:val="000000"/>
        </w:rPr>
        <w:t xml:space="preserve"> </w:t>
      </w:r>
      <w:r w:rsidRPr="00A706A8">
        <w:rPr>
          <w:rFonts w:ascii="Times New Roman" w:hAnsi="Times New Roman" w:cs="Times New Roman"/>
          <w:color w:val="000000"/>
        </w:rPr>
        <w:t>snagu</w:t>
      </w:r>
      <w:r>
        <w:rPr>
          <w:rFonts w:ascii="Times New Roman" w:hAnsi="Times New Roman" w:cs="Times New Roman"/>
          <w:color w:val="000000"/>
        </w:rPr>
        <w:t xml:space="preserve"> </w:t>
      </w:r>
      <w:r w:rsidRPr="00A706A8">
        <w:rPr>
          <w:rFonts w:ascii="Times New Roman" w:hAnsi="Times New Roman" w:cs="Times New Roman"/>
          <w:color w:val="000000"/>
        </w:rPr>
        <w:t>narednog dana od dana objavljivanja u “</w:t>
      </w:r>
      <w:r>
        <w:rPr>
          <w:rFonts w:ascii="Times New Roman" w:hAnsi="Times New Roman" w:cs="Times New Roman"/>
          <w:color w:val="000000"/>
        </w:rPr>
        <w:t xml:space="preserve">Službenom </w:t>
      </w:r>
      <w:r w:rsidRPr="00A706A8">
        <w:rPr>
          <w:rFonts w:ascii="Times New Roman" w:hAnsi="Times New Roman" w:cs="Times New Roman"/>
          <w:color w:val="000000"/>
        </w:rPr>
        <w:t>glasniku</w:t>
      </w:r>
      <w:r>
        <w:rPr>
          <w:rFonts w:ascii="Times New Roman" w:hAnsi="Times New Roman" w:cs="Times New Roman"/>
          <w:color w:val="000000"/>
        </w:rPr>
        <w:t xml:space="preserve"> </w:t>
      </w:r>
      <w:r w:rsidRPr="00A706A8">
        <w:rPr>
          <w:rFonts w:ascii="Times New Roman" w:hAnsi="Times New Roman" w:cs="Times New Roman"/>
          <w:color w:val="000000"/>
        </w:rPr>
        <w:t>opštine</w:t>
      </w:r>
      <w:r>
        <w:rPr>
          <w:rFonts w:ascii="Times New Roman" w:hAnsi="Times New Roman" w:cs="Times New Roman"/>
          <w:color w:val="000000"/>
        </w:rPr>
        <w:t xml:space="preserve"> </w:t>
      </w:r>
      <w:r w:rsidRPr="00A706A8">
        <w:rPr>
          <w:rFonts w:ascii="Times New Roman" w:hAnsi="Times New Roman" w:cs="Times New Roman"/>
          <w:color w:val="000000"/>
        </w:rPr>
        <w:t>Bosansko</w:t>
      </w:r>
      <w:r>
        <w:rPr>
          <w:rFonts w:ascii="Times New Roman" w:hAnsi="Times New Roman" w:cs="Times New Roman"/>
          <w:color w:val="000000"/>
        </w:rPr>
        <w:t xml:space="preserve"> </w:t>
      </w:r>
      <w:r w:rsidRPr="00A706A8">
        <w:rPr>
          <w:rFonts w:ascii="Times New Roman" w:hAnsi="Times New Roman" w:cs="Times New Roman"/>
          <w:color w:val="000000"/>
        </w:rPr>
        <w:t>Grahovo”.</w:t>
      </w:r>
    </w:p>
    <w:p w:rsidR="00FB510F" w:rsidRDefault="00FB510F" w:rsidP="00BB6330">
      <w:pPr>
        <w:autoSpaceDE w:val="0"/>
        <w:autoSpaceDN w:val="0"/>
        <w:adjustRightInd w:val="0"/>
        <w:spacing w:after="0"/>
        <w:rPr>
          <w:rFonts w:ascii="Times New Roman" w:hAnsi="Times New Roman" w:cs="Times New Roman"/>
          <w:iCs/>
          <w:color w:val="000000"/>
        </w:rPr>
      </w:pPr>
    </w:p>
    <w:p w:rsidR="0065548A" w:rsidRDefault="0065548A" w:rsidP="0065548A">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01-20-2-456/26</w:t>
      </w:r>
    </w:p>
    <w:p w:rsidR="0065548A" w:rsidRDefault="0065548A" w:rsidP="0065548A">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65548A" w:rsidRDefault="0065548A" w:rsidP="0065548A">
      <w:pPr>
        <w:pStyle w:val="NoSpacing"/>
        <w:jc w:val="both"/>
        <w:rPr>
          <w:rFonts w:ascii="Times New Roman" w:hAnsi="Times New Roman" w:cs="Times New Roman"/>
        </w:rPr>
      </w:pPr>
    </w:p>
    <w:p w:rsidR="0065548A" w:rsidRDefault="0065548A" w:rsidP="0065548A">
      <w:pPr>
        <w:pStyle w:val="NoSpacing"/>
        <w:jc w:val="both"/>
        <w:rPr>
          <w:rFonts w:ascii="Times New Roman" w:hAnsi="Times New Roman" w:cs="Times New Roman"/>
        </w:rPr>
      </w:pPr>
      <w:r>
        <w:rPr>
          <w:rFonts w:ascii="Times New Roman" w:hAnsi="Times New Roman" w:cs="Times New Roman"/>
        </w:rPr>
        <w:t>PREDSJEDAVAJUĆI OV</w:t>
      </w:r>
    </w:p>
    <w:p w:rsidR="0065548A" w:rsidRDefault="0065548A" w:rsidP="0065548A">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65548A" w:rsidRPr="00A706A8" w:rsidRDefault="0065548A" w:rsidP="0065548A">
      <w:pPr>
        <w:widowControl w:val="0"/>
        <w:autoSpaceDE w:val="0"/>
        <w:autoSpaceDN w:val="0"/>
        <w:adjustRightInd w:val="0"/>
        <w:spacing w:after="0" w:line="240" w:lineRule="auto"/>
        <w:jc w:val="both"/>
        <w:rPr>
          <w:rFonts w:ascii="Times New Roman" w:hAnsi="Times New Roman" w:cs="Times New Roman"/>
          <w:color w:val="000000"/>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65548A" w:rsidRDefault="0065548A" w:rsidP="0065548A">
      <w:pPr>
        <w:spacing w:after="0"/>
        <w:rPr>
          <w:rFonts w:ascii="Times New Roman" w:hAnsi="Times New Roman" w:cs="Times New Roman"/>
        </w:rPr>
      </w:pPr>
    </w:p>
    <w:p w:rsidR="00743703" w:rsidRDefault="00743703" w:rsidP="0065548A">
      <w:pPr>
        <w:spacing w:after="0"/>
        <w:rPr>
          <w:rFonts w:ascii="Times New Roman" w:hAnsi="Times New Roman" w:cs="Times New Roman"/>
        </w:rPr>
      </w:pPr>
    </w:p>
    <w:p w:rsidR="0065548A" w:rsidRPr="00F85966" w:rsidRDefault="0065548A" w:rsidP="0065548A">
      <w:pPr>
        <w:spacing w:after="0"/>
        <w:rPr>
          <w:rFonts w:ascii="Times New Roman" w:hAnsi="Times New Roman" w:cs="Times New Roman"/>
        </w:rPr>
      </w:pPr>
      <w:r w:rsidRPr="00F85966">
        <w:rPr>
          <w:rFonts w:ascii="Times New Roman" w:hAnsi="Times New Roman" w:cs="Times New Roman"/>
        </w:rPr>
        <w:lastRenderedPageBreak/>
        <w:t>BOSNA I HERCEGOVINA</w:t>
      </w:r>
    </w:p>
    <w:p w:rsidR="0065548A" w:rsidRPr="00F85966" w:rsidRDefault="0065548A" w:rsidP="0065548A">
      <w:pPr>
        <w:spacing w:after="0"/>
        <w:rPr>
          <w:rFonts w:ascii="Times New Roman" w:hAnsi="Times New Roman" w:cs="Times New Roman"/>
        </w:rPr>
      </w:pPr>
      <w:r w:rsidRPr="00F85966">
        <w:rPr>
          <w:rFonts w:ascii="Times New Roman" w:hAnsi="Times New Roman" w:cs="Times New Roman"/>
        </w:rPr>
        <w:t>FEDERACIJA BOSNE I HERCEGOVINE</w:t>
      </w:r>
    </w:p>
    <w:p w:rsidR="0065548A" w:rsidRPr="00F85966" w:rsidRDefault="0065548A" w:rsidP="0065548A">
      <w:pPr>
        <w:spacing w:after="0"/>
        <w:rPr>
          <w:rFonts w:ascii="Times New Roman" w:hAnsi="Times New Roman" w:cs="Times New Roman"/>
        </w:rPr>
      </w:pPr>
      <w:r w:rsidRPr="00F85966">
        <w:rPr>
          <w:rFonts w:ascii="Times New Roman" w:hAnsi="Times New Roman" w:cs="Times New Roman"/>
        </w:rPr>
        <w:t>KANTON 10</w:t>
      </w:r>
    </w:p>
    <w:p w:rsidR="0065548A" w:rsidRPr="00F85966" w:rsidRDefault="0065548A" w:rsidP="0065548A">
      <w:pPr>
        <w:spacing w:after="0"/>
        <w:rPr>
          <w:rFonts w:ascii="Times New Roman" w:hAnsi="Times New Roman" w:cs="Times New Roman"/>
        </w:rPr>
      </w:pPr>
      <w:r w:rsidRPr="00F85966">
        <w:rPr>
          <w:rFonts w:ascii="Times New Roman" w:hAnsi="Times New Roman" w:cs="Times New Roman"/>
        </w:rPr>
        <w:t>OPŠTINA BOSANSKO GRAHOVO</w:t>
      </w:r>
    </w:p>
    <w:p w:rsidR="0065548A" w:rsidRDefault="0065548A" w:rsidP="0065548A">
      <w:pPr>
        <w:spacing w:after="0"/>
        <w:rPr>
          <w:rFonts w:ascii="Times New Roman" w:hAnsi="Times New Roman" w:cs="Times New Roman"/>
        </w:rPr>
      </w:pPr>
      <w:r w:rsidRPr="00F85966">
        <w:rPr>
          <w:rFonts w:ascii="Times New Roman" w:hAnsi="Times New Roman" w:cs="Times New Roman"/>
        </w:rPr>
        <w:t>OPŠTINSKO VIJEĆE</w:t>
      </w:r>
    </w:p>
    <w:p w:rsidR="00FB510F" w:rsidRDefault="00FB510F" w:rsidP="00BB6330">
      <w:pPr>
        <w:autoSpaceDE w:val="0"/>
        <w:autoSpaceDN w:val="0"/>
        <w:adjustRightInd w:val="0"/>
        <w:spacing w:after="0"/>
        <w:rPr>
          <w:rFonts w:ascii="Times New Roman" w:hAnsi="Times New Roman" w:cs="Times New Roman"/>
          <w:iCs/>
          <w:color w:val="000000"/>
        </w:rPr>
      </w:pP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Na osnovu člana 66. Zakona o građevinskom zemljištu („Službene novine FBiH“, broj: 25/03, 16/04 i 67/05),  člana 24. stav 1. tačka 2. Statuta Opštine Bosansko Grahovo („Službeni glasnik Opštine Bosansko Grahovo“, broj: 21/07), Opštinsko vijeće Opštine Bosansko Grahovo  na  redovnoj</w:t>
      </w:r>
      <w:r>
        <w:rPr>
          <w:rFonts w:ascii="Times New Roman" w:hAnsi="Times New Roman" w:cs="Times New Roman"/>
          <w:iCs/>
          <w:color w:val="000000"/>
        </w:rPr>
        <w:t xml:space="preserve"> sjednici, održanoj 27.04</w:t>
      </w:r>
      <w:r w:rsidRPr="0045223C">
        <w:rPr>
          <w:rFonts w:ascii="Times New Roman" w:hAnsi="Times New Roman" w:cs="Times New Roman"/>
          <w:iCs/>
          <w:color w:val="000000"/>
        </w:rPr>
        <w:t>.2026. godine, donijelo je:</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ab/>
      </w:r>
    </w:p>
    <w:p w:rsidR="00BB6330" w:rsidRPr="0045223C" w:rsidRDefault="00BB6330" w:rsidP="00BB6330">
      <w:pPr>
        <w:autoSpaceDE w:val="0"/>
        <w:autoSpaceDN w:val="0"/>
        <w:adjustRightInd w:val="0"/>
        <w:spacing w:after="0"/>
        <w:jc w:val="center"/>
        <w:rPr>
          <w:rFonts w:ascii="Times New Roman" w:hAnsi="Times New Roman" w:cs="Times New Roman"/>
          <w:b/>
          <w:bCs/>
          <w:iCs/>
          <w:color w:val="000000"/>
        </w:rPr>
      </w:pPr>
      <w:r w:rsidRPr="0045223C">
        <w:rPr>
          <w:rFonts w:ascii="Times New Roman" w:hAnsi="Times New Roman" w:cs="Times New Roman"/>
          <w:b/>
          <w:bCs/>
          <w:iCs/>
          <w:color w:val="000000"/>
        </w:rPr>
        <w:t>O D L U K E</w:t>
      </w:r>
    </w:p>
    <w:p w:rsidR="00BB6330" w:rsidRPr="0045223C" w:rsidRDefault="00BB6330" w:rsidP="00BB6330">
      <w:pPr>
        <w:autoSpaceDE w:val="0"/>
        <w:autoSpaceDN w:val="0"/>
        <w:adjustRightInd w:val="0"/>
        <w:spacing w:after="0"/>
        <w:jc w:val="center"/>
        <w:rPr>
          <w:rFonts w:ascii="Times New Roman" w:hAnsi="Times New Roman" w:cs="Times New Roman"/>
          <w:b/>
          <w:bCs/>
          <w:iCs/>
          <w:color w:val="000000"/>
        </w:rPr>
      </w:pPr>
      <w:r w:rsidRPr="0045223C">
        <w:rPr>
          <w:rFonts w:ascii="Times New Roman" w:hAnsi="Times New Roman" w:cs="Times New Roman"/>
          <w:b/>
          <w:bCs/>
          <w:iCs/>
          <w:color w:val="000000"/>
        </w:rPr>
        <w:t>o visini prosječne konačne građevinske cijene po m2 korisne stambene površine na području Opštine Bosansko Grahovo  i visini naknade iz osnova pogodnosti gradskog</w:t>
      </w:r>
    </w:p>
    <w:p w:rsidR="00BB6330" w:rsidRPr="0045223C" w:rsidRDefault="00BB6330" w:rsidP="00BB6330">
      <w:pPr>
        <w:autoSpaceDE w:val="0"/>
        <w:autoSpaceDN w:val="0"/>
        <w:adjustRightInd w:val="0"/>
        <w:spacing w:after="0"/>
        <w:jc w:val="center"/>
        <w:rPr>
          <w:rFonts w:ascii="Times New Roman" w:hAnsi="Times New Roman" w:cs="Times New Roman"/>
          <w:b/>
          <w:bCs/>
          <w:iCs/>
          <w:color w:val="000000"/>
        </w:rPr>
      </w:pPr>
      <w:r w:rsidRPr="0045223C">
        <w:rPr>
          <w:rFonts w:ascii="Times New Roman" w:hAnsi="Times New Roman" w:cs="Times New Roman"/>
          <w:b/>
          <w:bCs/>
          <w:iCs/>
          <w:color w:val="000000"/>
        </w:rPr>
        <w:t>građevinskog zemljišta-rente za 2026.godinu</w:t>
      </w:r>
    </w:p>
    <w:p w:rsidR="00BB6330" w:rsidRPr="0045223C" w:rsidRDefault="00BB6330" w:rsidP="00BB6330">
      <w:pPr>
        <w:autoSpaceDE w:val="0"/>
        <w:autoSpaceDN w:val="0"/>
        <w:adjustRightInd w:val="0"/>
        <w:spacing w:after="0"/>
        <w:jc w:val="center"/>
        <w:rPr>
          <w:rFonts w:ascii="Times New Roman" w:hAnsi="Times New Roman" w:cs="Times New Roman"/>
          <w:b/>
          <w:bCs/>
          <w:iCs/>
          <w:color w:val="000000"/>
        </w:rPr>
      </w:pPr>
    </w:p>
    <w:p w:rsidR="00BB6330" w:rsidRPr="0045223C" w:rsidRDefault="00BB6330" w:rsidP="00BB6330">
      <w:pPr>
        <w:tabs>
          <w:tab w:val="center" w:pos="4703"/>
          <w:tab w:val="left" w:pos="7335"/>
        </w:tabs>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1.</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 xml:space="preserve">Ovom Odlukom određuje se prosječna konačna građevinska cijena po m2 korisne stambene površine na području Opštine Bosansko Grahovo  i visina naknade iz osnova pogodnosti gradskog građevinskog zemljišta-rente za </w:t>
      </w:r>
      <w:r w:rsidRPr="0045223C">
        <w:rPr>
          <w:rFonts w:ascii="Times New Roman" w:hAnsi="Times New Roman" w:cs="Times New Roman"/>
          <w:iCs/>
        </w:rPr>
        <w:t>2026.godinu</w:t>
      </w:r>
      <w:r w:rsidRPr="0045223C">
        <w:rPr>
          <w:rFonts w:ascii="Times New Roman" w:hAnsi="Times New Roman" w:cs="Times New Roman"/>
          <w:iCs/>
          <w:color w:val="000000"/>
        </w:rPr>
        <w:t xml:space="preserve"> (u daljem tekstu Odluka).</w:t>
      </w:r>
    </w:p>
    <w:p w:rsidR="00BB6330" w:rsidRDefault="00BB6330" w:rsidP="00BB6330">
      <w:pPr>
        <w:autoSpaceDE w:val="0"/>
        <w:autoSpaceDN w:val="0"/>
        <w:adjustRightInd w:val="0"/>
        <w:spacing w:after="0"/>
        <w:jc w:val="center"/>
        <w:rPr>
          <w:rFonts w:ascii="Times New Roman" w:hAnsi="Times New Roman" w:cs="Times New Roman"/>
          <w:iCs/>
          <w:color w:val="000000"/>
        </w:rPr>
      </w:pPr>
    </w:p>
    <w:p w:rsidR="00D4492D" w:rsidRDefault="00D4492D" w:rsidP="00BB6330">
      <w:pPr>
        <w:autoSpaceDE w:val="0"/>
        <w:autoSpaceDN w:val="0"/>
        <w:adjustRightInd w:val="0"/>
        <w:spacing w:after="0"/>
        <w:jc w:val="center"/>
        <w:rPr>
          <w:rFonts w:ascii="Times New Roman" w:hAnsi="Times New Roman" w:cs="Times New Roman"/>
          <w:iCs/>
          <w:color w:val="000000"/>
        </w:rPr>
      </w:pP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2.</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 xml:space="preserve">Utvrđuje se prosječna konačna građevinska cijena </w:t>
      </w:r>
      <w:r w:rsidRPr="0045223C">
        <w:rPr>
          <w:rFonts w:ascii="Times New Roman" w:hAnsi="Times New Roman" w:cs="Times New Roman"/>
          <w:iCs/>
        </w:rPr>
        <w:t>u 2025</w:t>
      </w:r>
      <w:r w:rsidRPr="0045223C">
        <w:rPr>
          <w:rFonts w:ascii="Times New Roman" w:hAnsi="Times New Roman" w:cs="Times New Roman"/>
          <w:iCs/>
          <w:color w:val="FF0000"/>
        </w:rPr>
        <w:t>.</w:t>
      </w:r>
      <w:r w:rsidRPr="0045223C">
        <w:rPr>
          <w:rFonts w:ascii="Times New Roman" w:hAnsi="Times New Roman" w:cs="Times New Roman"/>
          <w:iCs/>
          <w:color w:val="000000"/>
        </w:rPr>
        <w:t xml:space="preserve"> godini po 1m2 korisne stambene površine u iznosu od 500,00 KM (petstotina konvertibilnih maraka).</w:t>
      </w:r>
    </w:p>
    <w:p w:rsidR="00BB6330" w:rsidRPr="0045223C" w:rsidRDefault="00BB6330" w:rsidP="00BB6330">
      <w:pPr>
        <w:autoSpaceDE w:val="0"/>
        <w:autoSpaceDN w:val="0"/>
        <w:adjustRightInd w:val="0"/>
        <w:spacing w:after="0"/>
        <w:rPr>
          <w:rFonts w:ascii="Times New Roman" w:hAnsi="Times New Roman" w:cs="Times New Roman"/>
          <w:iCs/>
          <w:color w:val="000000"/>
        </w:rPr>
      </w:pP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3.</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 xml:space="preserve">Utvrđena prosječna konačna građevinska cijena iz člana 2. ove Odluke, služi kao osnovica za utvrđivanje visine naknade iz osnova pogodnosti gradskog građevinskog zemljišta-rente, za 1 m2 korisne površine u stambenoj izgradnji, te se </w:t>
      </w:r>
      <w:r w:rsidRPr="0045223C">
        <w:rPr>
          <w:rFonts w:ascii="Times New Roman" w:hAnsi="Times New Roman" w:cs="Times New Roman"/>
          <w:iCs/>
          <w:color w:val="000000"/>
        </w:rPr>
        <w:lastRenderedPageBreak/>
        <w:t>renta utvrđuje množenjem osnovice sa fiksnim procentom rente, utvrđene Zakonom u zavisnosti od pripadnosti građevinskog zemljišta određenoj zoni.</w:t>
      </w: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4.</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Visina naknade za pogodnost građevinskog zemljišta – rente, po 1 m2 korisne površine u poslovno stambenoj izgradnji, za područje Opštine Bosansko Grahovo  za 2025.godinu, utvrđena u fiksnom iznosu, na način propisan u članu 3. ove Odluke, iznosi:</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-u trećoj zoni 4% (500,0 x 4/100)= 20,00 KM/m2</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-u četvrtoj zoni 3% (500,0 x 3/100)= 15,00 KM/m2</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-u petoj zoni 2% (500,0 x 2/100)=10,00 KM/m2</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-u šestoj zoni 1% (500,0 x 1/100)= 5,00 KM/m2</w:t>
      </w:r>
    </w:p>
    <w:p w:rsidR="00BB6330" w:rsidRPr="0045223C" w:rsidRDefault="00BB6330" w:rsidP="00BB6330">
      <w:pPr>
        <w:autoSpaceDE w:val="0"/>
        <w:autoSpaceDN w:val="0"/>
        <w:adjustRightInd w:val="0"/>
        <w:spacing w:after="0"/>
        <w:rPr>
          <w:rFonts w:ascii="Times New Roman" w:hAnsi="Times New Roman" w:cs="Times New Roman"/>
          <w:iCs/>
          <w:color w:val="000000"/>
        </w:rPr>
      </w:pP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5.</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Prosječna konačna građevinska cijena, kao osnovica za utvrđenu visinu naknade za pogodnost rentu, utvrđena ovom Odlukom, primjenjuje se do 31.marta 2027. godine, odnosno do stupanja na snagu nove Odluke.</w:t>
      </w:r>
    </w:p>
    <w:p w:rsidR="00BB6330" w:rsidRDefault="00BB6330" w:rsidP="00BB6330">
      <w:pPr>
        <w:autoSpaceDE w:val="0"/>
        <w:autoSpaceDN w:val="0"/>
        <w:adjustRightInd w:val="0"/>
        <w:spacing w:after="0"/>
        <w:jc w:val="center"/>
        <w:rPr>
          <w:rFonts w:ascii="Times New Roman" w:hAnsi="Times New Roman" w:cs="Times New Roman"/>
          <w:iCs/>
          <w:color w:val="000000"/>
        </w:rPr>
      </w:pP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6.</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Nadzor nad sprovođenjem ove Odluke vršit će Služba za obnovu, urbanizam, stambeno-komunalne i imovinsko-pravne poslove  Opštine Bosansko Grahovo.</w:t>
      </w:r>
    </w:p>
    <w:p w:rsidR="00BB6330" w:rsidRPr="0045223C" w:rsidRDefault="00BB6330" w:rsidP="00BB6330">
      <w:pPr>
        <w:autoSpaceDE w:val="0"/>
        <w:autoSpaceDN w:val="0"/>
        <w:adjustRightInd w:val="0"/>
        <w:spacing w:after="0"/>
        <w:rPr>
          <w:rFonts w:ascii="Times New Roman" w:hAnsi="Times New Roman" w:cs="Times New Roman"/>
          <w:iCs/>
          <w:color w:val="000000"/>
        </w:rPr>
      </w:pPr>
    </w:p>
    <w:p w:rsidR="00BB6330" w:rsidRPr="0045223C" w:rsidRDefault="00BB6330" w:rsidP="00BB6330">
      <w:pPr>
        <w:autoSpaceDE w:val="0"/>
        <w:autoSpaceDN w:val="0"/>
        <w:adjustRightInd w:val="0"/>
        <w:spacing w:after="0"/>
        <w:jc w:val="center"/>
        <w:rPr>
          <w:rFonts w:ascii="Times New Roman" w:hAnsi="Times New Roman" w:cs="Times New Roman"/>
          <w:iCs/>
          <w:color w:val="000000"/>
        </w:rPr>
      </w:pPr>
      <w:r w:rsidRPr="0045223C">
        <w:rPr>
          <w:rFonts w:ascii="Times New Roman" w:hAnsi="Times New Roman" w:cs="Times New Roman"/>
          <w:iCs/>
          <w:color w:val="000000"/>
        </w:rPr>
        <w:t>Član 7.</w:t>
      </w:r>
    </w:p>
    <w:p w:rsidR="00BB6330" w:rsidRPr="0045223C" w:rsidRDefault="00BB6330" w:rsidP="00BB6330">
      <w:pPr>
        <w:autoSpaceDE w:val="0"/>
        <w:autoSpaceDN w:val="0"/>
        <w:adjustRightInd w:val="0"/>
        <w:spacing w:after="0"/>
        <w:rPr>
          <w:rFonts w:ascii="Times New Roman" w:hAnsi="Times New Roman" w:cs="Times New Roman"/>
          <w:iCs/>
          <w:color w:val="000000"/>
        </w:rPr>
      </w:pPr>
      <w:r w:rsidRPr="0045223C">
        <w:rPr>
          <w:rFonts w:ascii="Times New Roman" w:hAnsi="Times New Roman" w:cs="Times New Roman"/>
          <w:iCs/>
          <w:color w:val="000000"/>
        </w:rPr>
        <w:t xml:space="preserve">Ova Odluka stupa na snagu </w:t>
      </w:r>
      <w:r w:rsidRPr="0045223C">
        <w:rPr>
          <w:rFonts w:ascii="Times New Roman" w:hAnsi="Times New Roman" w:cs="Times New Roman"/>
          <w:iCs/>
        </w:rPr>
        <w:t>narednog dana od dana objavljivanja u „Službenom glasniku Opštine</w:t>
      </w:r>
      <w:r w:rsidRPr="0045223C">
        <w:rPr>
          <w:rFonts w:ascii="Times New Roman" w:hAnsi="Times New Roman" w:cs="Times New Roman"/>
          <w:iCs/>
          <w:color w:val="000000"/>
        </w:rPr>
        <w:t xml:space="preserve"> Bosansko Grahovo“.</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01-19-2-646/26</w:t>
      </w: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743703" w:rsidRDefault="00743703" w:rsidP="00BB6330">
      <w:pPr>
        <w:pStyle w:val="NoSpacing"/>
        <w:jc w:val="both"/>
        <w:rPr>
          <w:rFonts w:ascii="Times New Roman" w:hAnsi="Times New Roman" w:cs="Times New Roman"/>
        </w:rPr>
      </w:pPr>
    </w:p>
    <w:p w:rsidR="00BB6330" w:rsidRDefault="00BB6330" w:rsidP="00BB6330">
      <w:pPr>
        <w:pStyle w:val="Standard"/>
        <w:rPr>
          <w:rFonts w:cs="Times New Roman"/>
        </w:rPr>
      </w:pPr>
    </w:p>
    <w:p w:rsidR="00BB6330" w:rsidRDefault="00BB6330" w:rsidP="00BB6330">
      <w:pPr>
        <w:pStyle w:val="Standard"/>
        <w:rPr>
          <w:rFonts w:cs="Times New Roman"/>
        </w:rPr>
        <w:sectPr w:rsidR="00BB6330" w:rsidSect="0045223C">
          <w:type w:val="continuous"/>
          <w:pgSz w:w="12240" w:h="15840"/>
          <w:pgMar w:top="1417" w:right="1417" w:bottom="1417" w:left="1417" w:header="708" w:footer="708" w:gutter="0"/>
          <w:cols w:num="2" w:space="708"/>
          <w:titlePg/>
          <w:docGrid w:linePitch="360"/>
        </w:sect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lastRenderedPageBreak/>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Pr="00F518ED" w:rsidRDefault="00BB6330" w:rsidP="00BB6330">
      <w:pPr>
        <w:spacing w:after="0"/>
        <w:rPr>
          <w:rFonts w:ascii="Times New Roman" w:hAnsi="Times New Roman" w:cs="Times New Roman"/>
        </w:rPr>
      </w:pPr>
    </w:p>
    <w:p w:rsidR="00BB6330" w:rsidRPr="00F518ED" w:rsidRDefault="00BB6330" w:rsidP="00BB6330">
      <w:pPr>
        <w:spacing w:line="261" w:lineRule="auto"/>
        <w:ind w:firstLine="720"/>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 xml:space="preserve">Na osnovu člana 363. stav l . Zakona o stvarnim pravima (”Sl.novine F BiH” broj: 66/13), člana 3. i 5.Pravilnika o postupku javnog konkursa za raspolaganje nekretninama u vlasništvu Federacije BiH, KANTONA, OPŠTINA 1 GRADOVA (”Sl.novine Federacije BiH”, br. 17/14) člana 2. i 3. Odluke o postupku ,načinima i uslovima raspolaganja nekretninama u vlasništvu opštine Bosansko Grahovo i člana 24. Statuta opštine Bosansko Grahovo,( “Službeni glasnik Opštine Bosansko Grahovo”, broj: 21/07 i 3/21)  i člana 94. Poslovnika o radu Opštinskog vijeća, (“ Službeni glasnik Opštine Bosansko Grahovo”, broj 2/05, 14/06 i 7/10),  Opštinsko vijeće  na svojoj sjednici održanoj dana </w:t>
      </w:r>
      <w:r>
        <w:rPr>
          <w:rFonts w:ascii="Times New Roman" w:eastAsia="Times New Roman" w:hAnsi="Times New Roman" w:cs="Times New Roman"/>
          <w:color w:val="000000"/>
          <w:kern w:val="2"/>
        </w:rPr>
        <w:t>27.04.</w:t>
      </w:r>
      <w:r w:rsidRPr="00F518ED">
        <w:rPr>
          <w:rFonts w:ascii="Times New Roman" w:eastAsia="Times New Roman" w:hAnsi="Times New Roman" w:cs="Times New Roman"/>
          <w:color w:val="000000"/>
          <w:kern w:val="2"/>
        </w:rPr>
        <w:t>2026.godine d o n o s i</w:t>
      </w:r>
    </w:p>
    <w:p w:rsidR="00BB6330" w:rsidRPr="00F518ED" w:rsidRDefault="00BB6330" w:rsidP="00BB6330">
      <w:pPr>
        <w:spacing w:line="261" w:lineRule="auto"/>
        <w:rPr>
          <w:rFonts w:ascii="Times New Roman" w:hAnsi="Times New Roman" w:cs="Times New Roman"/>
        </w:rPr>
      </w:pPr>
    </w:p>
    <w:p w:rsidR="00BB6330" w:rsidRPr="00F518ED" w:rsidRDefault="00BB6330" w:rsidP="00BB6330">
      <w:pPr>
        <w:pStyle w:val="Heading1"/>
        <w:rPr>
          <w:rFonts w:hint="default"/>
          <w:sz w:val="22"/>
          <w:szCs w:val="22"/>
        </w:rPr>
      </w:pPr>
      <w:r w:rsidRPr="00F518ED">
        <w:rPr>
          <w:rFonts w:hint="default"/>
          <w:sz w:val="22"/>
          <w:szCs w:val="22"/>
        </w:rPr>
        <w:t>ODLUKU</w:t>
      </w:r>
    </w:p>
    <w:p w:rsidR="00BB6330" w:rsidRPr="00F518ED" w:rsidRDefault="00BB6330" w:rsidP="00BB6330">
      <w:pPr>
        <w:spacing w:after="280" w:line="268" w:lineRule="auto"/>
        <w:ind w:left="20"/>
        <w:jc w:val="center"/>
        <w:rPr>
          <w:rFonts w:ascii="Times New Roman" w:hAnsi="Times New Roman" w:cs="Times New Roman"/>
        </w:rPr>
      </w:pPr>
      <w:r w:rsidRPr="00F518ED">
        <w:rPr>
          <w:rFonts w:ascii="Times New Roman" w:eastAsia="Times New Roman" w:hAnsi="Times New Roman" w:cs="Times New Roman"/>
          <w:color w:val="000000"/>
          <w:kern w:val="2"/>
        </w:rPr>
        <w:t>O PROVOĐENjU POSTUPKA PRODAJE NEPOKRETNOSTI U VLASNIŠTVU OPŠTINE BOSANSKO GRAHOVO</w:t>
      </w:r>
    </w:p>
    <w:p w:rsidR="00BB6330" w:rsidRPr="00F518ED" w:rsidRDefault="00BB6330" w:rsidP="00BB6330">
      <w:pPr>
        <w:spacing w:line="256" w:lineRule="auto"/>
        <w:ind w:left="20" w:right="20"/>
        <w:jc w:val="center"/>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član 1.</w:t>
      </w:r>
    </w:p>
    <w:p w:rsidR="00BB6330" w:rsidRPr="00F518ED" w:rsidRDefault="00BB6330" w:rsidP="00BB6330">
      <w:pPr>
        <w:spacing w:line="256" w:lineRule="auto"/>
        <w:ind w:left="20" w:right="20"/>
        <w:jc w:val="center"/>
        <w:rPr>
          <w:rFonts w:ascii="Times New Roman" w:hAnsi="Times New Roman" w:cs="Times New Roman"/>
        </w:rPr>
      </w:pPr>
    </w:p>
    <w:p w:rsidR="00BB6330" w:rsidRPr="00F518ED" w:rsidRDefault="00BB6330" w:rsidP="00BB6330">
      <w:pPr>
        <w:spacing w:after="280" w:line="268" w:lineRule="auto"/>
        <w:ind w:left="20"/>
        <w:rPr>
          <w:rFonts w:ascii="Times New Roman" w:hAnsi="Times New Roman" w:cs="Times New Roman"/>
        </w:rPr>
      </w:pPr>
      <w:r w:rsidRPr="00F518ED">
        <w:rPr>
          <w:rFonts w:ascii="Times New Roman" w:eastAsia="Times New Roman" w:hAnsi="Times New Roman" w:cs="Times New Roman"/>
          <w:color w:val="000000"/>
          <w:kern w:val="2"/>
        </w:rPr>
        <w:tab/>
        <w:t>Ovom Odlukom odobrava se postupak prodaje nekretnina , zgrade (devastirana) i zemljišta (dvorište) javnim nadmetanjem —licitacijom ( u daljem tekstu licitacija) označenih kao:</w:t>
      </w:r>
    </w:p>
    <w:p w:rsidR="00BB6330" w:rsidRPr="00F518ED" w:rsidRDefault="00BB6330" w:rsidP="00BB6330">
      <w:pPr>
        <w:numPr>
          <w:ilvl w:val="0"/>
          <w:numId w:val="17"/>
        </w:numPr>
        <w:spacing w:after="300" w:line="261" w:lineRule="auto"/>
        <w:ind w:hanging="340"/>
        <w:jc w:val="both"/>
        <w:rPr>
          <w:rFonts w:ascii="Times New Roman" w:hAnsi="Times New Roman" w:cs="Times New Roman"/>
        </w:rPr>
      </w:pPr>
      <w:r w:rsidRPr="00F518ED">
        <w:rPr>
          <w:rFonts w:ascii="Times New Roman" w:eastAsia="Times New Roman" w:hAnsi="Times New Roman" w:cs="Times New Roman"/>
          <w:color w:val="000000"/>
          <w:kern w:val="2"/>
        </w:rPr>
        <w:t>k.č. 4-47, ''KUĆIŠTE”, zgrada,površine 320 m2 i dvorišta površine 3500 m2, upisana u PL 412 KO Peći, u naseljenom mjestu Resanovci</w:t>
      </w:r>
    </w:p>
    <w:p w:rsidR="00BB6330" w:rsidRPr="00F518ED" w:rsidRDefault="00BB6330" w:rsidP="00BB6330">
      <w:pPr>
        <w:numPr>
          <w:ilvl w:val="0"/>
          <w:numId w:val="17"/>
        </w:numPr>
        <w:spacing w:after="140" w:line="261" w:lineRule="auto"/>
        <w:ind w:hanging="340"/>
        <w:jc w:val="both"/>
        <w:rPr>
          <w:rFonts w:ascii="Times New Roman" w:hAnsi="Times New Roman" w:cs="Times New Roman"/>
        </w:rPr>
      </w:pPr>
      <w:r w:rsidRPr="00F518ED">
        <w:rPr>
          <w:rFonts w:ascii="Times New Roman" w:eastAsia="Times New Roman" w:hAnsi="Times New Roman" w:cs="Times New Roman"/>
          <w:color w:val="000000"/>
          <w:kern w:val="2"/>
        </w:rPr>
        <w:lastRenderedPageBreak/>
        <w:t>za predmetne nekretnine nije uspostavljen zemljoknjižni uložak.</w:t>
      </w:r>
    </w:p>
    <w:p w:rsidR="00BB6330" w:rsidRPr="00F518ED" w:rsidRDefault="00BB6330" w:rsidP="00BB6330">
      <w:pPr>
        <w:spacing w:line="256" w:lineRule="auto"/>
        <w:ind w:left="20"/>
        <w:jc w:val="center"/>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član 2.</w:t>
      </w:r>
    </w:p>
    <w:p w:rsidR="00BB6330" w:rsidRPr="00F518ED" w:rsidRDefault="00BB6330" w:rsidP="00BB6330">
      <w:pPr>
        <w:spacing w:after="280" w:line="261" w:lineRule="auto"/>
        <w:rPr>
          <w:rFonts w:ascii="Times New Roman" w:hAnsi="Times New Roman" w:cs="Times New Roman"/>
        </w:rPr>
      </w:pPr>
      <w:r w:rsidRPr="00F518ED">
        <w:rPr>
          <w:rFonts w:ascii="Times New Roman" w:eastAsia="Times New Roman" w:hAnsi="Times New Roman" w:cs="Times New Roman"/>
          <w:color w:val="000000"/>
          <w:kern w:val="2"/>
        </w:rPr>
        <w:tab/>
        <w:t>Kriterij za izbor najpovoljnjeg ponuđača jeste najviša ponuđena kupoprodajna cijena na parcelu koja se licitira.</w:t>
      </w:r>
    </w:p>
    <w:p w:rsidR="00BB6330" w:rsidRPr="00F518ED" w:rsidRDefault="00BB6330" w:rsidP="00BB6330">
      <w:pPr>
        <w:spacing w:after="280" w:line="268" w:lineRule="auto"/>
        <w:ind w:left="20"/>
        <w:rPr>
          <w:rFonts w:ascii="Times New Roman" w:hAnsi="Times New Roman" w:cs="Times New Roman"/>
        </w:rPr>
      </w:pPr>
      <w:r w:rsidRPr="00F518ED">
        <w:rPr>
          <w:rFonts w:ascii="Times New Roman" w:eastAsia="Times New Roman" w:hAnsi="Times New Roman" w:cs="Times New Roman"/>
          <w:color w:val="000000"/>
          <w:kern w:val="2"/>
        </w:rPr>
        <w:tab/>
        <w:t>Početna prodajna cijena nekretnine označene kao k.č 4-47 iznosi 20.131,25 KM</w:t>
      </w:r>
      <w:r w:rsidRPr="00F518ED">
        <w:rPr>
          <w:rFonts w:ascii="Times New Roman" w:eastAsia="Times New Roman" w:hAnsi="Times New Roman" w:cs="Times New Roman"/>
          <w:noProof/>
          <w:color w:val="000000"/>
          <w:kern w:val="2"/>
        </w:rPr>
        <w:drawing>
          <wp:inline distT="0" distB="0" distL="114300" distR="114300">
            <wp:extent cx="19050" cy="19050"/>
            <wp:effectExtent l="0" t="0" r="0" b="0"/>
            <wp:docPr id="1"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67"/>
                    <pic:cNvPicPr>
                      <a:picLocks noChangeAspect="1"/>
                    </pic:cNvPicPr>
                  </pic:nvPicPr>
                  <pic:blipFill>
                    <a:blip r:embed="rId13" cstate="print"/>
                    <a:stretch>
                      <a:fillRect/>
                    </a:stretch>
                  </pic:blipFill>
                  <pic:spPr>
                    <a:xfrm>
                      <a:off x="0" y="0"/>
                      <a:ext cx="19050" cy="19050"/>
                    </a:xfrm>
                    <a:prstGeom prst="rect">
                      <a:avLst/>
                    </a:prstGeom>
                    <a:noFill/>
                    <a:ln>
                      <a:noFill/>
                    </a:ln>
                  </pic:spPr>
                </pic:pic>
              </a:graphicData>
            </a:graphic>
          </wp:inline>
        </w:drawing>
      </w:r>
    </w:p>
    <w:p w:rsidR="00BB6330" w:rsidRPr="00F518ED" w:rsidRDefault="00BB6330" w:rsidP="00BB6330">
      <w:pPr>
        <w:spacing w:line="261" w:lineRule="auto"/>
        <w:rPr>
          <w:rFonts w:ascii="Times New Roman" w:hAnsi="Times New Roman" w:cs="Times New Roman"/>
        </w:rPr>
      </w:pPr>
      <w:r w:rsidRPr="00F518ED">
        <w:rPr>
          <w:rFonts w:ascii="Times New Roman" w:eastAsia="Times New Roman" w:hAnsi="Times New Roman" w:cs="Times New Roman"/>
          <w:color w:val="000000"/>
          <w:kern w:val="2"/>
        </w:rPr>
        <w:tab/>
        <w:t>Naknada po osnovu prirodne pogodnosti gradevinskog zemljišta (renta) i naknade za uredenje građevinskog zemljišta kupac plaća u postupku izdavanja urbanističke saglasnosti prema važećim propisima na dan donošenja rješenja o naknadama.</w:t>
      </w:r>
    </w:p>
    <w:p w:rsidR="00BB6330" w:rsidRPr="00F518ED" w:rsidRDefault="00BB6330" w:rsidP="00BB6330">
      <w:pPr>
        <w:spacing w:after="300" w:line="261" w:lineRule="auto"/>
        <w:ind w:firstLine="480"/>
        <w:rPr>
          <w:rFonts w:ascii="Times New Roman" w:hAnsi="Times New Roman" w:cs="Times New Roman"/>
        </w:rPr>
      </w:pPr>
      <w:r w:rsidRPr="00F518ED">
        <w:rPr>
          <w:rFonts w:ascii="Times New Roman" w:eastAsia="Times New Roman" w:hAnsi="Times New Roman" w:cs="Times New Roman"/>
          <w:color w:val="000000"/>
          <w:kern w:val="2"/>
        </w:rPr>
        <w:t>Troškove postupka i objavljivanja oglasa za prodaju nekretnine snosi kupac i iste plaća po izboru najpovoljnijeg ponudača u licitacijskom postupku.</w:t>
      </w:r>
    </w:p>
    <w:p w:rsidR="00BB6330" w:rsidRPr="00F518ED" w:rsidRDefault="00BB6330" w:rsidP="00BB6330">
      <w:pPr>
        <w:spacing w:after="260" w:line="256" w:lineRule="auto"/>
        <w:ind w:left="20"/>
        <w:jc w:val="center"/>
        <w:rPr>
          <w:rFonts w:ascii="Times New Roman" w:hAnsi="Times New Roman" w:cs="Times New Roman"/>
        </w:rPr>
      </w:pPr>
      <w:r w:rsidRPr="00F518ED">
        <w:rPr>
          <w:rFonts w:ascii="Times New Roman" w:eastAsia="Times New Roman" w:hAnsi="Times New Roman" w:cs="Times New Roman"/>
          <w:color w:val="000000"/>
          <w:kern w:val="2"/>
        </w:rPr>
        <w:t>član 3.</w:t>
      </w:r>
    </w:p>
    <w:p w:rsidR="00BB6330" w:rsidRPr="00F518ED" w:rsidRDefault="00BB6330" w:rsidP="00BB6330">
      <w:pPr>
        <w:spacing w:after="260" w:line="268" w:lineRule="auto"/>
        <w:ind w:left="20" w:right="20"/>
        <w:rPr>
          <w:rFonts w:ascii="Times New Roman" w:hAnsi="Times New Roman" w:cs="Times New Roman"/>
        </w:rPr>
      </w:pPr>
      <w:r w:rsidRPr="00F518ED">
        <w:rPr>
          <w:rFonts w:ascii="Times New Roman" w:eastAsia="Times New Roman" w:hAnsi="Times New Roman" w:cs="Times New Roman"/>
          <w:color w:val="000000"/>
          <w:kern w:val="2"/>
        </w:rPr>
        <w:tab/>
        <w:t>Za učešće u postupku licitacije učesnici su dužni uplatiti kaparu (avans) u iznosu od:</w:t>
      </w:r>
    </w:p>
    <w:p w:rsidR="00BB6330" w:rsidRPr="00F518ED" w:rsidRDefault="00BB6330" w:rsidP="00BB6330">
      <w:pPr>
        <w:tabs>
          <w:tab w:val="center" w:pos="1700"/>
          <w:tab w:val="center" w:pos="4900"/>
        </w:tabs>
        <w:spacing w:after="300" w:line="261" w:lineRule="auto"/>
        <w:rPr>
          <w:rFonts w:ascii="Times New Roman" w:hAnsi="Times New Roman" w:cs="Times New Roman"/>
        </w:rPr>
      </w:pPr>
      <w:r w:rsidRPr="00F518ED">
        <w:rPr>
          <w:rFonts w:ascii="Times New Roman" w:eastAsia="Times New Roman" w:hAnsi="Times New Roman" w:cs="Times New Roman"/>
          <w:color w:val="000000"/>
          <w:kern w:val="2"/>
        </w:rPr>
        <w:t xml:space="preserve">- </w:t>
      </w:r>
      <w:r w:rsidRPr="00F518ED">
        <w:rPr>
          <w:rFonts w:ascii="Times New Roman" w:eastAsia="Times New Roman" w:hAnsi="Times New Roman" w:cs="Times New Roman"/>
          <w:color w:val="000000"/>
          <w:kern w:val="2"/>
        </w:rPr>
        <w:tab/>
        <w:t xml:space="preserve">za nekretninu označenu kao k.č. 4-47 iznos od </w:t>
      </w:r>
      <w:r w:rsidRPr="00F518ED">
        <w:rPr>
          <w:rFonts w:ascii="Times New Roman" w:eastAsia="Times New Roman" w:hAnsi="Times New Roman" w:cs="Times New Roman"/>
          <w:kern w:val="2"/>
        </w:rPr>
        <w:t>-2.013,012 KM</w:t>
      </w:r>
    </w:p>
    <w:p w:rsidR="00BB6330" w:rsidRPr="00F518ED" w:rsidRDefault="00BB6330" w:rsidP="00BB6330">
      <w:pPr>
        <w:tabs>
          <w:tab w:val="center" w:pos="1700"/>
          <w:tab w:val="center" w:pos="4900"/>
        </w:tabs>
        <w:spacing w:after="300" w:line="261" w:lineRule="auto"/>
        <w:rPr>
          <w:rFonts w:ascii="Times New Roman" w:hAnsi="Times New Roman" w:cs="Times New Roman"/>
        </w:rPr>
      </w:pPr>
      <w:r w:rsidRPr="00F518ED">
        <w:rPr>
          <w:rFonts w:ascii="Times New Roman" w:eastAsia="Times New Roman" w:hAnsi="Times New Roman" w:cs="Times New Roman"/>
          <w:color w:val="000000"/>
          <w:kern w:val="2"/>
        </w:rPr>
        <w:t>prije početka licitacionog postupka , odnosno u skladu sa odredbama člana 5. stavl. tačka c. Pravilnika.</w:t>
      </w:r>
    </w:p>
    <w:p w:rsidR="00BB6330" w:rsidRPr="00F518ED" w:rsidRDefault="00BB6330" w:rsidP="00BB6330">
      <w:pPr>
        <w:tabs>
          <w:tab w:val="center" w:pos="1700"/>
          <w:tab w:val="center" w:pos="4900"/>
        </w:tabs>
        <w:spacing w:after="300" w:line="261" w:lineRule="auto"/>
        <w:rPr>
          <w:rFonts w:ascii="Times New Roman" w:hAnsi="Times New Roman" w:cs="Times New Roman"/>
        </w:rPr>
      </w:pPr>
      <w:r w:rsidRPr="00F518ED">
        <w:rPr>
          <w:rFonts w:ascii="Times New Roman" w:eastAsia="Times New Roman" w:hAnsi="Times New Roman" w:cs="Times New Roman"/>
          <w:color w:val="000000"/>
          <w:kern w:val="2"/>
        </w:rPr>
        <w:t>Ponuđači koji namjeravaju sudjelovati na licitaciji uz potrebnu dokumentaciju dužni su priložiti i uvjerenje opština Bosansko Grahovo da nemaju dugovanja prema opštini.</w:t>
      </w:r>
    </w:p>
    <w:p w:rsidR="00BB6330" w:rsidRPr="00F518ED" w:rsidRDefault="00BB6330" w:rsidP="00BB6330">
      <w:pPr>
        <w:spacing w:line="261" w:lineRule="auto"/>
        <w:rPr>
          <w:rFonts w:ascii="Times New Roman" w:hAnsi="Times New Roman" w:cs="Times New Roman"/>
        </w:rPr>
      </w:pPr>
      <w:r w:rsidRPr="00F518ED">
        <w:rPr>
          <w:rFonts w:ascii="Times New Roman" w:eastAsia="Times New Roman" w:hAnsi="Times New Roman" w:cs="Times New Roman"/>
          <w:color w:val="000000"/>
          <w:kern w:val="2"/>
        </w:rPr>
        <w:t>Učesniku licitacije čija ponuda bude izabrana kao najpovoljnija odustane iz bilo kog razloga od ponude i od zaključenja ugovorao kupoprodaji, gubi pravo na povratuplaćene kapare.</w:t>
      </w:r>
    </w:p>
    <w:p w:rsidR="00BB6330" w:rsidRPr="00F518ED" w:rsidRDefault="00BB6330" w:rsidP="00BB6330">
      <w:pPr>
        <w:spacing w:after="240" w:line="261" w:lineRule="auto"/>
        <w:rPr>
          <w:rFonts w:ascii="Times New Roman" w:hAnsi="Times New Roman" w:cs="Times New Roman"/>
        </w:rPr>
      </w:pPr>
      <w:r w:rsidRPr="00F518ED">
        <w:rPr>
          <w:rFonts w:ascii="Times New Roman" w:eastAsia="Times New Roman" w:hAnsi="Times New Roman" w:cs="Times New Roman"/>
          <w:color w:val="000000"/>
          <w:kern w:val="2"/>
        </w:rPr>
        <w:lastRenderedPageBreak/>
        <w:t>Pravne i fizičke osobe koje nisu položile odredeni avans ne učestvuju u licitaciji.</w:t>
      </w:r>
    </w:p>
    <w:p w:rsidR="00BB6330" w:rsidRPr="00F518ED" w:rsidRDefault="00BB6330" w:rsidP="00BB6330">
      <w:pPr>
        <w:spacing w:after="40" w:line="261" w:lineRule="auto"/>
        <w:ind w:right="-46"/>
        <w:jc w:val="center"/>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Čl</w:t>
      </w:r>
      <w:r w:rsidRPr="00F518ED">
        <w:rPr>
          <w:rFonts w:ascii="Times New Roman" w:eastAsia="Times New Roman" w:hAnsi="Times New Roman" w:cs="Times New Roman"/>
          <w:color w:val="000000"/>
          <w:kern w:val="2"/>
          <w:lang w:val="hr-HR"/>
        </w:rPr>
        <w:t>a</w:t>
      </w:r>
      <w:r w:rsidRPr="00F518ED">
        <w:rPr>
          <w:rFonts w:ascii="Times New Roman" w:eastAsia="Times New Roman" w:hAnsi="Times New Roman" w:cs="Times New Roman"/>
          <w:color w:val="000000"/>
          <w:kern w:val="2"/>
        </w:rPr>
        <w:t>n 4.</w:t>
      </w:r>
    </w:p>
    <w:p w:rsidR="00BB6330" w:rsidRPr="00F518ED" w:rsidRDefault="00BB6330" w:rsidP="00BB6330">
      <w:pPr>
        <w:spacing w:after="40" w:line="261" w:lineRule="auto"/>
        <w:ind w:right="-46"/>
        <w:rPr>
          <w:rFonts w:ascii="Times New Roman" w:hAnsi="Times New Roman" w:cs="Times New Roman"/>
        </w:rPr>
      </w:pPr>
      <w:r>
        <w:rPr>
          <w:rFonts w:ascii="Times New Roman" w:eastAsia="Times New Roman" w:hAnsi="Times New Roman" w:cs="Times New Roman"/>
          <w:color w:val="000000"/>
          <w:kern w:val="2"/>
        </w:rPr>
        <w:t xml:space="preserve">Oglas o </w:t>
      </w:r>
      <w:r w:rsidRPr="00F518ED">
        <w:rPr>
          <w:rFonts w:ascii="Times New Roman" w:eastAsia="Times New Roman" w:hAnsi="Times New Roman" w:cs="Times New Roman"/>
          <w:color w:val="000000"/>
          <w:kern w:val="2"/>
        </w:rPr>
        <w:t>licitaciji sadrži:</w:t>
      </w:r>
    </w:p>
    <w:p w:rsidR="00BB6330" w:rsidRPr="00F518ED" w:rsidRDefault="00BB6330" w:rsidP="00BB6330">
      <w:pPr>
        <w:spacing w:line="261" w:lineRule="auto"/>
        <w:ind w:left="740"/>
        <w:rPr>
          <w:rFonts w:ascii="Times New Roman" w:hAnsi="Times New Roman" w:cs="Times New Roman"/>
        </w:rPr>
      </w:pPr>
      <w:r w:rsidRPr="00F518ED">
        <w:rPr>
          <w:rFonts w:ascii="Times New Roman" w:eastAsia="Times New Roman" w:hAnsi="Times New Roman" w:cs="Times New Roman"/>
          <w:color w:val="000000"/>
          <w:kern w:val="2"/>
        </w:rPr>
        <w:t>l. naziv i sjedište vlasnika nekretnine koje je predmet raspolaganja,</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mjesto,datum i sat održavanja licitacije,</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opis nekretnine,</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početnu cijenu nekretnine,</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način i uslove plaćanja kupoprodajne cijene ,</w:t>
      </w:r>
    </w:p>
    <w:p w:rsidR="00BB6330" w:rsidRPr="00F518ED" w:rsidRDefault="00BB6330" w:rsidP="00BB6330">
      <w:pPr>
        <w:numPr>
          <w:ilvl w:val="0"/>
          <w:numId w:val="18"/>
        </w:numPr>
        <w:spacing w:after="2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visinu kapare odredene u skladu sa članom 5. stav 1. tačka c. Pravilnika , oznaku računa na koji se uplaćuje i rok do kojeg mora biti uplaćeno,</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uslove izgradnje navedene u članu 9. ove odluke</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odredbu o pravu razgledanja nekretnine i preuzimanju dokumentacije,</w:t>
      </w:r>
    </w:p>
    <w:p w:rsidR="00BB6330" w:rsidRPr="00F518ED" w:rsidRDefault="00BB6330" w:rsidP="00BB6330">
      <w:pPr>
        <w:numPr>
          <w:ilvl w:val="0"/>
          <w:numId w:val="18"/>
        </w:numPr>
        <w:spacing w:after="0" w:line="261" w:lineRule="auto"/>
        <w:ind w:hanging="340"/>
        <w:rPr>
          <w:rFonts w:ascii="Times New Roman" w:hAnsi="Times New Roman" w:cs="Times New Roman"/>
        </w:rPr>
      </w:pPr>
      <w:r w:rsidRPr="00F518ED">
        <w:rPr>
          <w:rFonts w:ascii="Times New Roman" w:eastAsia="Times New Roman" w:hAnsi="Times New Roman" w:cs="Times New Roman"/>
          <w:color w:val="000000"/>
          <w:kern w:val="2"/>
        </w:rPr>
        <w:t>odredbu ko može sudjelovati u licitaciji,</w:t>
      </w:r>
    </w:p>
    <w:p w:rsidR="00BB6330" w:rsidRPr="00F518ED" w:rsidRDefault="00BB6330" w:rsidP="00BB6330">
      <w:pPr>
        <w:spacing w:after="60" w:line="261" w:lineRule="auto"/>
        <w:ind w:left="760"/>
        <w:rPr>
          <w:rFonts w:ascii="Times New Roman" w:hAnsi="Times New Roman" w:cs="Times New Roman"/>
        </w:rPr>
      </w:pPr>
      <w:r w:rsidRPr="00F518ED">
        <w:rPr>
          <w:rFonts w:ascii="Times New Roman" w:eastAsia="Times New Roman" w:hAnsi="Times New Roman" w:cs="Times New Roman"/>
          <w:color w:val="000000"/>
          <w:kern w:val="2"/>
        </w:rPr>
        <w:t>10. odredbe o dokumentaciji koju moraju podnijeti i rok do kojeg istu moraju podnijeti,</w:t>
      </w:r>
    </w:p>
    <w:p w:rsidR="00BB6330" w:rsidRPr="00F518ED" w:rsidRDefault="00BB6330" w:rsidP="00BB6330">
      <w:pPr>
        <w:spacing w:line="261" w:lineRule="auto"/>
        <w:ind w:left="760"/>
        <w:rPr>
          <w:rFonts w:ascii="Times New Roman" w:hAnsi="Times New Roman" w:cs="Times New Roman"/>
        </w:rPr>
      </w:pPr>
      <w:r w:rsidRPr="00F518ED">
        <w:rPr>
          <w:rFonts w:ascii="Times New Roman" w:eastAsia="Times New Roman" w:hAnsi="Times New Roman" w:cs="Times New Roman"/>
          <w:color w:val="000000"/>
          <w:kern w:val="2"/>
        </w:rPr>
        <w:t>11. odredbu ko se smatra najpovoljnijim ponuđačem,</w:t>
      </w:r>
    </w:p>
    <w:p w:rsidR="00BB6330" w:rsidRPr="00F518ED" w:rsidRDefault="00BB6330" w:rsidP="00BB6330">
      <w:pPr>
        <w:numPr>
          <w:ilvl w:val="0"/>
          <w:numId w:val="19"/>
        </w:numPr>
        <w:spacing w:after="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odredbu da će se u slučaju odustanka najpovoljnijeg ponudača najpovoljmjim ponudačem smatrati sledeći najpovoljniji ponadač koji je ponudio najvišu cijenu,uz uslov da prihvati najvišu ponuđenu cłjenuprvog ponudača,</w:t>
      </w:r>
    </w:p>
    <w:p w:rsidR="00BB6330" w:rsidRPr="00F518ED" w:rsidRDefault="00BB6330" w:rsidP="00BB6330">
      <w:pPr>
        <w:numPr>
          <w:ilvl w:val="0"/>
          <w:numId w:val="19"/>
        </w:numPr>
        <w:spacing w:after="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odredbu da najpovoljniji ponudač koji odustane od ponude gubi pravo na povrat kapare,</w:t>
      </w:r>
    </w:p>
    <w:p w:rsidR="00BB6330" w:rsidRPr="00F518ED" w:rsidRDefault="00BB6330" w:rsidP="00BB6330">
      <w:pPr>
        <w:numPr>
          <w:ilvl w:val="0"/>
          <w:numId w:val="19"/>
        </w:numPr>
        <w:spacing w:after="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odredbu da se nekretnina raspolaže u stanju ”viđeno-kupljeno”,</w:t>
      </w:r>
    </w:p>
    <w:p w:rsidR="00BB6330" w:rsidRPr="00F518ED" w:rsidRDefault="00BB6330" w:rsidP="00BB6330">
      <w:pPr>
        <w:numPr>
          <w:ilvl w:val="0"/>
          <w:numId w:val="19"/>
        </w:numPr>
        <w:spacing w:after="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 xml:space="preserve">odredbu da pravo sudjelovanja na licitaciji imaju ponudači koji </w:t>
      </w:r>
      <w:r w:rsidRPr="00F518ED">
        <w:rPr>
          <w:rFonts w:ascii="Times New Roman" w:eastAsia="Times New Roman" w:hAnsi="Times New Roman" w:cs="Times New Roman"/>
          <w:color w:val="000000"/>
          <w:kern w:val="2"/>
        </w:rPr>
        <w:lastRenderedPageBreak/>
        <w:t>nemaju dugovanja prema opštini Bosansko Grahovo,</w:t>
      </w:r>
    </w:p>
    <w:p w:rsidR="00BB6330" w:rsidRPr="00F518ED" w:rsidRDefault="00BB6330" w:rsidP="00BB6330">
      <w:pPr>
        <w:numPr>
          <w:ilvl w:val="0"/>
          <w:numId w:val="19"/>
        </w:numPr>
        <w:spacing w:after="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odredbu o troškovima,</w:t>
      </w:r>
    </w:p>
    <w:p w:rsidR="00BB6330" w:rsidRPr="00F518ED" w:rsidRDefault="00BB6330" w:rsidP="00BB6330">
      <w:pPr>
        <w:numPr>
          <w:ilvl w:val="0"/>
          <w:numId w:val="19"/>
        </w:numPr>
        <w:spacing w:after="26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Obavjest o objavi oglasa u javnim glasilima,</w:t>
      </w:r>
    </w:p>
    <w:p w:rsidR="00BB6330" w:rsidRPr="00F518ED" w:rsidRDefault="00BB6330" w:rsidP="00BB6330">
      <w:pPr>
        <w:numPr>
          <w:ilvl w:val="0"/>
          <w:numId w:val="19"/>
        </w:numPr>
        <w:spacing w:after="260" w:line="261" w:lineRule="auto"/>
        <w:ind w:hanging="440"/>
        <w:rPr>
          <w:rFonts w:ascii="Times New Roman" w:hAnsi="Times New Roman" w:cs="Times New Roman"/>
        </w:rPr>
      </w:pPr>
      <w:r w:rsidRPr="00F518ED">
        <w:rPr>
          <w:rFonts w:ascii="Times New Roman" w:eastAsia="Times New Roman" w:hAnsi="Times New Roman" w:cs="Times New Roman"/>
          <w:color w:val="000000"/>
          <w:kern w:val="2"/>
        </w:rPr>
        <w:t xml:space="preserve"> Odredbu o pravu prodavatelja da odustane od prodaje u svako doba prije potpisivanja ugovora iz objektivnih i opravdanih razloga.</w:t>
      </w:r>
    </w:p>
    <w:p w:rsidR="00BB6330" w:rsidRPr="00F518ED" w:rsidRDefault="00BB6330" w:rsidP="00BB6330">
      <w:pPr>
        <w:spacing w:after="260" w:line="256" w:lineRule="auto"/>
        <w:ind w:left="20"/>
        <w:jc w:val="center"/>
        <w:rPr>
          <w:rFonts w:ascii="Times New Roman" w:hAnsi="Times New Roman" w:cs="Times New Roman"/>
        </w:rPr>
      </w:pPr>
      <w:r w:rsidRPr="00F518ED">
        <w:rPr>
          <w:rFonts w:ascii="Times New Roman" w:eastAsia="Times New Roman" w:hAnsi="Times New Roman" w:cs="Times New Roman"/>
          <w:color w:val="000000"/>
          <w:kern w:val="2"/>
        </w:rPr>
        <w:t>član 5.</w:t>
      </w:r>
    </w:p>
    <w:p w:rsidR="00BB6330" w:rsidRPr="00F518ED" w:rsidRDefault="00BB6330" w:rsidP="00BB6330">
      <w:pPr>
        <w:spacing w:after="280" w:line="256" w:lineRule="auto"/>
        <w:ind w:right="20"/>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ab/>
        <w:t>Kupoprodajnu cijenu navedene nekretnine učesnik licitacije koji je proglašen najuspješnji, sa kojim će se zaključiti ugovor,obavezan je uplatiti u prlje potpisivanja ugovora na račun opštine Bosansko Grahovo kod Raiffaisen banke Sarajevo, a predaja nekretnine u posjed kupcu izvršiti će se u roku od 8 dana po uplati kupoprodajne cijene, o čemu će se sačiniti zapisnik.</w:t>
      </w:r>
    </w:p>
    <w:p w:rsidR="00BB6330" w:rsidRPr="00F518ED" w:rsidRDefault="00BB6330" w:rsidP="00BB6330">
      <w:pPr>
        <w:spacing w:after="280" w:line="268" w:lineRule="auto"/>
        <w:ind w:left="20" w:right="20"/>
        <w:jc w:val="center"/>
        <w:rPr>
          <w:rFonts w:ascii="Times New Roman" w:hAnsi="Times New Roman" w:cs="Times New Roman"/>
        </w:rPr>
      </w:pPr>
      <w:r w:rsidRPr="00F518ED">
        <w:rPr>
          <w:rFonts w:ascii="Times New Roman" w:eastAsia="Times New Roman" w:hAnsi="Times New Roman" w:cs="Times New Roman"/>
          <w:color w:val="000000"/>
          <w:kern w:val="2"/>
        </w:rPr>
        <w:t>Član 6.</w:t>
      </w:r>
    </w:p>
    <w:p w:rsidR="00BB6330" w:rsidRPr="00F518ED" w:rsidRDefault="00BB6330" w:rsidP="00BB6330">
      <w:pPr>
        <w:spacing w:line="256" w:lineRule="auto"/>
        <w:ind w:right="20" w:firstLine="660"/>
        <w:rPr>
          <w:rFonts w:ascii="Times New Roman" w:hAnsi="Times New Roman" w:cs="Times New Roman"/>
        </w:rPr>
      </w:pPr>
      <w:r w:rsidRPr="00F518ED">
        <w:rPr>
          <w:rFonts w:ascii="Times New Roman" w:eastAsia="Times New Roman" w:hAnsi="Times New Roman" w:cs="Times New Roman"/>
          <w:color w:val="000000"/>
          <w:kern w:val="2"/>
        </w:rPr>
        <w:t>Postupak licitacije nekretnine u svojini opštine Bosansko Grahovo sprovesti će načelnik koji će objaviti oglas za prodaju nekretnine i Komisija za sprovodenje javnog nadmetanja-licitacije za prodaju nekretnina u vlasništvu Opštine Bosansko Grahovo.</w:t>
      </w:r>
    </w:p>
    <w:p w:rsidR="00BB6330" w:rsidRPr="00F518ED" w:rsidRDefault="00BB6330" w:rsidP="00BB6330">
      <w:pPr>
        <w:spacing w:after="280" w:line="261" w:lineRule="auto"/>
        <w:ind w:firstLine="500"/>
        <w:rPr>
          <w:rFonts w:ascii="Times New Roman" w:hAnsi="Times New Roman" w:cs="Times New Roman"/>
        </w:rPr>
      </w:pPr>
      <w:r w:rsidRPr="00F518ED">
        <w:rPr>
          <w:rFonts w:ascii="Times New Roman" w:eastAsia="Times New Roman" w:hAnsi="Times New Roman" w:cs="Times New Roman"/>
          <w:color w:val="000000"/>
          <w:kern w:val="2"/>
        </w:rPr>
        <w:t>Oglas za prodaju nekretnine iz člana I. Ove Odluke objavit će se u jednom dnevnom listu BiH, na oglasnoj tabli opštine Bosansko Grahovo i na web stranici opštine Bosansko Grahovo.</w:t>
      </w:r>
    </w:p>
    <w:p w:rsidR="00BB6330" w:rsidRPr="00F518ED" w:rsidRDefault="00BB6330" w:rsidP="00BB6330">
      <w:pPr>
        <w:spacing w:after="260" w:line="256" w:lineRule="auto"/>
        <w:ind w:left="20" w:right="20"/>
        <w:jc w:val="center"/>
        <w:rPr>
          <w:rFonts w:ascii="Times New Roman" w:hAnsi="Times New Roman" w:cs="Times New Roman"/>
        </w:rPr>
      </w:pPr>
      <w:r w:rsidRPr="00F518ED">
        <w:rPr>
          <w:rFonts w:ascii="Times New Roman" w:eastAsia="Times New Roman" w:hAnsi="Times New Roman" w:cs="Times New Roman"/>
          <w:color w:val="000000"/>
          <w:kern w:val="2"/>
        </w:rPr>
        <w:t>član 7.</w:t>
      </w:r>
    </w:p>
    <w:p w:rsidR="00BB6330" w:rsidRPr="00F518ED" w:rsidRDefault="00BB6330" w:rsidP="00BB6330">
      <w:pPr>
        <w:spacing w:line="256" w:lineRule="auto"/>
        <w:ind w:right="260" w:firstLine="480"/>
        <w:rPr>
          <w:rFonts w:ascii="Times New Roman" w:hAnsi="Times New Roman" w:cs="Times New Roman"/>
        </w:rPr>
      </w:pPr>
      <w:r w:rsidRPr="00F518ED">
        <w:rPr>
          <w:rFonts w:ascii="Times New Roman" w:eastAsia="Times New Roman" w:hAnsi="Times New Roman" w:cs="Times New Roman"/>
          <w:color w:val="000000"/>
          <w:kern w:val="2"/>
        </w:rPr>
        <w:t xml:space="preserve">Ovlašćuje je opštinski načelnik Bosanskog Grahova da po okončanju licitacłjskog postupka sa najpovoljnijim ponudačem zaključi ugovor o kupoprodaji po pribavljenom mišljenju opštinskog pravobranioca </w:t>
      </w:r>
      <w:r w:rsidRPr="00F518ED">
        <w:rPr>
          <w:rFonts w:ascii="Times New Roman" w:eastAsia="Times New Roman" w:hAnsi="Times New Roman" w:cs="Times New Roman"/>
          <w:noProof/>
          <w:color w:val="000000"/>
          <w:kern w:val="2"/>
        </w:rPr>
        <w:drawing>
          <wp:inline distT="0" distB="0" distL="114300" distR="114300">
            <wp:extent cx="19050" cy="19050"/>
            <wp:effectExtent l="0" t="0" r="0" b="0"/>
            <wp:docPr id="3" name="Picture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15"/>
                    <pic:cNvPicPr>
                      <a:picLocks noChangeAspect="1"/>
                    </pic:cNvPicPr>
                  </pic:nvPicPr>
                  <pic:blipFill>
                    <a:blip r:embed="rId14" cstate="print"/>
                    <a:stretch>
                      <a:fillRect/>
                    </a:stretch>
                  </pic:blipFill>
                  <pic:spPr>
                    <a:xfrm>
                      <a:off x="0" y="0"/>
                      <a:ext cx="19050" cy="19050"/>
                    </a:xfrm>
                    <a:prstGeom prst="rect">
                      <a:avLst/>
                    </a:prstGeom>
                    <a:noFill/>
                    <a:ln>
                      <a:noFill/>
                    </a:ln>
                  </pic:spPr>
                </pic:pic>
              </a:graphicData>
            </a:graphic>
          </wp:inline>
        </w:drawing>
      </w:r>
    </w:p>
    <w:p w:rsidR="00BB6330" w:rsidRPr="00F518ED" w:rsidRDefault="00BB6330" w:rsidP="00BB6330">
      <w:pPr>
        <w:spacing w:after="280" w:line="261" w:lineRule="auto"/>
        <w:ind w:firstLine="280"/>
        <w:rPr>
          <w:rFonts w:ascii="Times New Roman" w:hAnsi="Times New Roman" w:cs="Times New Roman"/>
        </w:rPr>
      </w:pPr>
      <w:r w:rsidRPr="00F518ED">
        <w:rPr>
          <w:rFonts w:ascii="Times New Roman" w:eastAsia="Times New Roman" w:hAnsi="Times New Roman" w:cs="Times New Roman"/>
          <w:color w:val="000000"/>
          <w:kern w:val="2"/>
        </w:rPr>
        <w:lastRenderedPageBreak/>
        <w:t>Promet nepokretnosti sprovesti u skladu sa zakonskim propisima , a za provođenje postupka prometa nepokretnosti zadužuje se opštinski načelnik sa Komisijom.</w:t>
      </w:r>
    </w:p>
    <w:p w:rsidR="00BB6330" w:rsidRPr="00F518ED" w:rsidRDefault="00BB6330" w:rsidP="00BB6330">
      <w:pPr>
        <w:spacing w:after="0" w:line="268" w:lineRule="auto"/>
        <w:ind w:left="20" w:right="40"/>
        <w:jc w:val="center"/>
        <w:rPr>
          <w:rFonts w:ascii="Times New Roman" w:hAnsi="Times New Roman" w:cs="Times New Roman"/>
        </w:rPr>
      </w:pPr>
      <w:r w:rsidRPr="00F518ED">
        <w:rPr>
          <w:rFonts w:ascii="Times New Roman" w:eastAsia="Times New Roman" w:hAnsi="Times New Roman" w:cs="Times New Roman"/>
          <w:color w:val="000000"/>
          <w:kern w:val="2"/>
        </w:rPr>
        <w:t>Član 8.</w:t>
      </w:r>
    </w:p>
    <w:p w:rsidR="00BB6330" w:rsidRPr="00F518ED" w:rsidRDefault="00BB6330" w:rsidP="00BB6330">
      <w:pPr>
        <w:spacing w:after="0" w:line="261" w:lineRule="auto"/>
        <w:rPr>
          <w:rFonts w:ascii="Times New Roman" w:hAnsi="Times New Roman" w:cs="Times New Roman"/>
        </w:rPr>
      </w:pPr>
      <w:r w:rsidRPr="00F518ED">
        <w:rPr>
          <w:rFonts w:ascii="Times New Roman" w:eastAsia="Times New Roman" w:hAnsi="Times New Roman" w:cs="Times New Roman"/>
          <w:color w:val="000000"/>
          <w:kern w:val="2"/>
        </w:rPr>
        <w:tab/>
        <w:t>Troškove izrade, notarske obrade ugovora o kupoprodaji, poreza na pomet nekretnine ,takse za uknjižbu i sve ostale troškove koji se odnose na postupak kupoprodaje snosi kupac nekretnine.</w:t>
      </w:r>
    </w:p>
    <w:p w:rsidR="00BB6330" w:rsidRPr="00F518ED" w:rsidRDefault="00BB6330" w:rsidP="00BB6330">
      <w:pPr>
        <w:spacing w:after="0" w:line="268" w:lineRule="auto"/>
        <w:ind w:left="20" w:right="40"/>
        <w:jc w:val="center"/>
        <w:rPr>
          <w:rFonts w:ascii="Times New Roman" w:hAnsi="Times New Roman" w:cs="Times New Roman"/>
        </w:rPr>
      </w:pPr>
      <w:r w:rsidRPr="00F518ED">
        <w:rPr>
          <w:rFonts w:ascii="Times New Roman" w:eastAsia="Times New Roman" w:hAnsi="Times New Roman" w:cs="Times New Roman"/>
          <w:color w:val="000000"/>
          <w:kern w:val="2"/>
        </w:rPr>
        <w:t>Član 9.</w:t>
      </w:r>
    </w:p>
    <w:p w:rsidR="00BB6330" w:rsidRPr="00F518ED" w:rsidRDefault="00BB6330" w:rsidP="00BB6330">
      <w:pPr>
        <w:spacing w:after="0" w:line="261" w:lineRule="auto"/>
        <w:ind w:firstLine="640"/>
        <w:rPr>
          <w:rFonts w:ascii="Times New Roman" w:hAnsi="Times New Roman" w:cs="Times New Roman"/>
        </w:rPr>
      </w:pPr>
      <w:r w:rsidRPr="00F518ED">
        <w:rPr>
          <w:rFonts w:ascii="Times New Roman" w:eastAsia="Times New Roman" w:hAnsi="Times New Roman" w:cs="Times New Roman"/>
          <w:color w:val="000000"/>
          <w:kern w:val="2"/>
        </w:rPr>
        <w:t>Kupac je dužan da u roku od godinu dana podnese zahtjev za izdavanje odobrenja za građenje odnosno da u roku od jedne godine od pravosnažnosti odobrenja za građenje izvede pretežni dio radova na objektu, a dalje roku od 5 godina od zaključenja kupoprodajnog ugovora da završi i uplani objekat u zemljišne i katastarske knjige.</w:t>
      </w:r>
    </w:p>
    <w:p w:rsidR="00BB6330" w:rsidRPr="00F518ED" w:rsidRDefault="00BB6330" w:rsidP="00BB6330">
      <w:pPr>
        <w:spacing w:line="261" w:lineRule="auto"/>
        <w:ind w:firstLine="640"/>
        <w:rPr>
          <w:rFonts w:ascii="Times New Roman" w:hAnsi="Times New Roman" w:cs="Times New Roman"/>
        </w:rPr>
      </w:pPr>
      <w:r w:rsidRPr="00F518ED">
        <w:rPr>
          <w:rFonts w:ascii="Times New Roman" w:eastAsia="Times New Roman" w:hAnsi="Times New Roman" w:cs="Times New Roman"/>
          <w:color w:val="000000"/>
          <w:kern w:val="2"/>
        </w:rPr>
        <w:t>U slučaju neizvršenja obaveza iz prethodnog stavka, kupac je obavezan vratiti zemljište Opštini o čemu će se zaključiti poseban sporazum o uslovima,načinu i dinamici vraćanja kupoprodajne cijene i građevinske vrednosti nedovršenog objekta</w:t>
      </w:r>
      <w:r w:rsidRPr="00F518ED">
        <w:rPr>
          <w:rFonts w:ascii="Times New Roman" w:eastAsia="Times New Roman" w:hAnsi="Times New Roman" w:cs="Times New Roman"/>
          <w:noProof/>
          <w:color w:val="000000"/>
          <w:kern w:val="2"/>
        </w:rPr>
        <w:drawing>
          <wp:inline distT="0" distB="0" distL="114300" distR="114300">
            <wp:extent cx="19050" cy="19050"/>
            <wp:effectExtent l="0" t="0" r="0" b="0"/>
            <wp:docPr id="4" name="Picture 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593"/>
                    <pic:cNvPicPr>
                      <a:picLocks noChangeAspect="1"/>
                    </pic:cNvPicPr>
                  </pic:nvPicPr>
                  <pic:blipFill>
                    <a:blip r:embed="rId15" cstate="print"/>
                    <a:stretch>
                      <a:fillRect/>
                    </a:stretch>
                  </pic:blipFill>
                  <pic:spPr>
                    <a:xfrm>
                      <a:off x="0" y="0"/>
                      <a:ext cx="19050" cy="19050"/>
                    </a:xfrm>
                    <a:prstGeom prst="rect">
                      <a:avLst/>
                    </a:prstGeom>
                    <a:noFill/>
                    <a:ln>
                      <a:noFill/>
                    </a:ln>
                  </pic:spPr>
                </pic:pic>
              </a:graphicData>
            </a:graphic>
          </wp:inline>
        </w:drawing>
      </w:r>
    </w:p>
    <w:p w:rsidR="00BB6330" w:rsidRPr="00F518ED" w:rsidRDefault="00BB6330" w:rsidP="00BB6330">
      <w:pPr>
        <w:spacing w:line="261" w:lineRule="auto"/>
        <w:ind w:firstLine="640"/>
        <w:rPr>
          <w:rFonts w:ascii="Times New Roman" w:hAnsi="Times New Roman" w:cs="Times New Roman"/>
        </w:rPr>
      </w:pPr>
      <w:r w:rsidRPr="00F518ED">
        <w:rPr>
          <w:rFonts w:ascii="Times New Roman" w:eastAsia="Times New Roman" w:hAnsi="Times New Roman" w:cs="Times New Roman"/>
          <w:color w:val="000000"/>
          <w:kern w:val="2"/>
        </w:rPr>
        <w:t>Uslovi gradnje definisani u stavku 1. i 2. Ovog člana obavezuju i novog kupca po zaključenjukupoprodajnog ugovora, s tim da propisani rokovi počinju teći od zaključenja istog.</w:t>
      </w:r>
    </w:p>
    <w:p w:rsidR="00BB6330" w:rsidRPr="00F518ED" w:rsidRDefault="00BB6330" w:rsidP="00BB6330">
      <w:pPr>
        <w:spacing w:line="268" w:lineRule="auto"/>
        <w:ind w:left="20" w:right="20"/>
        <w:jc w:val="center"/>
        <w:rPr>
          <w:rFonts w:ascii="Times New Roman" w:hAnsi="Times New Roman" w:cs="Times New Roman"/>
        </w:rPr>
      </w:pPr>
      <w:r w:rsidRPr="00F518ED">
        <w:rPr>
          <w:rFonts w:ascii="Times New Roman" w:eastAsia="Times New Roman" w:hAnsi="Times New Roman" w:cs="Times New Roman"/>
          <w:color w:val="000000"/>
          <w:kern w:val="2"/>
        </w:rPr>
        <w:t>Član 10.</w:t>
      </w:r>
    </w:p>
    <w:p w:rsidR="00BB6330" w:rsidRDefault="00BB6330" w:rsidP="00BB6330">
      <w:pPr>
        <w:spacing w:after="560" w:line="261" w:lineRule="auto"/>
        <w:rPr>
          <w:rFonts w:ascii="Times New Roman" w:eastAsia="Times New Roman" w:hAnsi="Times New Roman" w:cs="Times New Roman"/>
          <w:color w:val="000000"/>
          <w:kern w:val="2"/>
        </w:rPr>
      </w:pPr>
      <w:r w:rsidRPr="00F518ED">
        <w:rPr>
          <w:rFonts w:ascii="Times New Roman" w:eastAsia="Times New Roman" w:hAnsi="Times New Roman" w:cs="Times New Roman"/>
          <w:color w:val="000000"/>
          <w:kern w:val="2"/>
        </w:rPr>
        <w:tab/>
        <w:t>Ova Odluka stupa na snagu narednog dana od dana objavljivanja u ''Službenom glasniku opštine Bosansko Grahovo”.</w:t>
      </w:r>
    </w:p>
    <w:p w:rsidR="00BB6330" w:rsidRDefault="00BB6330" w:rsidP="00BB6330">
      <w:pPr>
        <w:spacing w:after="0" w:line="261" w:lineRule="auto"/>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01-27-2-642/26</w:t>
      </w: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lastRenderedPageBreak/>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Default="00BB6330" w:rsidP="00BB6330">
      <w:pPr>
        <w:spacing w:after="0"/>
        <w:rPr>
          <w:rFonts w:ascii="Times New Roman" w:hAnsi="Times New Roman" w:cs="Times New Roman"/>
        </w:rPr>
      </w:pPr>
    </w:p>
    <w:p w:rsidR="00BB6330" w:rsidRDefault="00BB6330" w:rsidP="00BB6330">
      <w:pPr>
        <w:pStyle w:val="NoSpacing"/>
        <w:ind w:firstLine="708"/>
        <w:jc w:val="both"/>
        <w:rPr>
          <w:rFonts w:ascii="Times New Roman" w:hAnsi="Times New Roman" w:cs="Times New Roman"/>
          <w:sz w:val="24"/>
          <w:szCs w:val="24"/>
          <w:lang w:val="hr-HR"/>
        </w:rPr>
      </w:pPr>
      <w:r w:rsidRPr="00404B5C">
        <w:rPr>
          <w:rFonts w:ascii="Times New Roman" w:hAnsi="Times New Roman" w:cs="Times New Roman"/>
          <w:sz w:val="24"/>
          <w:szCs w:val="24"/>
        </w:rPr>
        <w:t>Na osnovu člana 13.  Zakona o principima  lokalne samouprave u Federaciji Bosne i Hercegovine (" Službene novine  Federacije BIH" , br.49/06 i 51/09 ) i člana 24. Statuta Opštine Bosansko Grahovo („Službeni glasnik Opštine Bosansko Grahovo“, broj:21/07</w:t>
      </w:r>
      <w:r>
        <w:rPr>
          <w:rFonts w:ascii="Times New Roman" w:hAnsi="Times New Roman" w:cs="Times New Roman"/>
          <w:sz w:val="24"/>
          <w:szCs w:val="24"/>
        </w:rPr>
        <w:t xml:space="preserve"> i 3/21</w:t>
      </w:r>
      <w:r w:rsidRPr="00404B5C">
        <w:rPr>
          <w:rFonts w:ascii="Times New Roman" w:hAnsi="Times New Roman" w:cs="Times New Roman"/>
          <w:sz w:val="24"/>
          <w:szCs w:val="24"/>
        </w:rPr>
        <w:t>)</w:t>
      </w:r>
      <w:r w:rsidRPr="00404B5C">
        <w:rPr>
          <w:rFonts w:ascii="Times New Roman" w:hAnsi="Times New Roman" w:cs="Times New Roman"/>
          <w:sz w:val="24"/>
          <w:szCs w:val="24"/>
          <w:lang w:val="hr-HR"/>
        </w:rPr>
        <w:t xml:space="preserve">, Opštinsko vijeće Bosansko Grahovo na </w:t>
      </w:r>
      <w:r>
        <w:rPr>
          <w:rFonts w:ascii="Times New Roman" w:hAnsi="Times New Roman" w:cs="Times New Roman"/>
          <w:sz w:val="24"/>
          <w:szCs w:val="24"/>
          <w:lang w:val="hr-HR"/>
        </w:rPr>
        <w:t>sjednici održanoj dana 27.04.</w:t>
      </w:r>
      <w:r w:rsidRPr="00404B5C">
        <w:rPr>
          <w:rFonts w:ascii="Times New Roman" w:hAnsi="Times New Roman" w:cs="Times New Roman"/>
          <w:sz w:val="24"/>
          <w:szCs w:val="24"/>
          <w:lang w:val="hr-HR"/>
        </w:rPr>
        <w:t xml:space="preserve">2026.godine donosi </w:t>
      </w:r>
    </w:p>
    <w:p w:rsidR="00BB6330" w:rsidRDefault="00BB6330" w:rsidP="00BB6330">
      <w:pPr>
        <w:pStyle w:val="NoSpacing"/>
        <w:ind w:firstLine="708"/>
        <w:jc w:val="both"/>
        <w:rPr>
          <w:rFonts w:ascii="Times New Roman" w:hAnsi="Times New Roman" w:cs="Times New Roman"/>
          <w:sz w:val="24"/>
          <w:szCs w:val="24"/>
          <w:lang w:val="hr-HR"/>
        </w:rPr>
      </w:pPr>
    </w:p>
    <w:p w:rsidR="00BB6330" w:rsidRPr="00387F04" w:rsidRDefault="00BB6330" w:rsidP="00BB6330">
      <w:pPr>
        <w:pStyle w:val="NoSpacing"/>
        <w:ind w:firstLine="708"/>
        <w:jc w:val="both"/>
        <w:rPr>
          <w:sz w:val="24"/>
          <w:szCs w:val="24"/>
          <w:lang w:val="hr-HR"/>
        </w:rPr>
      </w:pPr>
      <w:r w:rsidRPr="00404B5C">
        <w:rPr>
          <w:sz w:val="24"/>
          <w:szCs w:val="24"/>
          <w:lang w:val="hr-HR"/>
        </w:rPr>
        <w:tab/>
      </w: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O  D  L  U  K  U</w:t>
      </w: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 xml:space="preserve">o </w:t>
      </w: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davanju saglasnosti  za postavljanje automatske meteorološke stanice</w:t>
      </w:r>
    </w:p>
    <w:p w:rsidR="00BB6330" w:rsidRPr="00F518ED" w:rsidRDefault="00BB6330" w:rsidP="00BB6330">
      <w:pPr>
        <w:spacing w:after="0"/>
        <w:rPr>
          <w:rFonts w:ascii="Times New Roman" w:hAnsi="Times New Roman" w:cs="Times New Roman"/>
          <w:lang w:val="hr-HR"/>
        </w:rPr>
      </w:pP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1.</w:t>
      </w:r>
    </w:p>
    <w:p w:rsidR="00BB6330" w:rsidRPr="00F518ED" w:rsidRDefault="00BB6330" w:rsidP="00BB6330">
      <w:pPr>
        <w:spacing w:after="0"/>
        <w:jc w:val="center"/>
        <w:rPr>
          <w:rFonts w:ascii="Times New Roman" w:hAnsi="Times New Roman" w:cs="Times New Roman"/>
          <w:b/>
          <w:lang w:val="hr-HR"/>
        </w:rPr>
      </w:pPr>
    </w:p>
    <w:p w:rsidR="00BB6330" w:rsidRPr="00F518ED" w:rsidRDefault="00BB6330" w:rsidP="00BB6330">
      <w:pPr>
        <w:spacing w:after="0"/>
        <w:rPr>
          <w:rFonts w:ascii="Times New Roman" w:hAnsi="Times New Roman" w:cs="Times New Roman"/>
          <w:lang w:val="hr-HR"/>
        </w:rPr>
      </w:pPr>
      <w:r w:rsidRPr="00F518ED">
        <w:rPr>
          <w:rFonts w:ascii="Times New Roman" w:hAnsi="Times New Roman" w:cs="Times New Roman"/>
          <w:lang w:val="hr-HR"/>
        </w:rPr>
        <w:tab/>
        <w:t>Opštinsko vijeće Bosansko Grahovo daje saglasnost Federalnom hidrometeorološkom zavodu- Sarajevo za postavljanje automatske meteorološke stanice na parceli broj: 15-9/2, KOD GROBLJA, gradilište,  površine 64 m2 upisane u PL 491 K.O. Grahovo 1, čiji je nosilac prava Opština Bosansko Grahovo.</w:t>
      </w:r>
    </w:p>
    <w:p w:rsidR="00BB6330" w:rsidRPr="00F518ED" w:rsidRDefault="00BB6330" w:rsidP="00BB6330">
      <w:pPr>
        <w:spacing w:after="0"/>
        <w:rPr>
          <w:rFonts w:ascii="Times New Roman" w:hAnsi="Times New Roman" w:cs="Times New Roman"/>
          <w:lang w:val="hr-HR"/>
        </w:rPr>
      </w:pP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2.</w:t>
      </w:r>
    </w:p>
    <w:p w:rsidR="00BB6330" w:rsidRPr="00F518ED" w:rsidRDefault="00BB6330" w:rsidP="00BB6330">
      <w:pPr>
        <w:spacing w:after="0"/>
        <w:rPr>
          <w:rFonts w:ascii="Times New Roman" w:hAnsi="Times New Roman" w:cs="Times New Roman"/>
          <w:lang w:val="hr-HR"/>
        </w:rPr>
      </w:pPr>
      <w:r w:rsidRPr="00F518ED">
        <w:rPr>
          <w:rFonts w:ascii="Times New Roman" w:hAnsi="Times New Roman" w:cs="Times New Roman"/>
          <w:b/>
          <w:lang w:val="hr-HR"/>
        </w:rPr>
        <w:tab/>
      </w:r>
      <w:r w:rsidRPr="00F518ED">
        <w:rPr>
          <w:rFonts w:ascii="Times New Roman" w:hAnsi="Times New Roman" w:cs="Times New Roman"/>
          <w:lang w:val="hr-HR"/>
        </w:rPr>
        <w:t>Parcela iz člana  1. ove Odluke daje se bez naknade, s obzirom da je opština Bosansko Grahovo prepoznala višestruku korist koju će lokalna zajednica imati od korištenja podataka prikupljenih  putem automatske meteorološke stanice.</w:t>
      </w:r>
    </w:p>
    <w:p w:rsidR="00BB6330" w:rsidRPr="00F518ED" w:rsidRDefault="00BB6330" w:rsidP="00BB6330">
      <w:pPr>
        <w:spacing w:after="0"/>
        <w:rPr>
          <w:rFonts w:ascii="Times New Roman" w:hAnsi="Times New Roman" w:cs="Times New Roman"/>
          <w:lang w:val="hr-HR"/>
        </w:rPr>
      </w:pPr>
      <w:r w:rsidRPr="00F518ED">
        <w:rPr>
          <w:rFonts w:ascii="Times New Roman" w:hAnsi="Times New Roman" w:cs="Times New Roman"/>
          <w:lang w:val="hr-HR"/>
        </w:rPr>
        <w:tab/>
        <w:t>Saglasnost se daje na period 5 godina računajući od dana postavljanja instalacije sa mogućnošću produženja.</w:t>
      </w:r>
    </w:p>
    <w:p w:rsidR="00BB6330" w:rsidRPr="00F518ED" w:rsidRDefault="00BB6330" w:rsidP="00BB6330">
      <w:pPr>
        <w:spacing w:after="0"/>
        <w:rPr>
          <w:rFonts w:ascii="Times New Roman" w:hAnsi="Times New Roman" w:cs="Times New Roman"/>
          <w:lang w:val="hr-HR"/>
        </w:rPr>
      </w:pP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3.</w:t>
      </w:r>
    </w:p>
    <w:p w:rsidR="00BB6330" w:rsidRPr="00F518ED" w:rsidRDefault="00BB6330" w:rsidP="00BB6330">
      <w:pPr>
        <w:spacing w:after="0"/>
        <w:jc w:val="center"/>
        <w:rPr>
          <w:rFonts w:ascii="Times New Roman" w:hAnsi="Times New Roman" w:cs="Times New Roman"/>
          <w:b/>
          <w:lang w:val="hr-HR"/>
        </w:rPr>
      </w:pPr>
    </w:p>
    <w:p w:rsidR="00BB6330" w:rsidRPr="00F518ED" w:rsidRDefault="00BB6330" w:rsidP="00BB6330">
      <w:pPr>
        <w:spacing w:after="0"/>
        <w:rPr>
          <w:rFonts w:ascii="Times New Roman" w:hAnsi="Times New Roman" w:cs="Times New Roman"/>
          <w:lang w:val="hr-HR"/>
        </w:rPr>
      </w:pPr>
      <w:r w:rsidRPr="00F518ED">
        <w:rPr>
          <w:rFonts w:ascii="Times New Roman" w:hAnsi="Times New Roman" w:cs="Times New Roman"/>
          <w:b/>
          <w:lang w:val="hr-HR"/>
        </w:rPr>
        <w:lastRenderedPageBreak/>
        <w:tab/>
      </w:r>
      <w:r w:rsidRPr="00F518ED">
        <w:rPr>
          <w:rFonts w:ascii="Times New Roman" w:hAnsi="Times New Roman" w:cs="Times New Roman"/>
          <w:lang w:val="hr-HR"/>
        </w:rPr>
        <w:t xml:space="preserve"> Opština Bosansko Grahovo obavezuje se da snosi troškove potrošnje električne energije potrebne za rad automatske meteorološke stanice.</w:t>
      </w:r>
    </w:p>
    <w:p w:rsidR="00BB6330" w:rsidRPr="00F518ED" w:rsidRDefault="00BB6330" w:rsidP="00BB6330">
      <w:pPr>
        <w:spacing w:after="0"/>
        <w:rPr>
          <w:rFonts w:ascii="Times New Roman" w:hAnsi="Times New Roman" w:cs="Times New Roman"/>
          <w:lang w:val="hr-HR"/>
        </w:rPr>
      </w:pP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4.</w:t>
      </w:r>
    </w:p>
    <w:p w:rsidR="00BB6330" w:rsidRPr="00F518ED" w:rsidRDefault="00BB6330" w:rsidP="00BB6330">
      <w:pPr>
        <w:spacing w:after="0"/>
        <w:rPr>
          <w:rFonts w:ascii="Times New Roman" w:hAnsi="Times New Roman" w:cs="Times New Roman"/>
          <w:lang w:val="hr-HR"/>
        </w:rPr>
      </w:pPr>
      <w:r w:rsidRPr="00F518ED">
        <w:rPr>
          <w:rFonts w:ascii="Times New Roman" w:hAnsi="Times New Roman" w:cs="Times New Roman"/>
          <w:b/>
          <w:lang w:val="hr-HR"/>
        </w:rPr>
        <w:tab/>
      </w:r>
      <w:r w:rsidRPr="00F518ED">
        <w:rPr>
          <w:rFonts w:ascii="Times New Roman" w:hAnsi="Times New Roman" w:cs="Times New Roman"/>
          <w:lang w:val="hr-HR"/>
        </w:rPr>
        <w:t>Federalni hidrometeorološki zavod- Sarajevo dužan je instalaciju i korištenje automatske meteorološke stanice vršiti u skladu sa važećim zakonskim propisima i tehničkim standardima, bez ugrožavanja prava Opštine Bosansko Grahovo i trećih lica.</w:t>
      </w:r>
    </w:p>
    <w:p w:rsidR="00BB6330" w:rsidRPr="00F518ED" w:rsidRDefault="00BB6330" w:rsidP="00BB6330">
      <w:pPr>
        <w:spacing w:after="0"/>
        <w:rPr>
          <w:rFonts w:ascii="Times New Roman" w:hAnsi="Times New Roman" w:cs="Times New Roman"/>
          <w:lang w:val="hr-HR"/>
        </w:rPr>
      </w:pP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5.</w:t>
      </w:r>
    </w:p>
    <w:p w:rsidR="00BB6330" w:rsidRPr="00F518ED" w:rsidRDefault="00BB6330" w:rsidP="00BB6330">
      <w:pPr>
        <w:rPr>
          <w:rFonts w:ascii="Times New Roman" w:hAnsi="Times New Roman" w:cs="Times New Roman"/>
          <w:lang w:val="hr-HR"/>
        </w:rPr>
      </w:pPr>
      <w:r w:rsidRPr="00F518ED">
        <w:rPr>
          <w:rFonts w:ascii="Times New Roman" w:hAnsi="Times New Roman" w:cs="Times New Roman"/>
          <w:lang w:val="hr-HR"/>
        </w:rPr>
        <w:tab/>
        <w:t>Ovom Odlukom stavlja se van snage Odluka o davanju saglasnosti za postavljanje automatske meteorološke stanice broj: 01-29-238/26 od 10.02.2026.godine</w:t>
      </w:r>
    </w:p>
    <w:p w:rsidR="00BB6330" w:rsidRPr="00F518ED" w:rsidRDefault="00BB6330" w:rsidP="00BB6330">
      <w:pPr>
        <w:spacing w:after="0"/>
        <w:jc w:val="center"/>
        <w:rPr>
          <w:rFonts w:ascii="Times New Roman" w:hAnsi="Times New Roman" w:cs="Times New Roman"/>
          <w:b/>
          <w:lang w:val="hr-HR"/>
        </w:rPr>
      </w:pPr>
      <w:r w:rsidRPr="00F518ED">
        <w:rPr>
          <w:rFonts w:ascii="Times New Roman" w:hAnsi="Times New Roman" w:cs="Times New Roman"/>
          <w:b/>
          <w:lang w:val="hr-HR"/>
        </w:rPr>
        <w:t>Član 6.</w:t>
      </w:r>
    </w:p>
    <w:p w:rsidR="00BB6330" w:rsidRDefault="00BB6330" w:rsidP="00BB6330">
      <w:pPr>
        <w:spacing w:after="0"/>
        <w:rPr>
          <w:rFonts w:ascii="Times New Roman" w:hAnsi="Times New Roman" w:cs="Times New Roman"/>
          <w:lang w:val="hr-HR"/>
        </w:rPr>
      </w:pPr>
      <w:r w:rsidRPr="00F518ED">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01-29-647/26</w:t>
      </w: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r w:rsidR="00743703">
        <w:rPr>
          <w:rFonts w:ascii="Times New Roman" w:hAnsi="Times New Roman" w:cs="Times New Roman"/>
        </w:rPr>
        <w:t xml:space="preserve"> s.r.</w:t>
      </w:r>
    </w:p>
    <w:p w:rsidR="00BB6330" w:rsidRDefault="00BB6330" w:rsidP="00BB6330">
      <w:pPr>
        <w:spacing w:after="0"/>
        <w:rPr>
          <w:rFonts w:ascii="Times New Roman" w:hAnsi="Times New Roman" w:cs="Times New Roman"/>
        </w:rPr>
      </w:pPr>
    </w:p>
    <w:p w:rsidR="00BB6330" w:rsidRDefault="00BB6330" w:rsidP="00BB6330">
      <w:pPr>
        <w:pStyle w:val="Standard"/>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Default="00743703" w:rsidP="00743703">
      <w:pPr>
        <w:spacing w:after="0"/>
        <w:rPr>
          <w:rFonts w:ascii="Times New Roman" w:hAnsi="Times New Roman" w:cs="Times New Roman"/>
        </w:rPr>
      </w:pPr>
    </w:p>
    <w:p w:rsidR="00743703" w:rsidRPr="00F518ED" w:rsidRDefault="00743703" w:rsidP="00743703">
      <w:pPr>
        <w:spacing w:after="0"/>
        <w:rPr>
          <w:rFonts w:ascii="Times New Roman" w:hAnsi="Times New Roman" w:cs="Times New Roman"/>
        </w:rPr>
      </w:pPr>
      <w:r w:rsidRPr="00F518ED">
        <w:rPr>
          <w:rFonts w:ascii="Times New Roman" w:hAnsi="Times New Roman" w:cs="Times New Roman"/>
        </w:rPr>
        <w:lastRenderedPageBreak/>
        <w:t>BOSNA I HERCEGOVINA</w:t>
      </w:r>
    </w:p>
    <w:p w:rsidR="00743703" w:rsidRPr="00F518ED" w:rsidRDefault="00743703" w:rsidP="00743703">
      <w:pPr>
        <w:spacing w:after="0"/>
        <w:rPr>
          <w:rFonts w:ascii="Times New Roman" w:hAnsi="Times New Roman" w:cs="Times New Roman"/>
        </w:rPr>
      </w:pPr>
      <w:r w:rsidRPr="00F518ED">
        <w:rPr>
          <w:rFonts w:ascii="Times New Roman" w:hAnsi="Times New Roman" w:cs="Times New Roman"/>
        </w:rPr>
        <w:t>FEDERACIJA BOSNE I HERCEGOVINE</w:t>
      </w:r>
    </w:p>
    <w:p w:rsidR="00743703" w:rsidRPr="00F518ED" w:rsidRDefault="00743703" w:rsidP="00743703">
      <w:pPr>
        <w:spacing w:after="0"/>
        <w:rPr>
          <w:rFonts w:ascii="Times New Roman" w:hAnsi="Times New Roman" w:cs="Times New Roman"/>
        </w:rPr>
      </w:pPr>
      <w:r w:rsidRPr="00F518ED">
        <w:rPr>
          <w:rFonts w:ascii="Times New Roman" w:hAnsi="Times New Roman" w:cs="Times New Roman"/>
        </w:rPr>
        <w:t>KANTON 10</w:t>
      </w:r>
    </w:p>
    <w:p w:rsidR="00743703" w:rsidRPr="00F518ED" w:rsidRDefault="00743703" w:rsidP="00743703">
      <w:pPr>
        <w:spacing w:after="0"/>
        <w:rPr>
          <w:rFonts w:ascii="Times New Roman" w:hAnsi="Times New Roman" w:cs="Times New Roman"/>
        </w:rPr>
      </w:pPr>
      <w:r w:rsidRPr="00F518ED">
        <w:rPr>
          <w:rFonts w:ascii="Times New Roman" w:hAnsi="Times New Roman" w:cs="Times New Roman"/>
        </w:rPr>
        <w:t>OPŠTINA BOSANSKO GRAHOVO</w:t>
      </w:r>
    </w:p>
    <w:p w:rsidR="00743703" w:rsidRPr="00F518ED" w:rsidRDefault="00743703" w:rsidP="00743703">
      <w:pPr>
        <w:spacing w:after="0"/>
        <w:rPr>
          <w:rFonts w:ascii="Times New Roman" w:hAnsi="Times New Roman" w:cs="Times New Roman"/>
        </w:rPr>
      </w:pPr>
      <w:r w:rsidRPr="00F518ED">
        <w:rPr>
          <w:rFonts w:ascii="Times New Roman" w:hAnsi="Times New Roman" w:cs="Times New Roman"/>
        </w:rPr>
        <w:t>OPŠTINSKO VIJEĆE</w:t>
      </w:r>
    </w:p>
    <w:p w:rsidR="00743703" w:rsidRDefault="00743703" w:rsidP="00BB6330">
      <w:pPr>
        <w:pStyle w:val="NoSpacing"/>
        <w:ind w:firstLine="708"/>
        <w:jc w:val="both"/>
        <w:rPr>
          <w:rFonts w:ascii="Times New Roman" w:hAnsi="Times New Roman" w:cs="Times New Roman"/>
        </w:rPr>
      </w:pPr>
    </w:p>
    <w:p w:rsidR="00743703" w:rsidRDefault="00743703" w:rsidP="00BB6330">
      <w:pPr>
        <w:pStyle w:val="NoSpacing"/>
        <w:ind w:firstLine="708"/>
        <w:jc w:val="both"/>
        <w:rPr>
          <w:rFonts w:ascii="Times New Roman" w:hAnsi="Times New Roman" w:cs="Times New Roman"/>
        </w:rPr>
      </w:pPr>
    </w:p>
    <w:p w:rsidR="00743703" w:rsidRDefault="00743703" w:rsidP="00BB6330">
      <w:pPr>
        <w:pStyle w:val="NoSpacing"/>
        <w:ind w:firstLine="708"/>
        <w:jc w:val="both"/>
        <w:rPr>
          <w:rFonts w:ascii="Times New Roman" w:hAnsi="Times New Roman" w:cs="Times New Roman"/>
        </w:rPr>
      </w:pPr>
    </w:p>
    <w:p w:rsidR="00BB6330" w:rsidRPr="00E7152F" w:rsidRDefault="00BB6330" w:rsidP="00BB6330">
      <w:pPr>
        <w:pStyle w:val="NoSpacing"/>
        <w:ind w:firstLine="708"/>
        <w:jc w:val="both"/>
        <w:rPr>
          <w:rFonts w:ascii="Times New Roman" w:hAnsi="Times New Roman" w:cs="Times New Roman"/>
          <w:lang w:val="hr-HR"/>
        </w:rPr>
      </w:pPr>
      <w:r w:rsidRPr="00E7152F">
        <w:rPr>
          <w:rFonts w:ascii="Times New Roman" w:hAnsi="Times New Roman" w:cs="Times New Roman"/>
        </w:rPr>
        <w:t>Na osnovu člana 13.  Zakona o principima  lokalne samouprave u Federaciji Bosne i Hercegovine (" Službene novine  Federacije BIH" , br.49/06 i 51/09 ) i člana 24. Statuta Opštine Bosansko Grahovo („Službeni glasnik Opštine Bosansko Grahovo“, broj:21/07)</w:t>
      </w:r>
      <w:r w:rsidRPr="00E7152F">
        <w:rPr>
          <w:rFonts w:ascii="Times New Roman" w:hAnsi="Times New Roman" w:cs="Times New Roman"/>
          <w:lang w:val="hr-HR"/>
        </w:rPr>
        <w:t>, Opštinsko vijeće Bosansko Grahovo</w:t>
      </w:r>
      <w:r w:rsidR="00D4492D">
        <w:rPr>
          <w:rFonts w:ascii="Times New Roman" w:hAnsi="Times New Roman" w:cs="Times New Roman"/>
          <w:lang w:val="hr-HR"/>
        </w:rPr>
        <w:t xml:space="preserve"> na sjednici održanoj dana 27.04</w:t>
      </w:r>
      <w:r w:rsidRPr="00E7152F">
        <w:rPr>
          <w:rFonts w:ascii="Times New Roman" w:hAnsi="Times New Roman" w:cs="Times New Roman"/>
          <w:lang w:val="hr-HR"/>
        </w:rPr>
        <w:t xml:space="preserve">.2026.godine donosi </w:t>
      </w:r>
      <w:r w:rsidRPr="00E7152F">
        <w:rPr>
          <w:rFonts w:ascii="Times New Roman" w:hAnsi="Times New Roman" w:cs="Times New Roman"/>
          <w:lang w:val="hr-HR"/>
        </w:rPr>
        <w:tab/>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pStyle w:val="NoSpacing"/>
        <w:jc w:val="both"/>
        <w:rPr>
          <w:rFonts w:ascii="Times New Roman" w:hAnsi="Times New Roman" w:cs="Times New Roman"/>
          <w:lang w:val="hr-HR"/>
        </w:rPr>
      </w:pP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p>
    <w:p w:rsidR="00BB6330" w:rsidRPr="00E7152F" w:rsidRDefault="005E1D8B" w:rsidP="00BB6330">
      <w:pPr>
        <w:spacing w:after="0"/>
        <w:jc w:val="center"/>
        <w:rPr>
          <w:rFonts w:ascii="Times New Roman" w:hAnsi="Times New Roman" w:cs="Times New Roman"/>
          <w:b/>
          <w:lang w:val="hr-HR"/>
        </w:rPr>
      </w:pPr>
      <w:r>
        <w:rPr>
          <w:rFonts w:ascii="Times New Roman" w:hAnsi="Times New Roman" w:cs="Times New Roman"/>
          <w:b/>
          <w:lang w:val="hr-HR"/>
        </w:rPr>
        <w:t>O  D  L  U  K  U</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 xml:space="preserve">o </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imenovanju Komisije za primopredaju dužnosti između starog i novog saziva savjeta mjesnih zajednica na području opštine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lang w:val="hr-HR"/>
        </w:rPr>
      </w:pPr>
      <w:r w:rsidRPr="00E7152F">
        <w:rPr>
          <w:rFonts w:ascii="Times New Roman" w:hAnsi="Times New Roman" w:cs="Times New Roman"/>
          <w:lang w:val="hr-HR"/>
        </w:rPr>
        <w:t>Član 1.</w:t>
      </w: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lang w:val="hr-HR"/>
        </w:rPr>
        <w:tab/>
        <w:t>Ovom Odlukom imenuje se Komisija za primopredaju dužnosti između dosadašnjih i novoizabranih predsjednika mjesnih zajednica na području Opštine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lang w:val="hr-HR"/>
        </w:rPr>
      </w:pPr>
      <w:r w:rsidRPr="00E7152F">
        <w:rPr>
          <w:rFonts w:ascii="Times New Roman" w:hAnsi="Times New Roman" w:cs="Times New Roman"/>
          <w:lang w:val="hr-HR"/>
        </w:rPr>
        <w:t>Član 2.</w:t>
      </w:r>
    </w:p>
    <w:p w:rsidR="00BB6330" w:rsidRPr="00E7152F" w:rsidRDefault="00BB6330" w:rsidP="00BB6330">
      <w:pPr>
        <w:spacing w:after="0"/>
        <w:jc w:val="center"/>
        <w:rPr>
          <w:rFonts w:ascii="Times New Roman" w:hAnsi="Times New Roman" w:cs="Times New Roman"/>
          <w:lang w:val="hr-HR"/>
        </w:rPr>
      </w:pPr>
    </w:p>
    <w:p w:rsidR="00BB6330" w:rsidRPr="00E7152F" w:rsidRDefault="00BB6330" w:rsidP="00BB6330">
      <w:pPr>
        <w:spacing w:after="0"/>
        <w:ind w:firstLine="708"/>
        <w:rPr>
          <w:rFonts w:ascii="Times New Roman" w:hAnsi="Times New Roman" w:cs="Times New Roman"/>
          <w:lang w:val="hr-HR"/>
        </w:rPr>
      </w:pPr>
      <w:r w:rsidRPr="00E7152F">
        <w:rPr>
          <w:rFonts w:ascii="Times New Roman" w:hAnsi="Times New Roman" w:cs="Times New Roman"/>
          <w:lang w:val="hr-HR"/>
        </w:rPr>
        <w:t>U Komisiju iz člana 1. ove Odluke  imenuje se:</w:t>
      </w:r>
    </w:p>
    <w:p w:rsidR="00BB6330" w:rsidRPr="00E7152F" w:rsidRDefault="00BB6330" w:rsidP="00BB6330">
      <w:pPr>
        <w:spacing w:after="0"/>
        <w:ind w:firstLine="708"/>
        <w:rPr>
          <w:rFonts w:ascii="Times New Roman" w:hAnsi="Times New Roman" w:cs="Times New Roman"/>
          <w:lang w:val="hr-HR"/>
        </w:rPr>
      </w:pPr>
    </w:p>
    <w:p w:rsidR="00BB6330" w:rsidRPr="00E7152F" w:rsidRDefault="00A21050" w:rsidP="00BB6330">
      <w:pPr>
        <w:spacing w:after="0"/>
        <w:ind w:firstLine="708"/>
        <w:rPr>
          <w:rFonts w:ascii="Times New Roman" w:hAnsi="Times New Roman" w:cs="Times New Roman"/>
          <w:lang w:val="hr-HR"/>
        </w:rPr>
      </w:pPr>
      <w:r>
        <w:rPr>
          <w:rFonts w:ascii="Times New Roman" w:hAnsi="Times New Roman" w:cs="Times New Roman"/>
          <w:lang w:val="hr-HR"/>
        </w:rPr>
        <w:t xml:space="preserve">1. Vidović Aleksa </w:t>
      </w:r>
      <w:r w:rsidR="00BB6330" w:rsidRPr="00E7152F">
        <w:rPr>
          <w:rFonts w:ascii="Times New Roman" w:hAnsi="Times New Roman" w:cs="Times New Roman"/>
          <w:lang w:val="hr-HR"/>
        </w:rPr>
        <w:t>predsjednik Komisije</w:t>
      </w:r>
    </w:p>
    <w:p w:rsidR="00BB6330" w:rsidRPr="00E7152F" w:rsidRDefault="00A21050" w:rsidP="00BB6330">
      <w:pPr>
        <w:spacing w:after="0"/>
        <w:ind w:firstLine="708"/>
        <w:rPr>
          <w:rFonts w:ascii="Times New Roman" w:hAnsi="Times New Roman" w:cs="Times New Roman"/>
          <w:lang w:val="hr-HR"/>
        </w:rPr>
      </w:pPr>
      <w:r>
        <w:rPr>
          <w:rFonts w:ascii="Times New Roman" w:hAnsi="Times New Roman" w:cs="Times New Roman"/>
          <w:lang w:val="hr-HR"/>
        </w:rPr>
        <w:t xml:space="preserve">2. Đurica Milena </w:t>
      </w:r>
      <w:r w:rsidR="00BB6330" w:rsidRPr="00E7152F">
        <w:rPr>
          <w:rFonts w:ascii="Times New Roman" w:hAnsi="Times New Roman" w:cs="Times New Roman"/>
          <w:lang w:val="hr-HR"/>
        </w:rPr>
        <w:t>član Komisije</w:t>
      </w:r>
    </w:p>
    <w:p w:rsidR="00BB6330" w:rsidRPr="00E7152F" w:rsidRDefault="00A21050" w:rsidP="00BB6330">
      <w:pPr>
        <w:spacing w:after="0"/>
        <w:ind w:firstLine="708"/>
        <w:rPr>
          <w:rFonts w:ascii="Times New Roman" w:hAnsi="Times New Roman" w:cs="Times New Roman"/>
          <w:lang w:val="hr-HR"/>
        </w:rPr>
      </w:pPr>
      <w:r>
        <w:rPr>
          <w:rFonts w:ascii="Times New Roman" w:hAnsi="Times New Roman" w:cs="Times New Roman"/>
          <w:lang w:val="hr-HR"/>
        </w:rPr>
        <w:t xml:space="preserve">3. Prijić Dragana </w:t>
      </w:r>
      <w:r w:rsidR="00BB6330" w:rsidRPr="00E7152F">
        <w:rPr>
          <w:rFonts w:ascii="Times New Roman" w:hAnsi="Times New Roman" w:cs="Times New Roman"/>
          <w:lang w:val="hr-HR"/>
        </w:rPr>
        <w:t>član Komisije</w:t>
      </w:r>
    </w:p>
    <w:p w:rsidR="00BB6330" w:rsidRPr="00E7152F" w:rsidRDefault="00BB6330" w:rsidP="00BB6330">
      <w:pPr>
        <w:spacing w:after="0"/>
        <w:ind w:firstLine="708"/>
        <w:rPr>
          <w:rFonts w:ascii="Times New Roman" w:hAnsi="Times New Roman" w:cs="Times New Roman"/>
          <w:lang w:val="hr-HR"/>
        </w:rPr>
      </w:pPr>
    </w:p>
    <w:p w:rsidR="00BB6330" w:rsidRPr="00E7152F" w:rsidRDefault="00BB6330" w:rsidP="00BB6330">
      <w:pPr>
        <w:spacing w:after="0"/>
        <w:ind w:firstLine="708"/>
        <w:jc w:val="center"/>
        <w:rPr>
          <w:rFonts w:ascii="Times New Roman" w:hAnsi="Times New Roman" w:cs="Times New Roman"/>
          <w:lang w:val="hr-HR"/>
        </w:rPr>
      </w:pPr>
      <w:r w:rsidRPr="00E7152F">
        <w:rPr>
          <w:rFonts w:ascii="Times New Roman" w:hAnsi="Times New Roman" w:cs="Times New Roman"/>
          <w:lang w:val="hr-HR"/>
        </w:rPr>
        <w:t>Član 3.</w:t>
      </w:r>
    </w:p>
    <w:p w:rsidR="00BB6330" w:rsidRPr="00E7152F" w:rsidRDefault="00BB6330" w:rsidP="00BB6330">
      <w:pPr>
        <w:spacing w:after="0"/>
        <w:ind w:firstLine="708"/>
        <w:rPr>
          <w:rFonts w:ascii="Times New Roman" w:hAnsi="Times New Roman" w:cs="Times New Roman"/>
          <w:lang w:val="hr-HR"/>
        </w:rPr>
      </w:pPr>
      <w:r w:rsidRPr="00E7152F">
        <w:rPr>
          <w:rFonts w:ascii="Times New Roman" w:hAnsi="Times New Roman" w:cs="Times New Roman"/>
          <w:lang w:val="hr-HR"/>
        </w:rPr>
        <w:t xml:space="preserve">Zadatak Komisije je da organizuje i izvrši primopredaju dužnosti između starog i </w:t>
      </w:r>
      <w:r w:rsidRPr="00E7152F">
        <w:rPr>
          <w:rFonts w:ascii="Times New Roman" w:hAnsi="Times New Roman" w:cs="Times New Roman"/>
          <w:lang w:val="hr-HR"/>
        </w:rPr>
        <w:lastRenderedPageBreak/>
        <w:t>novog saziva predsjednika  mjesnih zajednica, koja obuhvata naročito:</w:t>
      </w:r>
    </w:p>
    <w:p w:rsidR="00BB6330" w:rsidRPr="00E7152F" w:rsidRDefault="00BB6330" w:rsidP="00BB6330">
      <w:pPr>
        <w:pStyle w:val="ListParagraph"/>
        <w:numPr>
          <w:ilvl w:val="0"/>
          <w:numId w:val="20"/>
        </w:numPr>
        <w:jc w:val="left"/>
        <w:rPr>
          <w:sz w:val="22"/>
          <w:szCs w:val="22"/>
          <w:lang w:val="hr-HR"/>
        </w:rPr>
      </w:pPr>
      <w:r w:rsidRPr="00E7152F">
        <w:rPr>
          <w:sz w:val="22"/>
          <w:szCs w:val="22"/>
          <w:lang w:val="hr-HR"/>
        </w:rPr>
        <w:t>Primopredaju službene dokumentacije i evidencija,</w:t>
      </w:r>
    </w:p>
    <w:p w:rsidR="00BB6330" w:rsidRPr="00E7152F" w:rsidRDefault="00BB6330" w:rsidP="00BB6330">
      <w:pPr>
        <w:pStyle w:val="ListParagraph"/>
        <w:numPr>
          <w:ilvl w:val="0"/>
          <w:numId w:val="20"/>
        </w:numPr>
        <w:jc w:val="left"/>
        <w:rPr>
          <w:sz w:val="22"/>
          <w:szCs w:val="22"/>
          <w:lang w:val="hr-HR"/>
        </w:rPr>
      </w:pPr>
      <w:r w:rsidRPr="00E7152F">
        <w:rPr>
          <w:sz w:val="22"/>
          <w:szCs w:val="22"/>
          <w:lang w:val="hr-HR"/>
        </w:rPr>
        <w:t>Primopredaju finansijske dokumentacije i podataka o stanju sredstava</w:t>
      </w:r>
    </w:p>
    <w:p w:rsidR="00BB6330" w:rsidRPr="00E7152F" w:rsidRDefault="00BB6330" w:rsidP="00BB6330">
      <w:pPr>
        <w:pStyle w:val="ListParagraph"/>
        <w:numPr>
          <w:ilvl w:val="0"/>
          <w:numId w:val="20"/>
        </w:numPr>
        <w:jc w:val="left"/>
        <w:rPr>
          <w:sz w:val="22"/>
          <w:szCs w:val="22"/>
          <w:lang w:val="hr-HR"/>
        </w:rPr>
      </w:pPr>
      <w:r w:rsidRPr="00E7152F">
        <w:rPr>
          <w:sz w:val="22"/>
          <w:szCs w:val="22"/>
          <w:lang w:val="hr-HR"/>
        </w:rPr>
        <w:t>Primopredaju pečata, ključeva i druge pokretne imovine</w:t>
      </w:r>
    </w:p>
    <w:p w:rsidR="00BB6330" w:rsidRPr="00E7152F" w:rsidRDefault="00BB6330" w:rsidP="00BB6330">
      <w:pPr>
        <w:pStyle w:val="ListParagraph"/>
        <w:numPr>
          <w:ilvl w:val="0"/>
          <w:numId w:val="20"/>
        </w:numPr>
        <w:jc w:val="left"/>
        <w:rPr>
          <w:sz w:val="22"/>
          <w:szCs w:val="22"/>
          <w:lang w:val="hr-HR"/>
        </w:rPr>
      </w:pPr>
      <w:r w:rsidRPr="00E7152F">
        <w:rPr>
          <w:sz w:val="22"/>
          <w:szCs w:val="22"/>
          <w:lang w:val="hr-HR"/>
        </w:rPr>
        <w:t>Informacije o započetim, tekućim i planiranim aktivnostima i projektima</w:t>
      </w:r>
    </w:p>
    <w:p w:rsidR="00BB6330" w:rsidRPr="00E7152F" w:rsidRDefault="00BB6330" w:rsidP="00BB6330">
      <w:pPr>
        <w:spacing w:after="0"/>
        <w:ind w:firstLine="708"/>
        <w:rPr>
          <w:rFonts w:ascii="Times New Roman" w:hAnsi="Times New Roman" w:cs="Times New Roman"/>
          <w:lang w:val="hr-HR"/>
        </w:rPr>
      </w:pPr>
    </w:p>
    <w:p w:rsidR="00BB6330" w:rsidRPr="00E7152F" w:rsidRDefault="00BB6330" w:rsidP="00BB6330">
      <w:pPr>
        <w:spacing w:after="0"/>
        <w:ind w:firstLine="708"/>
        <w:jc w:val="center"/>
        <w:rPr>
          <w:rFonts w:ascii="Times New Roman" w:hAnsi="Times New Roman" w:cs="Times New Roman"/>
          <w:lang w:val="hr-HR"/>
        </w:rPr>
      </w:pPr>
      <w:r w:rsidRPr="00E7152F">
        <w:rPr>
          <w:rFonts w:ascii="Times New Roman" w:hAnsi="Times New Roman" w:cs="Times New Roman"/>
          <w:lang w:val="hr-HR"/>
        </w:rPr>
        <w:t>Član 4.</w:t>
      </w:r>
    </w:p>
    <w:p w:rsidR="00BB6330" w:rsidRPr="00E7152F" w:rsidRDefault="00BB6330" w:rsidP="00BB6330">
      <w:pPr>
        <w:spacing w:after="0"/>
        <w:ind w:firstLine="708"/>
        <w:jc w:val="center"/>
        <w:rPr>
          <w:rFonts w:ascii="Times New Roman" w:hAnsi="Times New Roman" w:cs="Times New Roman"/>
          <w:lang w:val="hr-HR"/>
        </w:rPr>
      </w:pPr>
    </w:p>
    <w:p w:rsidR="00BB6330" w:rsidRPr="00E7152F" w:rsidRDefault="00BB6330" w:rsidP="00BB6330">
      <w:pPr>
        <w:spacing w:after="0"/>
        <w:ind w:firstLine="708"/>
        <w:rPr>
          <w:rFonts w:ascii="Times New Roman" w:hAnsi="Times New Roman" w:cs="Times New Roman"/>
          <w:lang w:val="hr-HR"/>
        </w:rPr>
      </w:pPr>
      <w:r w:rsidRPr="00E7152F">
        <w:rPr>
          <w:rFonts w:ascii="Times New Roman" w:hAnsi="Times New Roman" w:cs="Times New Roman"/>
          <w:lang w:val="hr-HR"/>
        </w:rPr>
        <w:t>O izvršenoj primopredaji Komisija sačinjava Zapisnik, koji potpisuju članovi Komisije, kao i predstavnici starog i novog saziva savjeta mjesne zajednice.</w:t>
      </w:r>
    </w:p>
    <w:p w:rsidR="00BB6330" w:rsidRPr="00E7152F" w:rsidRDefault="00BB6330" w:rsidP="00BB6330">
      <w:pPr>
        <w:spacing w:after="0"/>
        <w:ind w:firstLine="708"/>
        <w:rPr>
          <w:rFonts w:ascii="Times New Roman" w:hAnsi="Times New Roman" w:cs="Times New Roman"/>
          <w:lang w:val="hr-HR"/>
        </w:rPr>
      </w:pPr>
    </w:p>
    <w:p w:rsidR="00BB6330" w:rsidRPr="00E7152F" w:rsidRDefault="00BB6330" w:rsidP="00BB6330">
      <w:pPr>
        <w:spacing w:after="0"/>
        <w:ind w:firstLine="708"/>
        <w:jc w:val="center"/>
        <w:rPr>
          <w:rFonts w:ascii="Times New Roman" w:hAnsi="Times New Roman" w:cs="Times New Roman"/>
          <w:lang w:val="hr-HR"/>
        </w:rPr>
      </w:pPr>
      <w:r w:rsidRPr="00E7152F">
        <w:rPr>
          <w:rFonts w:ascii="Times New Roman" w:hAnsi="Times New Roman" w:cs="Times New Roman"/>
          <w:lang w:val="hr-HR"/>
        </w:rPr>
        <w:t>Član 5.</w:t>
      </w:r>
    </w:p>
    <w:p w:rsidR="00BB6330" w:rsidRPr="00E7152F" w:rsidRDefault="00BB6330" w:rsidP="00BB6330">
      <w:pPr>
        <w:spacing w:after="0"/>
        <w:ind w:firstLine="708"/>
        <w:jc w:val="center"/>
        <w:rPr>
          <w:rFonts w:ascii="Times New Roman" w:hAnsi="Times New Roman" w:cs="Times New Roman"/>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lang w:val="hr-HR"/>
        </w:rPr>
        <w:tab/>
        <w:t>Predsjedniku Komisije pripada naknada za rad u komisiji u neto iznosu od 60 KM, dok članovima pripada naknada u neto iznosu od  50 KM .</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lang w:val="hr-HR"/>
        </w:rPr>
      </w:pPr>
      <w:r w:rsidRPr="00E7152F">
        <w:rPr>
          <w:rFonts w:ascii="Times New Roman" w:hAnsi="Times New Roman" w:cs="Times New Roman"/>
          <w:lang w:val="hr-HR"/>
        </w:rPr>
        <w:t>Član 6.</w:t>
      </w:r>
    </w:p>
    <w:p w:rsidR="00BB6330" w:rsidRPr="00E7152F" w:rsidRDefault="00BB6330" w:rsidP="00BB6330">
      <w:pPr>
        <w:spacing w:after="0"/>
        <w:jc w:val="center"/>
        <w:rPr>
          <w:rFonts w:ascii="Times New Roman" w:hAnsi="Times New Roman" w:cs="Times New Roman"/>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lang w:val="hr-HR"/>
        </w:rPr>
        <w:t>Naknada iz člana 5 ove Odluke obezbjeđuje se iz budžeta  opštine Bosansko Grahovo</w:t>
      </w:r>
    </w:p>
    <w:p w:rsidR="00BB6330" w:rsidRPr="00E7152F" w:rsidRDefault="00BB6330" w:rsidP="00BB6330">
      <w:pPr>
        <w:spacing w:after="0"/>
        <w:jc w:val="center"/>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lang w:val="hr-HR"/>
        </w:rPr>
      </w:pPr>
      <w:r w:rsidRPr="00E7152F">
        <w:rPr>
          <w:rFonts w:ascii="Times New Roman" w:hAnsi="Times New Roman" w:cs="Times New Roman"/>
          <w:lang w:val="hr-HR"/>
        </w:rPr>
        <w:t>Član 7.</w:t>
      </w:r>
    </w:p>
    <w:p w:rsidR="00BB6330" w:rsidRPr="00E7152F" w:rsidRDefault="00BB6330" w:rsidP="00BB6330">
      <w:pPr>
        <w:spacing w:after="0"/>
        <w:jc w:val="center"/>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r w:rsidRPr="00E7152F">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spacing w:after="0" w:line="261" w:lineRule="auto"/>
        <w:rPr>
          <w:rFonts w:ascii="Times New Roman" w:hAnsi="Times New Roman" w:cs="Times New Roman"/>
        </w:rPr>
      </w:pPr>
      <w:r>
        <w:rPr>
          <w:rFonts w:ascii="Times New Roman" w:hAnsi="Times New Roman" w:cs="Times New Roman"/>
        </w:rPr>
        <w:t xml:space="preserve">Broj: </w:t>
      </w:r>
      <w:r w:rsidR="00743703">
        <w:rPr>
          <w:rFonts w:ascii="Times New Roman" w:hAnsi="Times New Roman" w:cs="Times New Roman"/>
        </w:rPr>
        <w:t>01-04-1-649/26</w:t>
      </w: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Datum: </w:t>
      </w:r>
      <w:r w:rsidR="00743703">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p>
    <w:p w:rsidR="00BB6330" w:rsidRPr="00E7152F" w:rsidRDefault="00BB6330" w:rsidP="00BB6330">
      <w:pPr>
        <w:spacing w:after="0"/>
        <w:rPr>
          <w:rFonts w:ascii="Times New Roman" w:hAnsi="Times New Roman" w:cs="Times New Roman"/>
          <w:lang w:val="hr-HR"/>
        </w:rPr>
      </w:pPr>
    </w:p>
    <w:p w:rsidR="00BB6330" w:rsidRDefault="00BB6330" w:rsidP="00BB6330">
      <w:pPr>
        <w:pStyle w:val="Standard"/>
      </w:pPr>
    </w:p>
    <w:p w:rsidR="00BB6330" w:rsidRDefault="00BB6330" w:rsidP="00BB6330">
      <w:pPr>
        <w:pStyle w:val="Standard"/>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lastRenderedPageBreak/>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Pr="00F518ED"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rPr>
      </w:pPr>
    </w:p>
    <w:p w:rsidR="00BB6330" w:rsidRPr="008959D6" w:rsidRDefault="00BB6330" w:rsidP="00BB6330">
      <w:pPr>
        <w:pStyle w:val="NoSpacing"/>
        <w:jc w:val="both"/>
        <w:rPr>
          <w:rFonts w:ascii="Times New Roman" w:hAnsi="Times New Roman" w:cs="Times New Roman"/>
          <w:sz w:val="24"/>
          <w:szCs w:val="24"/>
          <w:lang w:val="hr-HR"/>
        </w:rPr>
      </w:pPr>
      <w:r w:rsidRPr="008959D6">
        <w:rPr>
          <w:rFonts w:ascii="Times New Roman" w:hAnsi="Times New Roman" w:cs="Times New Roman"/>
          <w:sz w:val="24"/>
          <w:szCs w:val="24"/>
        </w:rPr>
        <w:t xml:space="preserve">Na osnovu člana </w:t>
      </w:r>
      <w:r>
        <w:rPr>
          <w:rFonts w:ascii="Times New Roman" w:hAnsi="Times New Roman" w:cs="Times New Roman"/>
          <w:sz w:val="24"/>
          <w:szCs w:val="24"/>
        </w:rPr>
        <w:t>2</w:t>
      </w:r>
      <w:r w:rsidRPr="008959D6">
        <w:rPr>
          <w:rFonts w:ascii="Times New Roman" w:hAnsi="Times New Roman" w:cs="Times New Roman"/>
          <w:sz w:val="24"/>
          <w:szCs w:val="24"/>
        </w:rPr>
        <w:t>.  Zakona o</w:t>
      </w:r>
      <w:r>
        <w:rPr>
          <w:rFonts w:ascii="Times New Roman" w:hAnsi="Times New Roman" w:cs="Times New Roman"/>
          <w:sz w:val="24"/>
          <w:szCs w:val="24"/>
        </w:rPr>
        <w:t xml:space="preserve"> osnovama sigurnosti saobraćaja na putevima u Bosni i Hercegovini ("Sl. glasnik BIH," broj: 6/06),Člana 8. i 13. Zakona o</w:t>
      </w:r>
      <w:r w:rsidRPr="008959D6">
        <w:rPr>
          <w:rFonts w:ascii="Times New Roman" w:hAnsi="Times New Roman" w:cs="Times New Roman"/>
          <w:sz w:val="24"/>
          <w:szCs w:val="24"/>
        </w:rPr>
        <w:t xml:space="preserve"> principima  lokalne samouprave u Federaciji Bosne i Hercegovine (" Službene novine  Federacije BIH" , br.49/06 i 51/09 ) i člana 24. Statuta Opštine Bosansko Grahovo („Službeni glasnik Opštine Bosansko Grahovo“, broj:</w:t>
      </w:r>
      <w:r>
        <w:rPr>
          <w:rFonts w:ascii="Times New Roman" w:hAnsi="Times New Roman" w:cs="Times New Roman"/>
          <w:sz w:val="24"/>
          <w:szCs w:val="24"/>
        </w:rPr>
        <w:t xml:space="preserve"> </w:t>
      </w:r>
      <w:r w:rsidRPr="008959D6">
        <w:rPr>
          <w:rFonts w:ascii="Times New Roman" w:hAnsi="Times New Roman" w:cs="Times New Roman"/>
          <w:sz w:val="24"/>
          <w:szCs w:val="24"/>
        </w:rPr>
        <w:t>21/07)</w:t>
      </w:r>
      <w:r w:rsidRPr="008959D6">
        <w:rPr>
          <w:rFonts w:ascii="Times New Roman" w:hAnsi="Times New Roman" w:cs="Times New Roman"/>
          <w:sz w:val="24"/>
          <w:szCs w:val="24"/>
          <w:lang w:val="hr-HR"/>
        </w:rPr>
        <w:t>, Opštinsko vijeće Bosansko Grahovo na s</w:t>
      </w:r>
      <w:r w:rsidR="00D4492D">
        <w:rPr>
          <w:rFonts w:ascii="Times New Roman" w:hAnsi="Times New Roman" w:cs="Times New Roman"/>
          <w:sz w:val="24"/>
          <w:szCs w:val="24"/>
          <w:lang w:val="hr-HR"/>
        </w:rPr>
        <w:t>jednici održanoj dana 27.04</w:t>
      </w:r>
      <w:r>
        <w:rPr>
          <w:rFonts w:ascii="Times New Roman" w:hAnsi="Times New Roman" w:cs="Times New Roman"/>
          <w:sz w:val="24"/>
          <w:szCs w:val="24"/>
          <w:lang w:val="hr-HR"/>
        </w:rPr>
        <w:t>.2026</w:t>
      </w:r>
      <w:r w:rsidRPr="008959D6">
        <w:rPr>
          <w:rFonts w:ascii="Times New Roman" w:hAnsi="Times New Roman" w:cs="Times New Roman"/>
          <w:sz w:val="24"/>
          <w:szCs w:val="24"/>
          <w:lang w:val="hr-HR"/>
        </w:rPr>
        <w:t xml:space="preserve">.godine donosi </w:t>
      </w:r>
      <w:r w:rsidRPr="008959D6">
        <w:rPr>
          <w:rFonts w:ascii="Times New Roman" w:hAnsi="Times New Roman" w:cs="Times New Roman"/>
          <w:sz w:val="24"/>
          <w:szCs w:val="24"/>
          <w:lang w:val="hr-HR"/>
        </w:rPr>
        <w:tab/>
      </w:r>
    </w:p>
    <w:p w:rsidR="00BB6330" w:rsidRPr="008959D6" w:rsidRDefault="00BB6330" w:rsidP="00BB6330">
      <w:pPr>
        <w:pStyle w:val="NoSpacing"/>
        <w:jc w:val="both"/>
        <w:rPr>
          <w:rFonts w:ascii="Times New Roman" w:hAnsi="Times New Roman" w:cs="Times New Roman"/>
          <w:sz w:val="24"/>
          <w:szCs w:val="24"/>
          <w:lang w:val="hr-HR"/>
        </w:rPr>
      </w:pPr>
    </w:p>
    <w:p w:rsidR="00BB6330" w:rsidRPr="0015006F" w:rsidRDefault="00BB6330" w:rsidP="00BB6330">
      <w:pPr>
        <w:spacing w:after="0"/>
        <w:jc w:val="center"/>
        <w:rPr>
          <w:rFonts w:ascii="Times New Roman" w:hAnsi="Times New Roman" w:cs="Times New Roman"/>
          <w:b/>
          <w:sz w:val="24"/>
          <w:szCs w:val="24"/>
          <w:lang w:val="hr-HR"/>
        </w:rPr>
      </w:pPr>
      <w:r w:rsidRPr="0015006F">
        <w:rPr>
          <w:rFonts w:ascii="Times New Roman" w:hAnsi="Times New Roman" w:cs="Times New Roman"/>
          <w:b/>
          <w:sz w:val="24"/>
          <w:szCs w:val="24"/>
          <w:lang w:val="hr-HR"/>
        </w:rPr>
        <w:t>O D L U K A</w:t>
      </w:r>
    </w:p>
    <w:p w:rsidR="00BB6330" w:rsidRPr="0015006F" w:rsidRDefault="00BB6330" w:rsidP="00BB6330">
      <w:pPr>
        <w:spacing w:after="0"/>
        <w:jc w:val="center"/>
        <w:rPr>
          <w:rFonts w:ascii="Times New Roman" w:hAnsi="Times New Roman" w:cs="Times New Roman"/>
          <w:b/>
          <w:sz w:val="24"/>
          <w:szCs w:val="24"/>
          <w:lang w:val="hr-HR"/>
        </w:rPr>
      </w:pPr>
      <w:r w:rsidRPr="0015006F">
        <w:rPr>
          <w:rFonts w:ascii="Times New Roman" w:hAnsi="Times New Roman" w:cs="Times New Roman"/>
          <w:b/>
          <w:sz w:val="24"/>
          <w:szCs w:val="24"/>
          <w:lang w:val="hr-HR"/>
        </w:rPr>
        <w:t>o</w:t>
      </w:r>
    </w:p>
    <w:p w:rsidR="00BB6330" w:rsidRPr="008959D6" w:rsidRDefault="00BB6330" w:rsidP="00BB6330">
      <w:pPr>
        <w:spacing w:after="0"/>
        <w:jc w:val="center"/>
        <w:rPr>
          <w:rFonts w:ascii="Times New Roman" w:hAnsi="Times New Roman" w:cs="Times New Roman"/>
          <w:b/>
          <w:sz w:val="24"/>
          <w:szCs w:val="24"/>
          <w:lang w:val="hr-HR"/>
        </w:rPr>
      </w:pPr>
      <w:r>
        <w:rPr>
          <w:rFonts w:ascii="Times New Roman" w:hAnsi="Times New Roman" w:cs="Times New Roman"/>
          <w:b/>
          <w:sz w:val="24"/>
          <w:szCs w:val="24"/>
          <w:lang w:val="hr-HR"/>
        </w:rPr>
        <w:t>izmjeni i dopuni Odluke o sigurnosti saobraćaja na cestama opštine Bosansko Grahovo</w:t>
      </w:r>
    </w:p>
    <w:p w:rsidR="00BB6330" w:rsidRPr="008959D6" w:rsidRDefault="00BB6330" w:rsidP="00BB6330">
      <w:pPr>
        <w:spacing w:after="0"/>
        <w:rPr>
          <w:rFonts w:ascii="Times New Roman" w:hAnsi="Times New Roman" w:cs="Times New Roman"/>
          <w:sz w:val="24"/>
          <w:szCs w:val="24"/>
          <w:lang w:val="hr-HR"/>
        </w:rPr>
      </w:pPr>
    </w:p>
    <w:p w:rsidR="00BB6330"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Član 1.</w:t>
      </w:r>
    </w:p>
    <w:p w:rsidR="00BB6330" w:rsidRPr="008959D6" w:rsidRDefault="00BB6330" w:rsidP="00BB6330">
      <w:pPr>
        <w:spacing w:after="0"/>
        <w:jc w:val="center"/>
        <w:rPr>
          <w:rFonts w:ascii="Times New Roman" w:hAnsi="Times New Roman" w:cs="Times New Roman"/>
          <w:b/>
          <w:sz w:val="24"/>
          <w:szCs w:val="24"/>
          <w:lang w:val="hr-HR"/>
        </w:rPr>
      </w:pPr>
    </w:p>
    <w:p w:rsidR="00BB6330" w:rsidRDefault="00BB6330" w:rsidP="00BB6330">
      <w:pPr>
        <w:spacing w:after="0"/>
        <w:jc w:val="both"/>
        <w:rPr>
          <w:rFonts w:ascii="Times New Roman" w:hAnsi="Times New Roman" w:cs="Times New Roman"/>
          <w:lang w:val="hr-HR"/>
        </w:rPr>
      </w:pPr>
      <w:r w:rsidRPr="008959D6">
        <w:rPr>
          <w:rFonts w:ascii="Times New Roman" w:hAnsi="Times New Roman" w:cs="Times New Roman"/>
          <w:sz w:val="24"/>
          <w:szCs w:val="24"/>
          <w:lang w:val="hr-HR"/>
        </w:rPr>
        <w:tab/>
      </w:r>
      <w:r>
        <w:rPr>
          <w:rFonts w:ascii="Times New Roman" w:hAnsi="Times New Roman" w:cs="Times New Roman"/>
          <w:sz w:val="24"/>
          <w:szCs w:val="24"/>
          <w:lang w:val="hr-HR"/>
        </w:rPr>
        <w:t>U O</w:t>
      </w:r>
      <w:r w:rsidRPr="00B60BA1">
        <w:rPr>
          <w:rFonts w:ascii="Times New Roman" w:hAnsi="Times New Roman" w:cs="Times New Roman"/>
          <w:sz w:val="24"/>
          <w:szCs w:val="24"/>
          <w:lang w:val="hr-HR"/>
        </w:rPr>
        <w:t xml:space="preserve">dluci </w:t>
      </w:r>
      <w:r>
        <w:rPr>
          <w:rFonts w:ascii="Times New Roman" w:hAnsi="Times New Roman" w:cs="Times New Roman"/>
          <w:sz w:val="24"/>
          <w:szCs w:val="24"/>
          <w:lang w:val="hr-HR"/>
        </w:rPr>
        <w:t xml:space="preserve">o </w:t>
      </w:r>
      <w:r w:rsidRPr="00B60BA1">
        <w:rPr>
          <w:rFonts w:ascii="Times New Roman" w:hAnsi="Times New Roman" w:cs="Times New Roman"/>
          <w:sz w:val="24"/>
          <w:szCs w:val="24"/>
          <w:lang w:val="hr-HR"/>
        </w:rPr>
        <w:t>sigurnosti saobraćaja na cestama opštine Bosansko Grahovo</w:t>
      </w:r>
      <w:r>
        <w:rPr>
          <w:rFonts w:ascii="Times New Roman" w:hAnsi="Times New Roman" w:cs="Times New Roman"/>
          <w:sz w:val="24"/>
          <w:szCs w:val="24"/>
          <w:lang w:val="hr-HR"/>
        </w:rPr>
        <w:t xml:space="preserve"> </w:t>
      </w:r>
      <w:r w:rsidRPr="005865B3">
        <w:rPr>
          <w:rFonts w:ascii="Times New Roman" w:hAnsi="Times New Roman" w:cs="Times New Roman"/>
          <w:lang w:val="hr-HR"/>
        </w:rPr>
        <w:t xml:space="preserve">( „ Službeni glasnik Opštine Bosansko Grahovo", broj: </w:t>
      </w:r>
      <w:r>
        <w:rPr>
          <w:rFonts w:ascii="Times New Roman" w:hAnsi="Times New Roman" w:cs="Times New Roman"/>
          <w:lang w:val="hr-HR"/>
        </w:rPr>
        <w:t>8/21,).</w:t>
      </w:r>
    </w:p>
    <w:p w:rsidR="00BB6330" w:rsidRDefault="00BB6330" w:rsidP="00BB6330">
      <w:pPr>
        <w:spacing w:after="0"/>
        <w:jc w:val="both"/>
        <w:rPr>
          <w:rFonts w:ascii="Times New Roman" w:hAnsi="Times New Roman" w:cs="Times New Roman"/>
          <w:sz w:val="24"/>
          <w:szCs w:val="24"/>
          <w:lang w:val="hr-HR"/>
        </w:rPr>
      </w:pPr>
      <w:r>
        <w:rPr>
          <w:rFonts w:ascii="Times New Roman" w:hAnsi="Times New Roman" w:cs="Times New Roman"/>
          <w:lang w:val="hr-HR"/>
        </w:rPr>
        <w:t xml:space="preserve">u članu 23. </w:t>
      </w:r>
      <w:r>
        <w:rPr>
          <w:rFonts w:ascii="Times New Roman" w:hAnsi="Times New Roman" w:cs="Times New Roman"/>
          <w:sz w:val="24"/>
          <w:szCs w:val="24"/>
          <w:lang w:val="hr-HR"/>
        </w:rPr>
        <w:t>brišu se stav 1 i 3.</w:t>
      </w:r>
    </w:p>
    <w:p w:rsidR="00BB6330" w:rsidRDefault="00BB6330" w:rsidP="00BB6330">
      <w:pPr>
        <w:rPr>
          <w:rFonts w:ascii="Times New Roman" w:hAnsi="Times New Roman" w:cs="Times New Roman"/>
          <w:bCs/>
          <w:lang w:val="hr-HR"/>
        </w:rPr>
      </w:pPr>
      <w:r>
        <w:rPr>
          <w:rFonts w:ascii="Times New Roman" w:hAnsi="Times New Roman" w:cs="Times New Roman"/>
          <w:sz w:val="24"/>
          <w:szCs w:val="24"/>
          <w:lang w:val="hr-HR"/>
        </w:rPr>
        <w:t xml:space="preserve">U  </w:t>
      </w:r>
      <w:r>
        <w:rPr>
          <w:rFonts w:ascii="Times New Roman" w:hAnsi="Times New Roman" w:cs="Times New Roman"/>
          <w:lang w:val="hr-HR"/>
        </w:rPr>
        <w:t xml:space="preserve"> </w:t>
      </w:r>
      <w:r>
        <w:rPr>
          <w:rFonts w:ascii="Times New Roman" w:hAnsi="Times New Roman" w:cs="Times New Roman"/>
          <w:bCs/>
          <w:lang w:val="hr-HR"/>
        </w:rPr>
        <w:t xml:space="preserve">Članu 25. stav 1. </w:t>
      </w:r>
      <w:r w:rsidRPr="005865B3">
        <w:rPr>
          <w:rFonts w:ascii="Times New Roman" w:hAnsi="Times New Roman" w:cs="Times New Roman"/>
          <w:bCs/>
          <w:lang w:val="hr-HR"/>
        </w:rPr>
        <w:t xml:space="preserve"> mjenja se i glasi:</w:t>
      </w:r>
    </w:p>
    <w:p w:rsidR="00BB6330" w:rsidRPr="00947C0C" w:rsidRDefault="00BB6330" w:rsidP="00BB6330">
      <w:pPr>
        <w:rPr>
          <w:rFonts w:ascii="Times New Roman" w:hAnsi="Times New Roman" w:cs="Times New Roman"/>
          <w:bCs/>
          <w:lang w:val="hr-HR"/>
        </w:rPr>
      </w:pPr>
      <w:r>
        <w:rPr>
          <w:rFonts w:ascii="Times New Roman" w:hAnsi="Times New Roman" w:cs="Times New Roman"/>
          <w:bCs/>
          <w:lang w:val="hr-HR"/>
        </w:rPr>
        <w:t>U cilju što bezbednijeg odvijanja saobraćaja, u gradu se postavljaju ležeći policajci u Ulici M. Tita ispred objekta kuće Arežina B,kao i u istoj ulici, počev od kućnog broja 21 prema Domu kulture „Gavrilo Princip“.</w:t>
      </w:r>
    </w:p>
    <w:p w:rsidR="00BB6330" w:rsidRPr="00740626"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sz w:val="24"/>
          <w:szCs w:val="24"/>
          <w:lang w:val="hr-HR"/>
        </w:rPr>
        <w:t xml:space="preserve">     </w:t>
      </w:r>
      <w:r>
        <w:rPr>
          <w:rFonts w:ascii="Times New Roman" w:hAnsi="Times New Roman" w:cs="Times New Roman"/>
          <w:b/>
          <w:sz w:val="24"/>
          <w:szCs w:val="24"/>
          <w:lang w:val="hr-HR"/>
        </w:rPr>
        <w:t xml:space="preserve"> Član 2</w:t>
      </w:r>
      <w:r w:rsidRPr="008959D6">
        <w:rPr>
          <w:rFonts w:ascii="Times New Roman" w:hAnsi="Times New Roman" w:cs="Times New Roman"/>
          <w:b/>
          <w:sz w:val="24"/>
          <w:szCs w:val="24"/>
          <w:lang w:val="hr-HR"/>
        </w:rPr>
        <w:t>.</w:t>
      </w:r>
    </w:p>
    <w:p w:rsidR="00BB6330" w:rsidRPr="00947C0C" w:rsidRDefault="00BB6330" w:rsidP="00BB6330">
      <w:pPr>
        <w:ind w:firstLine="708"/>
        <w:rPr>
          <w:rFonts w:ascii="Times New Roman" w:hAnsi="Times New Roman" w:cs="Times New Roman"/>
          <w:lang w:val="hr-HR"/>
        </w:rPr>
      </w:pPr>
      <w:r w:rsidRPr="00947C0C">
        <w:rPr>
          <w:rFonts w:ascii="Times New Roman" w:hAnsi="Times New Roman" w:cs="Times New Roman"/>
          <w:lang w:val="hr-HR"/>
        </w:rPr>
        <w:t xml:space="preserve">U ostalim dijelovima </w:t>
      </w:r>
      <w:r>
        <w:rPr>
          <w:rFonts w:ascii="Times New Roman" w:hAnsi="Times New Roman" w:cs="Times New Roman"/>
          <w:bCs/>
          <w:lang w:val="hr-HR"/>
        </w:rPr>
        <w:t xml:space="preserve">Odluka  o </w:t>
      </w:r>
      <w:r w:rsidRPr="00B60BA1">
        <w:rPr>
          <w:rFonts w:ascii="Times New Roman" w:hAnsi="Times New Roman" w:cs="Times New Roman"/>
          <w:sz w:val="24"/>
          <w:szCs w:val="24"/>
          <w:lang w:val="hr-HR"/>
        </w:rPr>
        <w:t xml:space="preserve">sigurnosti saobraćaja na cestama opštine </w:t>
      </w:r>
      <w:r w:rsidRPr="00B60BA1">
        <w:rPr>
          <w:rFonts w:ascii="Times New Roman" w:hAnsi="Times New Roman" w:cs="Times New Roman"/>
          <w:sz w:val="24"/>
          <w:szCs w:val="24"/>
          <w:lang w:val="hr-HR"/>
        </w:rPr>
        <w:lastRenderedPageBreak/>
        <w:t>Bosansko Grahovo</w:t>
      </w:r>
      <w:r w:rsidRPr="005865B3">
        <w:rPr>
          <w:rFonts w:ascii="Times New Roman" w:hAnsi="Times New Roman" w:cs="Times New Roman"/>
          <w:bCs/>
          <w:lang w:val="hr-HR"/>
        </w:rPr>
        <w:t xml:space="preserve"> </w:t>
      </w:r>
      <w:r w:rsidRPr="005865B3">
        <w:rPr>
          <w:rFonts w:ascii="Times New Roman" w:hAnsi="Times New Roman" w:cs="Times New Roman"/>
          <w:lang w:val="hr-HR"/>
        </w:rPr>
        <w:t xml:space="preserve">( „ Službeni glasnik Opštine Bosansko Grahovo", broj: </w:t>
      </w:r>
      <w:r>
        <w:rPr>
          <w:rFonts w:ascii="Times New Roman" w:hAnsi="Times New Roman" w:cs="Times New Roman"/>
          <w:lang w:val="hr-HR"/>
        </w:rPr>
        <w:t xml:space="preserve">8/21,) </w:t>
      </w:r>
      <w:r w:rsidRPr="00947C0C">
        <w:rPr>
          <w:rFonts w:ascii="Times New Roman" w:hAnsi="Times New Roman" w:cs="Times New Roman"/>
          <w:lang w:val="hr-HR"/>
        </w:rPr>
        <w:t>ostaje nepromjenjena.</w:t>
      </w:r>
    </w:p>
    <w:p w:rsidR="00BB6330" w:rsidRPr="00947C0C" w:rsidRDefault="00BB6330" w:rsidP="00BB6330">
      <w:pPr>
        <w:jc w:val="center"/>
        <w:rPr>
          <w:rFonts w:ascii="Times New Roman" w:hAnsi="Times New Roman" w:cs="Times New Roman"/>
          <w:b/>
          <w:lang w:val="hr-HR"/>
        </w:rPr>
      </w:pPr>
      <w:r w:rsidRPr="00947C0C">
        <w:rPr>
          <w:rFonts w:ascii="Times New Roman" w:hAnsi="Times New Roman" w:cs="Times New Roman"/>
          <w:b/>
          <w:lang w:val="hr-HR"/>
        </w:rPr>
        <w:t>Član 3.</w:t>
      </w:r>
    </w:p>
    <w:p w:rsidR="00BB6330" w:rsidRDefault="00BB6330" w:rsidP="00BB6330">
      <w:pPr>
        <w:spacing w:after="0"/>
        <w:jc w:val="both"/>
        <w:rPr>
          <w:rFonts w:ascii="Times New Roman" w:hAnsi="Times New Roman" w:cs="Times New Roman"/>
          <w:sz w:val="24"/>
          <w:szCs w:val="24"/>
          <w:lang w:val="hr-HR"/>
        </w:rPr>
      </w:pPr>
      <w:r w:rsidRPr="008959D6">
        <w:rPr>
          <w:rFonts w:ascii="Times New Roman" w:hAnsi="Times New Roman" w:cs="Times New Roman"/>
          <w:sz w:val="24"/>
          <w:szCs w:val="24"/>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Broj: </w:t>
      </w:r>
      <w:r w:rsidR="00B656AF">
        <w:rPr>
          <w:rFonts w:ascii="Times New Roman" w:hAnsi="Times New Roman" w:cs="Times New Roman"/>
        </w:rPr>
        <w:t>01-23-650/26</w:t>
      </w:r>
    </w:p>
    <w:p w:rsidR="00BB6330" w:rsidRDefault="00BB6330" w:rsidP="00BB6330">
      <w:pPr>
        <w:pStyle w:val="NoSpacing"/>
        <w:jc w:val="both"/>
        <w:rPr>
          <w:rFonts w:ascii="Times New Roman" w:hAnsi="Times New Roman" w:cs="Times New Roman"/>
        </w:rPr>
      </w:pPr>
      <w:r>
        <w:rPr>
          <w:rFonts w:ascii="Times New Roman" w:hAnsi="Times New Roman" w:cs="Times New Roman"/>
        </w:rPr>
        <w:t xml:space="preserve">Datum: </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r w:rsidR="00B656AF">
        <w:rPr>
          <w:rFonts w:ascii="Times New Roman" w:hAnsi="Times New Roman" w:cs="Times New Roman"/>
        </w:rPr>
        <w:t xml:space="preserve"> s.r.</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pPr>
    </w:p>
    <w:p w:rsidR="00315197" w:rsidRDefault="00315197" w:rsidP="00BB6330">
      <w:pPr>
        <w:pStyle w:val="NoSpacing"/>
        <w:jc w:val="both"/>
        <w:rPr>
          <w:rFonts w:ascii="Times New Roman" w:hAnsi="Times New Roman" w:cs="Times New Roman"/>
        </w:rPr>
        <w:sectPr w:rsidR="00315197" w:rsidSect="00F518ED">
          <w:type w:val="continuous"/>
          <w:pgSz w:w="12240" w:h="15840"/>
          <w:pgMar w:top="1417" w:right="1417" w:bottom="1417" w:left="1417" w:header="708" w:footer="708" w:gutter="0"/>
          <w:cols w:num="2" w:space="708"/>
          <w:titlePg/>
          <w:docGrid w:linePitch="360"/>
        </w:sectPr>
      </w:pPr>
    </w:p>
    <w:p w:rsidR="00BB6330" w:rsidRDefault="00BB6330" w:rsidP="00BB6330">
      <w:pPr>
        <w:spacing w:after="0"/>
        <w:rPr>
          <w:rFonts w:ascii="Times New Roman" w:hAnsi="Times New Roman" w:cs="Times New Roman"/>
        </w:rPr>
        <w:sectPr w:rsidR="00BB6330" w:rsidSect="00BD6F4C">
          <w:type w:val="continuous"/>
          <w:pgSz w:w="12240" w:h="15840"/>
          <w:pgMar w:top="1417" w:right="1417" w:bottom="1417" w:left="1417" w:header="708" w:footer="708" w:gutter="0"/>
          <w:cols w:num="2" w:space="708"/>
          <w:titlePg/>
          <w:docGrid w:linePitch="360"/>
        </w:sect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656AF" w:rsidRDefault="00B656AF" w:rsidP="00BB6330">
      <w:pPr>
        <w:spacing w:after="0"/>
        <w:rPr>
          <w:rFonts w:ascii="Times New Roman" w:hAnsi="Times New Roman" w:cs="Times New Roman"/>
        </w:r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lastRenderedPageBreak/>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pStyle w:val="NoSpacing"/>
        <w:jc w:val="both"/>
        <w:rPr>
          <w:rFonts w:ascii="Times New Roman" w:hAnsi="Times New Roman" w:cs="Times New Roman"/>
        </w:rPr>
        <w:sectPr w:rsidR="00BB6330" w:rsidSect="00BD6F4C">
          <w:type w:val="continuous"/>
          <w:pgSz w:w="12240" w:h="15840"/>
          <w:pgMar w:top="1417" w:right="1417" w:bottom="1417" w:left="1417" w:header="708" w:footer="708" w:gutter="0"/>
          <w:cols w:num="2" w:space="708"/>
          <w:titlePg/>
          <w:docGrid w:linePitch="360"/>
        </w:sectPr>
      </w:pPr>
    </w:p>
    <w:p w:rsidR="00BB6330" w:rsidRDefault="00BB6330" w:rsidP="00BB6330">
      <w:pPr>
        <w:pStyle w:val="NoSpacing"/>
        <w:jc w:val="both"/>
        <w:rPr>
          <w:lang w:val="hr-HR"/>
        </w:rPr>
      </w:pPr>
      <w:r>
        <w:rPr>
          <w:rFonts w:ascii="Times New Roman" w:hAnsi="Times New Roman" w:cs="Times New Roman"/>
        </w:rPr>
        <w:lastRenderedPageBreak/>
        <w:t xml:space="preserve">Na osnovu  </w:t>
      </w:r>
      <w:r w:rsidRPr="00245283">
        <w:rPr>
          <w:rFonts w:ascii="Times New Roman" w:hAnsi="Times New Roman" w:cs="Times New Roman"/>
        </w:rPr>
        <w:t>člana</w:t>
      </w:r>
      <w:r>
        <w:rPr>
          <w:rFonts w:ascii="Times New Roman" w:hAnsi="Times New Roman" w:cs="Times New Roman"/>
        </w:rPr>
        <w:t xml:space="preserve"> 24. Statuta O</w:t>
      </w:r>
      <w:r w:rsidRPr="00245283">
        <w:rPr>
          <w:rFonts w:ascii="Times New Roman" w:hAnsi="Times New Roman" w:cs="Times New Roman"/>
        </w:rPr>
        <w:t>pštine Bosansko Grahovo („Službeni glasnik Opštine Bosansko Grahovo“, broj:</w:t>
      </w:r>
      <w:r>
        <w:rPr>
          <w:rFonts w:ascii="Times New Roman" w:hAnsi="Times New Roman" w:cs="Times New Roman"/>
        </w:rPr>
        <w:t xml:space="preserve"> </w:t>
      </w:r>
      <w:r w:rsidRPr="00245283">
        <w:rPr>
          <w:rFonts w:ascii="Times New Roman" w:hAnsi="Times New Roman" w:cs="Times New Roman"/>
        </w:rPr>
        <w:t>21/07)</w:t>
      </w:r>
      <w:r w:rsidRPr="00245283">
        <w:rPr>
          <w:rFonts w:ascii="Times New Roman" w:hAnsi="Times New Roman" w:cs="Times New Roman"/>
          <w:lang w:val="hr-HR"/>
        </w:rPr>
        <w:t>,</w:t>
      </w:r>
      <w:r>
        <w:rPr>
          <w:rFonts w:ascii="Times New Roman" w:hAnsi="Times New Roman" w:cs="Times New Roman"/>
          <w:lang w:val="hr-HR"/>
        </w:rPr>
        <w:t xml:space="preserve"> i člana 105. Stav 2. Zakona o poljoprivrednom zemljištu („ Narodne novine HBŽ“, broj: 2/10 i 6/21), </w:t>
      </w:r>
      <w:r w:rsidRPr="00245283">
        <w:rPr>
          <w:rFonts w:ascii="Times New Roman" w:hAnsi="Times New Roman" w:cs="Times New Roman"/>
          <w:lang w:val="hr-HR"/>
        </w:rPr>
        <w:t>Opštinsko vijeće Bosansko</w:t>
      </w:r>
      <w:r>
        <w:rPr>
          <w:rFonts w:ascii="Times New Roman" w:hAnsi="Times New Roman" w:cs="Times New Roman"/>
          <w:lang w:val="hr-HR"/>
        </w:rPr>
        <w:t xml:space="preserve"> Grahovo</w:t>
      </w:r>
      <w:r w:rsidRPr="00245283">
        <w:rPr>
          <w:rFonts w:ascii="Times New Roman" w:hAnsi="Times New Roman" w:cs="Times New Roman"/>
          <w:lang w:val="hr-HR"/>
        </w:rPr>
        <w:t xml:space="preserve"> na sjedn</w:t>
      </w:r>
      <w:r>
        <w:rPr>
          <w:rFonts w:ascii="Times New Roman" w:hAnsi="Times New Roman" w:cs="Times New Roman"/>
          <w:lang w:val="hr-HR"/>
        </w:rPr>
        <w:t>ici održanoj dana 27.04.2026</w:t>
      </w:r>
      <w:r w:rsidRPr="00245283">
        <w:rPr>
          <w:rFonts w:ascii="Times New Roman" w:hAnsi="Times New Roman" w:cs="Times New Roman"/>
          <w:lang w:val="hr-HR"/>
        </w:rPr>
        <w:t>.godine don</w:t>
      </w:r>
      <w:r>
        <w:rPr>
          <w:rFonts w:ascii="Times New Roman" w:hAnsi="Times New Roman" w:cs="Times New Roman"/>
          <w:lang w:val="hr-HR"/>
        </w:rPr>
        <w:t xml:space="preserve">osi </w:t>
      </w:r>
      <w:r w:rsidRPr="00245283">
        <w:rPr>
          <w:lang w:val="hr-HR"/>
        </w:rPr>
        <w:tab/>
      </w:r>
    </w:p>
    <w:p w:rsidR="00BB6330" w:rsidRPr="00BD6F4C" w:rsidRDefault="00BB6330" w:rsidP="00BB6330">
      <w:pPr>
        <w:rPr>
          <w:lang w:val="hr-HR"/>
        </w:rPr>
      </w:pPr>
      <w:r>
        <w:rPr>
          <w:lang w:val="hr-HR"/>
        </w:rPr>
        <w:tab/>
      </w:r>
      <w:r>
        <w:rPr>
          <w:lang w:val="hr-HR"/>
        </w:rPr>
        <w:tab/>
      </w:r>
      <w:r>
        <w:rPr>
          <w:lang w:val="hr-HR"/>
        </w:rPr>
        <w:tab/>
      </w:r>
      <w:r>
        <w:rPr>
          <w:lang w:val="hr-HR"/>
        </w:rPr>
        <w:tab/>
      </w:r>
      <w:r>
        <w:rPr>
          <w:lang w:val="hr-HR"/>
        </w:rPr>
        <w:tab/>
      </w:r>
      <w:r>
        <w:rPr>
          <w:lang w:val="hr-HR"/>
        </w:rPr>
        <w:tab/>
      </w:r>
    </w:p>
    <w:p w:rsidR="00BB6330" w:rsidRPr="00BD6F4C" w:rsidRDefault="00BB6330" w:rsidP="00BB6330">
      <w:pPr>
        <w:jc w:val="center"/>
        <w:rPr>
          <w:rFonts w:ascii="Times New Roman" w:hAnsi="Times New Roman" w:cs="Times New Roman"/>
          <w:b/>
          <w:lang w:val="hr-HR"/>
        </w:rPr>
      </w:pPr>
      <w:r w:rsidRPr="00BD6F4C">
        <w:rPr>
          <w:rFonts w:ascii="Times New Roman" w:hAnsi="Times New Roman" w:cs="Times New Roman"/>
          <w:b/>
          <w:lang w:val="hr-HR"/>
        </w:rPr>
        <w:t>O  D  L  U  K  E</w:t>
      </w:r>
    </w:p>
    <w:p w:rsidR="00BB6330" w:rsidRPr="00BD6F4C" w:rsidRDefault="00BB6330" w:rsidP="00BB6330">
      <w:pPr>
        <w:jc w:val="center"/>
        <w:rPr>
          <w:rFonts w:ascii="Times New Roman" w:hAnsi="Times New Roman" w:cs="Times New Roman"/>
          <w:lang w:val="hr-HR"/>
        </w:rPr>
      </w:pPr>
      <w:r w:rsidRPr="00BD6F4C">
        <w:rPr>
          <w:rFonts w:ascii="Times New Roman" w:hAnsi="Times New Roman" w:cs="Times New Roman"/>
          <w:lang w:val="hr-HR"/>
        </w:rPr>
        <w:t>o davanju prethodne saglasnosti  na Prijedlog Odluke Opštinskog načelnika o izboru  najpovoljnijih ponuda za zakup poljoprivrednog zemljišta u vlasništvu države na području Opštine Bosansko Grahovo</w:t>
      </w:r>
    </w:p>
    <w:p w:rsidR="00BB6330" w:rsidRPr="00BD6F4C" w:rsidRDefault="00BB6330" w:rsidP="00BB6330">
      <w:pPr>
        <w:jc w:val="center"/>
        <w:rPr>
          <w:rFonts w:ascii="Times New Roman" w:hAnsi="Times New Roman" w:cs="Times New Roman"/>
          <w:lang w:val="hr-HR"/>
        </w:rPr>
      </w:pPr>
      <w:r w:rsidRPr="00BD6F4C">
        <w:rPr>
          <w:rFonts w:ascii="Times New Roman" w:hAnsi="Times New Roman" w:cs="Times New Roman"/>
          <w:lang w:val="hr-HR"/>
        </w:rPr>
        <w:t xml:space="preserve">       I</w:t>
      </w:r>
    </w:p>
    <w:p w:rsidR="00BB6330" w:rsidRPr="00E7152F" w:rsidRDefault="00BB6330" w:rsidP="00BB6330">
      <w:pPr>
        <w:autoSpaceDE w:val="0"/>
        <w:autoSpaceDN w:val="0"/>
        <w:adjustRightInd w:val="0"/>
        <w:rPr>
          <w:rFonts w:ascii="Times New Roman" w:hAnsi="Times New Roman" w:cs="Times New Roman"/>
          <w:bCs/>
        </w:rPr>
      </w:pPr>
      <w:r w:rsidRPr="00BD6F4C">
        <w:rPr>
          <w:rFonts w:ascii="Times New Roman" w:hAnsi="Times New Roman" w:cs="Times New Roman"/>
          <w:lang w:val="hr-HR"/>
        </w:rPr>
        <w:tab/>
        <w:t xml:space="preserve">Daje se prethodna saglasnost na Prijedlog Odluke Opštinskog  načelnika  o izboru najpovoljnijih ponuda za zakup poljoprivrednog zemljišta u vlasništvu države na području opštine Bosansko Grahovo, a prema rezultatima Javnog poziva broj:  </w:t>
      </w:r>
      <w:r w:rsidRPr="00BD6F4C">
        <w:rPr>
          <w:rFonts w:ascii="Times New Roman" w:hAnsi="Times New Roman" w:cs="Times New Roman"/>
          <w:bCs/>
        </w:rPr>
        <w:t>0</w:t>
      </w:r>
      <w:r w:rsidRPr="00BD6F4C">
        <w:rPr>
          <w:rFonts w:ascii="Times New Roman" w:hAnsi="Times New Roman" w:cs="Times New Roman"/>
          <w:bCs/>
          <w:lang w:val="hr-HR"/>
        </w:rPr>
        <w:t>2</w:t>
      </w:r>
      <w:r w:rsidRPr="00BD6F4C">
        <w:rPr>
          <w:rFonts w:ascii="Times New Roman" w:hAnsi="Times New Roman" w:cs="Times New Roman"/>
          <w:bCs/>
        </w:rPr>
        <w:t>-20-160/22 od 16.02.2022.godine.</w:t>
      </w:r>
      <w:r w:rsidRPr="00BD6F4C">
        <w:rPr>
          <w:rFonts w:ascii="Times New Roman" w:hAnsi="Times New Roman" w:cs="Times New Roman"/>
          <w:lang w:val="hr-HR"/>
        </w:rPr>
        <w:t xml:space="preserve">      </w:t>
      </w:r>
    </w:p>
    <w:p w:rsidR="00BB6330" w:rsidRPr="00BD6F4C" w:rsidRDefault="00BB6330" w:rsidP="00BB6330">
      <w:pPr>
        <w:jc w:val="center"/>
        <w:rPr>
          <w:rFonts w:ascii="Times New Roman" w:hAnsi="Times New Roman" w:cs="Times New Roman"/>
          <w:lang w:val="hr-HR"/>
        </w:rPr>
      </w:pPr>
      <w:r w:rsidRPr="00BD6F4C">
        <w:rPr>
          <w:rFonts w:ascii="Times New Roman" w:hAnsi="Times New Roman" w:cs="Times New Roman"/>
          <w:lang w:val="hr-HR"/>
        </w:rPr>
        <w:t xml:space="preserve">  II</w:t>
      </w:r>
    </w:p>
    <w:p w:rsidR="00BB6330" w:rsidRDefault="00BB6330" w:rsidP="00BB6330">
      <w:pPr>
        <w:rPr>
          <w:rFonts w:ascii="Times New Roman" w:hAnsi="Times New Roman" w:cs="Times New Roman"/>
          <w:lang w:val="hr-HR"/>
        </w:rPr>
      </w:pPr>
      <w:r w:rsidRPr="00BD6F4C">
        <w:rPr>
          <w:rFonts w:ascii="Times New Roman" w:hAnsi="Times New Roman" w:cs="Times New Roman"/>
          <w:lang w:val="hr-HR"/>
        </w:rPr>
        <w:tab/>
        <w:t>Tekst Odluke iz tačke I ove Odluke  nalazi se u prilogu i sastavni je dio predmetne Odluke.</w:t>
      </w:r>
    </w:p>
    <w:p w:rsidR="00BB6330" w:rsidRPr="00BD6F4C" w:rsidRDefault="00BB6330" w:rsidP="00BB6330">
      <w:pPr>
        <w:ind w:firstLine="708"/>
        <w:jc w:val="center"/>
        <w:rPr>
          <w:rFonts w:ascii="Times New Roman" w:hAnsi="Times New Roman" w:cs="Times New Roman"/>
          <w:lang w:val="hr-HR"/>
        </w:rPr>
      </w:pPr>
      <w:r w:rsidRPr="00BD6F4C">
        <w:rPr>
          <w:rFonts w:ascii="Times New Roman" w:hAnsi="Times New Roman" w:cs="Times New Roman"/>
          <w:lang w:val="hr-HR"/>
        </w:rPr>
        <w:t>III</w:t>
      </w:r>
    </w:p>
    <w:p w:rsidR="00BB6330" w:rsidRPr="00BD6F4C" w:rsidRDefault="00BB6330" w:rsidP="00BB6330">
      <w:pPr>
        <w:ind w:firstLine="708"/>
        <w:rPr>
          <w:rFonts w:ascii="Times New Roman" w:hAnsi="Times New Roman" w:cs="Times New Roman"/>
          <w:lang w:val="hr-HR"/>
        </w:rPr>
      </w:pPr>
      <w:r w:rsidRPr="00BD6F4C">
        <w:rPr>
          <w:rFonts w:ascii="Times New Roman" w:hAnsi="Times New Roman" w:cs="Times New Roman"/>
          <w:lang w:val="hr-HR"/>
        </w:rPr>
        <w:t xml:space="preserve">Ministarstvo poljoprivrede  vodoprivrede  i šumarstva HBŽ je na Prijedlog Odluke Opštinskog  načelnika  o izboru najpovoljnijih ponuda za zakup poljoprivrednog zemljišta u vlasništvu države na području  opštine Bosansko </w:t>
      </w:r>
      <w:r w:rsidRPr="00BD6F4C">
        <w:rPr>
          <w:rFonts w:ascii="Times New Roman" w:hAnsi="Times New Roman" w:cs="Times New Roman"/>
          <w:lang w:val="hr-HR"/>
        </w:rPr>
        <w:lastRenderedPageBreak/>
        <w:t>Grahovo dalo saglasnost svojim aktom broj: 08-02/3-20-1637/25 od 13.04.2026. godine.</w:t>
      </w:r>
    </w:p>
    <w:p w:rsidR="00BB6330" w:rsidRPr="00BD6F4C" w:rsidRDefault="00BB6330" w:rsidP="00BB6330">
      <w:pPr>
        <w:ind w:firstLine="708"/>
        <w:jc w:val="center"/>
        <w:rPr>
          <w:rFonts w:ascii="Times New Roman" w:hAnsi="Times New Roman" w:cs="Times New Roman"/>
          <w:lang w:val="hr-HR"/>
        </w:rPr>
      </w:pPr>
      <w:r w:rsidRPr="00BD6F4C">
        <w:rPr>
          <w:rFonts w:ascii="Times New Roman" w:hAnsi="Times New Roman" w:cs="Times New Roman"/>
          <w:lang w:val="hr-HR"/>
        </w:rPr>
        <w:t>IV</w:t>
      </w:r>
    </w:p>
    <w:p w:rsidR="00BB6330" w:rsidRDefault="00BB6330" w:rsidP="00BB6330">
      <w:pPr>
        <w:rPr>
          <w:rFonts w:ascii="Times New Roman" w:hAnsi="Times New Roman" w:cs="Times New Roman"/>
          <w:lang w:val="hr-HR"/>
        </w:rPr>
      </w:pPr>
      <w:r w:rsidRPr="00BD6F4C">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01-20-2-651/26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 xml:space="preserve"> 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D4492D" w:rsidRDefault="00D4492D" w:rsidP="00BB6330">
      <w:pPr>
        <w:spacing w:after="0"/>
        <w:rPr>
          <w:rFonts w:ascii="Times New Roman" w:hAnsi="Times New Roman" w:cs="Times New Roman"/>
        </w:r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lastRenderedPageBreak/>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pStyle w:val="NoSpacing"/>
        <w:jc w:val="both"/>
        <w:rPr>
          <w:rFonts w:ascii="Times New Roman" w:hAnsi="Times New Roman" w:cs="Times New Roman"/>
        </w:rPr>
        <w:sectPr w:rsidR="00BB6330" w:rsidSect="00F518ED">
          <w:type w:val="continuous"/>
          <w:pgSz w:w="12240" w:h="15840"/>
          <w:pgMar w:top="1417" w:right="1417" w:bottom="1417" w:left="1417" w:header="708" w:footer="708" w:gutter="0"/>
          <w:cols w:num="2" w:space="708"/>
          <w:titlePg/>
          <w:docGrid w:linePitch="360"/>
        </w:sectPr>
      </w:pPr>
    </w:p>
    <w:p w:rsidR="00BB6330" w:rsidRDefault="00BB6330" w:rsidP="00BB6330">
      <w:pPr>
        <w:rPr>
          <w:rFonts w:ascii="Times New Roman" w:hAnsi="Times New Roman" w:cs="Times New Roman"/>
          <w:lang w:val="hr-HR"/>
        </w:rPr>
        <w:sectPr w:rsidR="00BB6330" w:rsidSect="00BD6F4C">
          <w:type w:val="continuous"/>
          <w:pgSz w:w="12240" w:h="15840"/>
          <w:pgMar w:top="1417" w:right="1417" w:bottom="1417" w:left="1417" w:header="708" w:footer="708" w:gutter="0"/>
          <w:cols w:num="2" w:space="708"/>
          <w:titlePg/>
          <w:docGrid w:linePitch="360"/>
        </w:sectPr>
      </w:pPr>
    </w:p>
    <w:p w:rsidR="00BB6330" w:rsidRPr="00AE71A1" w:rsidRDefault="00BB6330" w:rsidP="00BB6330">
      <w:pPr>
        <w:pStyle w:val="NoSpacing"/>
        <w:jc w:val="both"/>
        <w:rPr>
          <w:rFonts w:ascii="Times New Roman" w:hAnsi="Times New Roman" w:cs="Times New Roman"/>
          <w:lang w:val="hr-HR"/>
        </w:rPr>
      </w:pPr>
      <w:r w:rsidRPr="00AE71A1">
        <w:rPr>
          <w:rFonts w:ascii="Times New Roman" w:hAnsi="Times New Roman" w:cs="Times New Roman"/>
        </w:rPr>
        <w:lastRenderedPageBreak/>
        <w:t>Na osnovu člana 13. Zakona o principima lokalne samouprave („Službene novine Federacije BiH“, broj:49/06 i 51/09) i člana 24. Statuta opštine Bosansko Grahovo („Službeni glasnik Opštine Bosansko Grahovo“, broj:21/07</w:t>
      </w:r>
      <w:r>
        <w:rPr>
          <w:rFonts w:ascii="Times New Roman" w:hAnsi="Times New Roman" w:cs="Times New Roman"/>
        </w:rPr>
        <w:t xml:space="preserve"> i 3/21</w:t>
      </w:r>
      <w:r w:rsidRPr="00AE71A1">
        <w:rPr>
          <w:rFonts w:ascii="Times New Roman" w:hAnsi="Times New Roman" w:cs="Times New Roman"/>
        </w:rPr>
        <w:t>)</w:t>
      </w:r>
      <w:r w:rsidRPr="00AE71A1">
        <w:rPr>
          <w:rFonts w:ascii="Times New Roman" w:hAnsi="Times New Roman" w:cs="Times New Roman"/>
          <w:lang w:val="hr-HR"/>
        </w:rPr>
        <w:t>, Opštinsko vijeće Bosansko Grahovo na sjednici održanoj dana</w:t>
      </w:r>
      <w:r>
        <w:rPr>
          <w:rFonts w:ascii="Times New Roman" w:hAnsi="Times New Roman" w:cs="Times New Roman"/>
          <w:lang w:val="hr-HR"/>
        </w:rPr>
        <w:t xml:space="preserve"> 27.04. </w:t>
      </w:r>
      <w:r w:rsidRPr="00AE71A1">
        <w:rPr>
          <w:rFonts w:ascii="Times New Roman" w:hAnsi="Times New Roman" w:cs="Times New Roman"/>
          <w:lang w:val="hr-HR"/>
        </w:rPr>
        <w:t xml:space="preserve">2026.godine donosi </w:t>
      </w:r>
      <w:r w:rsidRPr="00AE71A1">
        <w:rPr>
          <w:rFonts w:ascii="Times New Roman" w:hAnsi="Times New Roman" w:cs="Times New Roman"/>
          <w:lang w:val="hr-HR"/>
        </w:rPr>
        <w:tab/>
      </w:r>
      <w:r w:rsidRPr="00AE71A1">
        <w:rPr>
          <w:rFonts w:ascii="Times New Roman" w:hAnsi="Times New Roman" w:cs="Times New Roman"/>
          <w:lang w:val="hr-HR"/>
        </w:rPr>
        <w:tab/>
      </w:r>
      <w:r w:rsidRPr="00AE71A1">
        <w:rPr>
          <w:rFonts w:ascii="Times New Roman" w:hAnsi="Times New Roman" w:cs="Times New Roman"/>
          <w:lang w:val="hr-HR"/>
        </w:rPr>
        <w:tab/>
      </w:r>
      <w:r w:rsidRPr="00AE71A1">
        <w:rPr>
          <w:rFonts w:ascii="Times New Roman" w:hAnsi="Times New Roman" w:cs="Times New Roman"/>
          <w:lang w:val="hr-HR"/>
        </w:rPr>
        <w:tab/>
      </w:r>
    </w:p>
    <w:p w:rsidR="00BB6330" w:rsidRPr="00AE71A1" w:rsidRDefault="00BB6330" w:rsidP="00BB6330">
      <w:pPr>
        <w:pStyle w:val="NoSpacing"/>
        <w:ind w:firstLine="720"/>
        <w:jc w:val="both"/>
        <w:rPr>
          <w:rFonts w:ascii="Times New Roman" w:hAnsi="Times New Roman" w:cs="Times New Roman"/>
          <w:lang w:val="hr-HR"/>
        </w:rPr>
      </w:pPr>
    </w:p>
    <w:p w:rsidR="00BB6330" w:rsidRPr="00BD6F4C" w:rsidRDefault="00BB6330" w:rsidP="00BB6330">
      <w:pPr>
        <w:spacing w:after="0"/>
        <w:jc w:val="center"/>
        <w:rPr>
          <w:rFonts w:ascii="Times New Roman" w:hAnsi="Times New Roman" w:cs="Times New Roman"/>
          <w:b/>
          <w:lang w:val="hr-HR"/>
        </w:rPr>
      </w:pPr>
      <w:r w:rsidRPr="00BD6F4C">
        <w:rPr>
          <w:rFonts w:ascii="Times New Roman" w:hAnsi="Times New Roman" w:cs="Times New Roman"/>
          <w:b/>
          <w:lang w:val="hr-HR"/>
        </w:rPr>
        <w:t>O  D  L  U  K  U</w:t>
      </w:r>
    </w:p>
    <w:p w:rsidR="00BB6330" w:rsidRPr="00BD6F4C" w:rsidRDefault="00BB6330" w:rsidP="00BB6330">
      <w:pPr>
        <w:spacing w:after="0"/>
        <w:jc w:val="center"/>
        <w:rPr>
          <w:rFonts w:ascii="Times New Roman" w:hAnsi="Times New Roman" w:cs="Times New Roman"/>
          <w:b/>
          <w:lang w:val="hr-HR"/>
        </w:rPr>
      </w:pPr>
      <w:r w:rsidRPr="00BD6F4C">
        <w:rPr>
          <w:rFonts w:ascii="Times New Roman" w:hAnsi="Times New Roman" w:cs="Times New Roman"/>
          <w:b/>
          <w:lang w:val="hr-HR"/>
        </w:rPr>
        <w:t xml:space="preserve">o </w:t>
      </w:r>
    </w:p>
    <w:p w:rsidR="00BB6330" w:rsidRPr="00BD6F4C" w:rsidRDefault="00BB6330" w:rsidP="00BB6330">
      <w:pPr>
        <w:spacing w:after="0"/>
        <w:jc w:val="center"/>
        <w:rPr>
          <w:rFonts w:ascii="Times New Roman" w:hAnsi="Times New Roman" w:cs="Times New Roman"/>
          <w:b/>
          <w:lang w:val="hr-HR"/>
        </w:rPr>
      </w:pPr>
      <w:r w:rsidRPr="00BD6F4C">
        <w:rPr>
          <w:rFonts w:ascii="Times New Roman" w:hAnsi="Times New Roman" w:cs="Times New Roman"/>
          <w:b/>
          <w:lang w:val="hr-HR"/>
        </w:rPr>
        <w:t>zaštiti i uređenju pristupa pećini „Ledenica“</w:t>
      </w:r>
    </w:p>
    <w:p w:rsidR="00BB6330" w:rsidRPr="00AE71A1" w:rsidRDefault="00BB6330" w:rsidP="00BB6330">
      <w:pPr>
        <w:spacing w:after="0"/>
        <w:jc w:val="center"/>
        <w:rPr>
          <w:b/>
        </w:rPr>
      </w:pPr>
    </w:p>
    <w:p w:rsidR="00BB6330" w:rsidRDefault="00BB6330" w:rsidP="00BB6330">
      <w:pPr>
        <w:spacing w:after="0"/>
        <w:jc w:val="center"/>
        <w:rPr>
          <w:lang w:val="hr-HR"/>
        </w:rPr>
      </w:pPr>
      <w:r>
        <w:rPr>
          <w:lang w:val="hr-HR"/>
        </w:rPr>
        <w:t>Član 1.</w:t>
      </w:r>
    </w:p>
    <w:p w:rsidR="00BB6330" w:rsidRDefault="00BB6330" w:rsidP="00BB6330">
      <w:pPr>
        <w:spacing w:after="0"/>
        <w:jc w:val="center"/>
        <w:rPr>
          <w:lang w:val="hr-HR"/>
        </w:rPr>
      </w:pPr>
    </w:p>
    <w:p w:rsidR="00BB6330" w:rsidRPr="00BD6F4C" w:rsidRDefault="00BB6330" w:rsidP="00BB6330">
      <w:pPr>
        <w:spacing w:after="0"/>
        <w:ind w:firstLine="720"/>
        <w:rPr>
          <w:rFonts w:ascii="Times New Roman" w:hAnsi="Times New Roman" w:cs="Times New Roman"/>
          <w:lang w:val="hr-HR"/>
        </w:rPr>
      </w:pPr>
      <w:r w:rsidRPr="00BD6F4C">
        <w:rPr>
          <w:rFonts w:ascii="Times New Roman" w:hAnsi="Times New Roman" w:cs="Times New Roman"/>
          <w:lang w:val="hr-HR"/>
        </w:rPr>
        <w:t>Ovom Odlukom uređuje se način zaštite pećine „Ledenica“ na području Opštine Bosansko Grahovo, radi sprečavanja otuđenja, oštećenja i iznošenja pećinskih ukrasa, kao i očuvanja prirodnih vrijednosti lokaliteta.</w:t>
      </w:r>
    </w:p>
    <w:p w:rsidR="00BB6330" w:rsidRPr="00BD6F4C" w:rsidRDefault="00BB6330" w:rsidP="00BB6330">
      <w:pPr>
        <w:spacing w:after="0"/>
        <w:ind w:firstLine="720"/>
        <w:rPr>
          <w:rFonts w:ascii="Times New Roman" w:hAnsi="Times New Roman" w:cs="Times New Roman"/>
          <w:lang w:val="hr-HR"/>
        </w:rPr>
      </w:pPr>
    </w:p>
    <w:p w:rsidR="00BB6330" w:rsidRPr="00BD6F4C" w:rsidRDefault="00BB6330" w:rsidP="00BB6330">
      <w:pPr>
        <w:spacing w:after="0"/>
        <w:jc w:val="center"/>
        <w:rPr>
          <w:rFonts w:ascii="Times New Roman" w:hAnsi="Times New Roman" w:cs="Times New Roman"/>
          <w:lang w:val="hr-HR"/>
        </w:rPr>
      </w:pPr>
      <w:r w:rsidRPr="00BD6F4C">
        <w:rPr>
          <w:rFonts w:ascii="Times New Roman" w:hAnsi="Times New Roman" w:cs="Times New Roman"/>
          <w:lang w:val="hr-HR"/>
        </w:rPr>
        <w:t>Član 2.</w:t>
      </w:r>
    </w:p>
    <w:p w:rsidR="00BB6330" w:rsidRPr="00BD6F4C" w:rsidRDefault="00BB6330" w:rsidP="00BB6330">
      <w:pPr>
        <w:spacing w:after="0"/>
        <w:jc w:val="center"/>
        <w:rPr>
          <w:rFonts w:ascii="Times New Roman" w:hAnsi="Times New Roman" w:cs="Times New Roman"/>
        </w:rPr>
      </w:pP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ab/>
        <w:t xml:space="preserve">Ulaz u pećinu „Ledenica“ biće osiguran postavljanjem odgovarajućih zaštitnih vrata, rešetke ili drugog prikladnog sistema za zaključavanje, kojim se ograničava  nekontrolisan pristup lokalitetu.                                                                </w:t>
      </w: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ab/>
      </w:r>
    </w:p>
    <w:p w:rsidR="00BB6330" w:rsidRPr="00BD6F4C" w:rsidRDefault="00BB6330" w:rsidP="00BB6330">
      <w:pPr>
        <w:spacing w:after="0"/>
        <w:jc w:val="center"/>
        <w:rPr>
          <w:rFonts w:ascii="Times New Roman" w:hAnsi="Times New Roman" w:cs="Times New Roman"/>
          <w:lang w:val="hr-HR"/>
        </w:rPr>
      </w:pPr>
      <w:r w:rsidRPr="00BD6F4C">
        <w:rPr>
          <w:rFonts w:ascii="Times New Roman" w:hAnsi="Times New Roman" w:cs="Times New Roman"/>
          <w:lang w:val="hr-HR"/>
        </w:rPr>
        <w:t>Član 3.</w:t>
      </w:r>
    </w:p>
    <w:p w:rsidR="00BB6330" w:rsidRPr="00BD6F4C" w:rsidRDefault="00BB6330" w:rsidP="00BB6330">
      <w:pPr>
        <w:spacing w:after="0"/>
        <w:jc w:val="center"/>
        <w:rPr>
          <w:rFonts w:ascii="Times New Roman" w:hAnsi="Times New Roman" w:cs="Times New Roman"/>
          <w:lang w:val="hr-HR"/>
        </w:rPr>
      </w:pP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ab/>
        <w:t>Mjera iz člana 2. Ove Odluke ne predstavlja zabranu pristupa pećini, već način stavljanja pod nadzor  i kontrolisano korištenje.</w:t>
      </w: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ab/>
        <w:t>Posjete pećini mogu se organizovati uz prethodnu najavu,odobrenje opštinskog nadležnog organa ili u pratnji ovlaštenog lica.</w:t>
      </w:r>
    </w:p>
    <w:p w:rsidR="00BB6330" w:rsidRPr="00BD6F4C" w:rsidRDefault="00BB6330" w:rsidP="00BB6330">
      <w:pPr>
        <w:spacing w:after="0"/>
        <w:rPr>
          <w:rFonts w:ascii="Times New Roman" w:hAnsi="Times New Roman" w:cs="Times New Roman"/>
          <w:lang w:val="hr-HR"/>
        </w:rPr>
      </w:pPr>
    </w:p>
    <w:p w:rsidR="00D4492D" w:rsidRDefault="00D4492D" w:rsidP="00BB6330">
      <w:pPr>
        <w:spacing w:after="0"/>
        <w:jc w:val="center"/>
        <w:rPr>
          <w:rFonts w:ascii="Times New Roman" w:hAnsi="Times New Roman" w:cs="Times New Roman"/>
          <w:lang w:val="hr-HR"/>
        </w:rPr>
      </w:pPr>
    </w:p>
    <w:p w:rsidR="00BB6330" w:rsidRPr="00BD6F4C" w:rsidRDefault="00BB6330" w:rsidP="00BB6330">
      <w:pPr>
        <w:spacing w:after="0"/>
        <w:jc w:val="center"/>
        <w:rPr>
          <w:rFonts w:ascii="Times New Roman" w:hAnsi="Times New Roman" w:cs="Times New Roman"/>
          <w:lang w:val="hr-HR"/>
        </w:rPr>
      </w:pPr>
      <w:r w:rsidRPr="00BD6F4C">
        <w:rPr>
          <w:rFonts w:ascii="Times New Roman" w:hAnsi="Times New Roman" w:cs="Times New Roman"/>
          <w:lang w:val="hr-HR"/>
        </w:rPr>
        <w:lastRenderedPageBreak/>
        <w:t>Član 4.</w:t>
      </w:r>
    </w:p>
    <w:p w:rsidR="00BB6330" w:rsidRPr="00BD6F4C" w:rsidRDefault="00BB6330" w:rsidP="00BB6330">
      <w:pPr>
        <w:spacing w:after="0"/>
        <w:jc w:val="center"/>
        <w:rPr>
          <w:rFonts w:ascii="Times New Roman" w:hAnsi="Times New Roman" w:cs="Times New Roman"/>
          <w:lang w:val="hr-HR"/>
        </w:rPr>
      </w:pP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ab/>
        <w:t>Opština Bosansko Grahovo će nastojati da pećinu „Ledenica“ u budućem periodu uredi i promoviše kao prirodnu turističku vrijednost, uz puno poštovanje mjera zaštite.</w:t>
      </w:r>
    </w:p>
    <w:p w:rsidR="00BB6330" w:rsidRPr="00BD6F4C" w:rsidRDefault="00BB6330" w:rsidP="00BB6330">
      <w:pPr>
        <w:spacing w:after="0"/>
        <w:rPr>
          <w:rFonts w:ascii="Times New Roman" w:hAnsi="Times New Roman" w:cs="Times New Roman"/>
          <w:lang w:val="hr-HR"/>
        </w:rPr>
      </w:pPr>
    </w:p>
    <w:p w:rsidR="00BB6330" w:rsidRPr="00BD6F4C" w:rsidRDefault="00BB6330" w:rsidP="00BB6330">
      <w:pPr>
        <w:spacing w:after="0"/>
        <w:jc w:val="center"/>
        <w:rPr>
          <w:rFonts w:ascii="Times New Roman" w:hAnsi="Times New Roman" w:cs="Times New Roman"/>
          <w:lang w:val="hr-HR"/>
        </w:rPr>
      </w:pPr>
      <w:r w:rsidRPr="00BD6F4C">
        <w:rPr>
          <w:rFonts w:ascii="Times New Roman" w:hAnsi="Times New Roman" w:cs="Times New Roman"/>
          <w:lang w:val="hr-HR"/>
        </w:rPr>
        <w:t>Član 5.</w:t>
      </w:r>
    </w:p>
    <w:p w:rsidR="00BB6330" w:rsidRPr="00BD6F4C" w:rsidRDefault="00BB6330" w:rsidP="00BB6330">
      <w:pPr>
        <w:spacing w:after="0"/>
        <w:jc w:val="center"/>
        <w:rPr>
          <w:rFonts w:ascii="Times New Roman" w:hAnsi="Times New Roman" w:cs="Times New Roman"/>
          <w:lang w:val="hr-HR"/>
        </w:rPr>
      </w:pPr>
    </w:p>
    <w:p w:rsidR="00BB6330" w:rsidRPr="00BD6F4C" w:rsidRDefault="00BB6330" w:rsidP="00BB6330">
      <w:pPr>
        <w:spacing w:after="0"/>
        <w:ind w:firstLine="720"/>
        <w:rPr>
          <w:rFonts w:ascii="Times New Roman" w:hAnsi="Times New Roman" w:cs="Times New Roman"/>
          <w:lang w:val="hr-HR"/>
        </w:rPr>
      </w:pPr>
      <w:r w:rsidRPr="00BD6F4C">
        <w:rPr>
          <w:rFonts w:ascii="Times New Roman" w:hAnsi="Times New Roman" w:cs="Times New Roman"/>
          <w:lang w:val="hr-HR"/>
        </w:rPr>
        <w:t>Sredstva za realizaciju ove Odluke obezbjediće se iz budžeta Opštine Bosansko Grahovo.</w:t>
      </w:r>
    </w:p>
    <w:p w:rsidR="00BB6330" w:rsidRPr="00BD6F4C" w:rsidRDefault="00BB6330" w:rsidP="00BB6330">
      <w:pPr>
        <w:spacing w:after="0"/>
        <w:ind w:firstLine="720"/>
        <w:rPr>
          <w:rFonts w:ascii="Times New Roman" w:hAnsi="Times New Roman" w:cs="Times New Roman"/>
          <w:lang w:val="hr-HR"/>
        </w:rPr>
      </w:pPr>
    </w:p>
    <w:p w:rsidR="00BB6330" w:rsidRPr="00BD6F4C" w:rsidRDefault="00BB6330" w:rsidP="00BB6330">
      <w:pPr>
        <w:spacing w:after="0"/>
        <w:ind w:firstLine="720"/>
        <w:rPr>
          <w:rFonts w:ascii="Times New Roman" w:hAnsi="Times New Roman" w:cs="Times New Roman"/>
          <w:lang w:val="hr-HR"/>
        </w:rPr>
      </w:pPr>
    </w:p>
    <w:p w:rsidR="00BB6330" w:rsidRPr="00BD6F4C" w:rsidRDefault="00BB6330" w:rsidP="00BB6330">
      <w:pPr>
        <w:spacing w:after="0"/>
        <w:ind w:firstLine="720"/>
        <w:rPr>
          <w:rFonts w:ascii="Times New Roman" w:hAnsi="Times New Roman" w:cs="Times New Roman"/>
          <w:lang w:val="hr-HR"/>
        </w:rPr>
      </w:pPr>
    </w:p>
    <w:p w:rsidR="00BB6330" w:rsidRPr="00BD6F4C" w:rsidRDefault="00BB6330" w:rsidP="00BB6330">
      <w:pPr>
        <w:spacing w:after="0"/>
        <w:jc w:val="center"/>
        <w:rPr>
          <w:rFonts w:ascii="Times New Roman" w:hAnsi="Times New Roman" w:cs="Times New Roman"/>
          <w:lang w:val="hr-HR"/>
        </w:rPr>
      </w:pPr>
      <w:r w:rsidRPr="00BD6F4C">
        <w:rPr>
          <w:rFonts w:ascii="Times New Roman" w:hAnsi="Times New Roman" w:cs="Times New Roman"/>
          <w:lang w:val="hr-HR"/>
        </w:rPr>
        <w:t>Član 6.</w:t>
      </w:r>
    </w:p>
    <w:p w:rsidR="00BB6330" w:rsidRPr="00BD6F4C" w:rsidRDefault="00BB6330" w:rsidP="00BB6330">
      <w:pPr>
        <w:spacing w:after="0"/>
        <w:rPr>
          <w:rFonts w:ascii="Times New Roman" w:hAnsi="Times New Roman" w:cs="Times New Roman"/>
          <w:lang w:val="hr-HR"/>
        </w:rPr>
      </w:pPr>
      <w:r w:rsidRPr="00BD6F4C">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C2BE0">
        <w:rPr>
          <w:rFonts w:ascii="Times New Roman" w:hAnsi="Times New Roman" w:cs="Times New Roman"/>
        </w:rPr>
        <w:t xml:space="preserve"> 01-45-652/26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C2BE0">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spacing w:after="0"/>
        <w:rPr>
          <w:rFonts w:ascii="Times New Roman" w:hAnsi="Times New Roman" w:cs="Times New Roman"/>
        </w:r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Default="00BB6330" w:rsidP="00BB6330">
      <w:pPr>
        <w:rPr>
          <w:rFonts w:ascii="Times New Roman" w:hAnsi="Times New Roman" w:cs="Times New Roman"/>
          <w:lang w:val="hr-HR"/>
        </w:rPr>
      </w:pPr>
    </w:p>
    <w:p w:rsidR="00BB6330" w:rsidRPr="00AE71A1" w:rsidRDefault="00BB6330" w:rsidP="00BB6330">
      <w:pPr>
        <w:pStyle w:val="NoSpacing"/>
        <w:ind w:firstLine="720"/>
        <w:jc w:val="both"/>
        <w:rPr>
          <w:rFonts w:ascii="Times New Roman" w:hAnsi="Times New Roman" w:cs="Times New Roman"/>
          <w:lang w:val="hr-HR"/>
        </w:rPr>
      </w:pPr>
      <w:r w:rsidRPr="00AE71A1">
        <w:rPr>
          <w:rFonts w:ascii="Times New Roman" w:hAnsi="Times New Roman" w:cs="Times New Roman"/>
        </w:rPr>
        <w:t>Na osnovu člana 13. Zakona o principima lokalne samouprave („Službene novine Federacije BiH“, broj:49/06 i 51/09) i člana 24. Statuta opštine Bosansko Grahovo („Službeni glasnik Opštine Bosansko Grahovo“, broj:21/07</w:t>
      </w:r>
      <w:r>
        <w:rPr>
          <w:rFonts w:ascii="Times New Roman" w:hAnsi="Times New Roman" w:cs="Times New Roman"/>
        </w:rPr>
        <w:t xml:space="preserve"> i 3/21</w:t>
      </w:r>
      <w:r w:rsidRPr="00AE71A1">
        <w:rPr>
          <w:rFonts w:ascii="Times New Roman" w:hAnsi="Times New Roman" w:cs="Times New Roman"/>
        </w:rPr>
        <w:t>)</w:t>
      </w:r>
      <w:r w:rsidRPr="00AE71A1">
        <w:rPr>
          <w:rFonts w:ascii="Times New Roman" w:hAnsi="Times New Roman" w:cs="Times New Roman"/>
          <w:lang w:val="hr-HR"/>
        </w:rPr>
        <w:t>, Opštinsko vijeće Bosansko Grahovo na sjednici održanoj dana</w:t>
      </w:r>
      <w:r>
        <w:rPr>
          <w:rFonts w:ascii="Times New Roman" w:hAnsi="Times New Roman" w:cs="Times New Roman"/>
          <w:lang w:val="hr-HR"/>
        </w:rPr>
        <w:t xml:space="preserve"> 27.04.    </w:t>
      </w:r>
      <w:r w:rsidRPr="00AE71A1">
        <w:rPr>
          <w:rFonts w:ascii="Times New Roman" w:hAnsi="Times New Roman" w:cs="Times New Roman"/>
          <w:lang w:val="hr-HR"/>
        </w:rPr>
        <w:t xml:space="preserve">2026.godine donosi </w:t>
      </w:r>
      <w:r w:rsidRPr="00AE71A1">
        <w:rPr>
          <w:rFonts w:ascii="Times New Roman" w:hAnsi="Times New Roman" w:cs="Times New Roman"/>
          <w:lang w:val="hr-HR"/>
        </w:rPr>
        <w:tab/>
      </w:r>
      <w:r w:rsidRPr="00AE71A1">
        <w:rPr>
          <w:rFonts w:ascii="Times New Roman" w:hAnsi="Times New Roman" w:cs="Times New Roman"/>
          <w:lang w:val="hr-HR"/>
        </w:rPr>
        <w:tab/>
      </w:r>
      <w:r w:rsidRPr="00AE71A1">
        <w:rPr>
          <w:rFonts w:ascii="Times New Roman" w:hAnsi="Times New Roman" w:cs="Times New Roman"/>
          <w:lang w:val="hr-HR"/>
        </w:rPr>
        <w:tab/>
      </w:r>
      <w:r w:rsidRPr="00AE71A1">
        <w:rPr>
          <w:rFonts w:ascii="Times New Roman" w:hAnsi="Times New Roman" w:cs="Times New Roman"/>
          <w:lang w:val="hr-HR"/>
        </w:rPr>
        <w:tab/>
      </w:r>
    </w:p>
    <w:p w:rsidR="00BB6330" w:rsidRPr="00AE71A1" w:rsidRDefault="00BB6330" w:rsidP="00BB6330">
      <w:pPr>
        <w:pStyle w:val="NoSpacing"/>
        <w:ind w:firstLine="720"/>
        <w:jc w:val="both"/>
        <w:rPr>
          <w:rFonts w:ascii="Times New Roman" w:hAnsi="Times New Roman" w:cs="Times New Roman"/>
          <w:lang w:val="hr-HR"/>
        </w:rPr>
      </w:pPr>
    </w:p>
    <w:p w:rsidR="00BB6330" w:rsidRPr="00BF238A" w:rsidRDefault="00BB6330" w:rsidP="00BB6330">
      <w:pPr>
        <w:spacing w:after="0"/>
        <w:jc w:val="center"/>
        <w:rPr>
          <w:rFonts w:ascii="Times New Roman" w:hAnsi="Times New Roman" w:cs="Times New Roman"/>
          <w:b/>
          <w:lang w:val="hr-HR"/>
        </w:rPr>
      </w:pPr>
      <w:r w:rsidRPr="00BF238A">
        <w:rPr>
          <w:rFonts w:ascii="Times New Roman" w:hAnsi="Times New Roman" w:cs="Times New Roman"/>
          <w:b/>
          <w:lang w:val="hr-HR"/>
        </w:rPr>
        <w:t>O  D  L  U  K  U</w:t>
      </w:r>
    </w:p>
    <w:p w:rsidR="00BB6330" w:rsidRPr="00BF238A" w:rsidRDefault="00BB6330" w:rsidP="00BB6330">
      <w:pPr>
        <w:spacing w:after="0"/>
        <w:jc w:val="center"/>
        <w:rPr>
          <w:rFonts w:ascii="Times New Roman" w:hAnsi="Times New Roman" w:cs="Times New Roman"/>
          <w:b/>
          <w:lang w:val="hr-HR"/>
        </w:rPr>
      </w:pPr>
      <w:r w:rsidRPr="00BF238A">
        <w:rPr>
          <w:rFonts w:ascii="Times New Roman" w:hAnsi="Times New Roman" w:cs="Times New Roman"/>
          <w:b/>
          <w:lang w:val="hr-HR"/>
        </w:rPr>
        <w:t xml:space="preserve">o </w:t>
      </w:r>
    </w:p>
    <w:p w:rsidR="00BB6330" w:rsidRPr="00BF238A" w:rsidRDefault="00BB6330" w:rsidP="00BB6330">
      <w:pPr>
        <w:spacing w:after="0"/>
        <w:jc w:val="center"/>
        <w:rPr>
          <w:rFonts w:ascii="Times New Roman" w:hAnsi="Times New Roman" w:cs="Times New Roman"/>
          <w:b/>
          <w:lang w:val="hr-HR"/>
        </w:rPr>
      </w:pPr>
      <w:r w:rsidRPr="00BF238A">
        <w:rPr>
          <w:rFonts w:ascii="Times New Roman" w:hAnsi="Times New Roman" w:cs="Times New Roman"/>
          <w:b/>
          <w:lang w:val="hr-HR"/>
        </w:rPr>
        <w:t>ograđivanju prostora oko nekadašnjeg motela „ Šator“</w:t>
      </w:r>
    </w:p>
    <w:p w:rsidR="00BB6330" w:rsidRPr="00BF238A" w:rsidRDefault="00BB6330" w:rsidP="00BB6330">
      <w:pPr>
        <w:spacing w:after="0"/>
        <w:jc w:val="center"/>
        <w:rPr>
          <w:rFonts w:ascii="Times New Roman" w:hAnsi="Times New Roman" w:cs="Times New Roman"/>
          <w:b/>
        </w:rPr>
      </w:pPr>
    </w:p>
    <w:p w:rsidR="00BB6330" w:rsidRPr="00BF238A" w:rsidRDefault="00BB6330" w:rsidP="00BB6330">
      <w:pPr>
        <w:spacing w:after="0"/>
        <w:jc w:val="center"/>
        <w:rPr>
          <w:rFonts w:ascii="Times New Roman" w:hAnsi="Times New Roman" w:cs="Times New Roman"/>
          <w:lang w:val="hr-HR"/>
        </w:rPr>
      </w:pPr>
      <w:r w:rsidRPr="00BF238A">
        <w:rPr>
          <w:rFonts w:ascii="Times New Roman" w:hAnsi="Times New Roman" w:cs="Times New Roman"/>
          <w:lang w:val="hr-HR"/>
        </w:rPr>
        <w:t>I</w:t>
      </w:r>
    </w:p>
    <w:p w:rsidR="00BB6330" w:rsidRPr="00BF238A" w:rsidRDefault="00BB6330" w:rsidP="00BB6330">
      <w:pPr>
        <w:spacing w:after="0"/>
        <w:ind w:firstLine="720"/>
        <w:rPr>
          <w:rFonts w:ascii="Times New Roman" w:hAnsi="Times New Roman" w:cs="Times New Roman"/>
          <w:lang w:val="hr-HR"/>
        </w:rPr>
      </w:pPr>
      <w:r w:rsidRPr="00BF238A">
        <w:rPr>
          <w:rFonts w:ascii="Times New Roman" w:hAnsi="Times New Roman" w:cs="Times New Roman"/>
          <w:lang w:val="hr-HR"/>
        </w:rPr>
        <w:t>Ovom Odlukom odobrava se ograđivanje prostora oko nekadašnjeg (devastiranog) motela“ Šator“ u cilju dalje zaštite lokaliteta od daljeg uništavanja i neovlaštenog korištenja.</w:t>
      </w:r>
    </w:p>
    <w:p w:rsidR="00BB6330" w:rsidRPr="00BF238A" w:rsidRDefault="00BB6330" w:rsidP="00BB6330">
      <w:pPr>
        <w:spacing w:after="0"/>
        <w:jc w:val="center"/>
        <w:rPr>
          <w:rFonts w:ascii="Times New Roman" w:hAnsi="Times New Roman" w:cs="Times New Roman"/>
          <w:lang w:val="hr-HR"/>
        </w:rPr>
      </w:pPr>
    </w:p>
    <w:p w:rsidR="00BB6330" w:rsidRPr="00BF238A" w:rsidRDefault="00BB6330" w:rsidP="00BB6330">
      <w:pPr>
        <w:spacing w:after="0"/>
        <w:jc w:val="center"/>
        <w:rPr>
          <w:rFonts w:ascii="Times New Roman" w:hAnsi="Times New Roman" w:cs="Times New Roman"/>
        </w:rPr>
      </w:pPr>
      <w:r w:rsidRPr="00BF238A">
        <w:rPr>
          <w:rFonts w:ascii="Times New Roman" w:hAnsi="Times New Roman" w:cs="Times New Roman"/>
          <w:lang w:val="hr-HR"/>
        </w:rPr>
        <w:t>II</w:t>
      </w:r>
    </w:p>
    <w:p w:rsidR="00BB6330" w:rsidRPr="00BF238A" w:rsidRDefault="00BB6330" w:rsidP="00BB6330">
      <w:pPr>
        <w:spacing w:after="0"/>
        <w:ind w:firstLine="708"/>
        <w:rPr>
          <w:rFonts w:ascii="Times New Roman" w:hAnsi="Times New Roman" w:cs="Times New Roman"/>
          <w:lang w:val="hr-HR"/>
        </w:rPr>
      </w:pPr>
      <w:r w:rsidRPr="00BF238A">
        <w:rPr>
          <w:rFonts w:ascii="Times New Roman" w:hAnsi="Times New Roman" w:cs="Times New Roman"/>
          <w:lang w:val="hr-HR"/>
        </w:rPr>
        <w:t xml:space="preserve">Ograđivanje prostora vrši se radi spriječavanja pristupa vozilima, uključujući putnička i terenska vozila, kvadove i motocikle, čije kretanje i zadržavanje na predmetnom lokalitetu uzrokuje dodatna oštećenja i narušava kompleks nekadašnjeg motela „ Šator“  </w:t>
      </w:r>
    </w:p>
    <w:p w:rsidR="00BB6330" w:rsidRPr="00BF238A" w:rsidRDefault="00BB6330" w:rsidP="00BB6330">
      <w:pPr>
        <w:spacing w:after="0"/>
        <w:ind w:firstLine="708"/>
        <w:rPr>
          <w:rFonts w:ascii="Times New Roman" w:hAnsi="Times New Roman" w:cs="Times New Roman"/>
          <w:lang w:val="hr-HR"/>
        </w:rPr>
      </w:pPr>
      <w:r w:rsidRPr="00BF238A">
        <w:rPr>
          <w:rFonts w:ascii="Times New Roman" w:hAnsi="Times New Roman" w:cs="Times New Roman"/>
          <w:lang w:val="hr-HR"/>
        </w:rPr>
        <w:t xml:space="preserve">. </w:t>
      </w:r>
    </w:p>
    <w:p w:rsidR="00BB6330" w:rsidRPr="00BF238A" w:rsidRDefault="00BB6330" w:rsidP="00BB6330">
      <w:pPr>
        <w:spacing w:after="0"/>
        <w:jc w:val="center"/>
        <w:rPr>
          <w:rFonts w:ascii="Times New Roman" w:hAnsi="Times New Roman" w:cs="Times New Roman"/>
          <w:lang w:val="hr-HR"/>
        </w:rPr>
      </w:pPr>
      <w:r w:rsidRPr="00BF238A">
        <w:rPr>
          <w:rFonts w:ascii="Times New Roman" w:hAnsi="Times New Roman" w:cs="Times New Roman"/>
          <w:lang w:val="hr-HR"/>
        </w:rPr>
        <w:t>III</w:t>
      </w:r>
    </w:p>
    <w:p w:rsidR="00BB6330" w:rsidRPr="00BF238A" w:rsidRDefault="00BB6330" w:rsidP="00BB6330">
      <w:pPr>
        <w:spacing w:after="0"/>
        <w:rPr>
          <w:rFonts w:ascii="Times New Roman" w:hAnsi="Times New Roman" w:cs="Times New Roman"/>
          <w:lang w:val="hr-HR"/>
        </w:rPr>
      </w:pPr>
      <w:r w:rsidRPr="00BF238A">
        <w:rPr>
          <w:rFonts w:ascii="Times New Roman" w:hAnsi="Times New Roman" w:cs="Times New Roman"/>
          <w:lang w:val="hr-HR"/>
        </w:rPr>
        <w:tab/>
        <w:t>Zadužuje seOpštinski načelnik da putem nadležne Službe utvrdi tačne granice prostora koji će biti ograđen, obezbjedi izradu i postavljanje odgovarajuće ograde i preduzme sve potrebne radnje  u skladu sa važećim propisima.</w:t>
      </w:r>
    </w:p>
    <w:p w:rsidR="00BB6330" w:rsidRDefault="00BB6330" w:rsidP="00BB6330">
      <w:pPr>
        <w:spacing w:after="0"/>
        <w:jc w:val="center"/>
        <w:rPr>
          <w:rFonts w:ascii="Times New Roman" w:hAnsi="Times New Roman" w:cs="Times New Roman"/>
          <w:lang w:val="hr-HR"/>
        </w:rPr>
      </w:pPr>
    </w:p>
    <w:p w:rsidR="00BB6330" w:rsidRDefault="00BB6330" w:rsidP="00BB6330">
      <w:pPr>
        <w:spacing w:after="0"/>
        <w:jc w:val="center"/>
        <w:rPr>
          <w:rFonts w:ascii="Times New Roman" w:hAnsi="Times New Roman" w:cs="Times New Roman"/>
          <w:lang w:val="hr-HR"/>
        </w:rPr>
      </w:pPr>
    </w:p>
    <w:p w:rsidR="00BB6330" w:rsidRDefault="00BB6330" w:rsidP="00BB6330">
      <w:pPr>
        <w:spacing w:after="0"/>
        <w:jc w:val="center"/>
        <w:rPr>
          <w:rFonts w:ascii="Times New Roman" w:hAnsi="Times New Roman" w:cs="Times New Roman"/>
          <w:lang w:val="hr-HR"/>
        </w:rPr>
      </w:pPr>
    </w:p>
    <w:p w:rsidR="00BB6330" w:rsidRDefault="00BB6330" w:rsidP="00BB6330">
      <w:pPr>
        <w:spacing w:after="0"/>
        <w:jc w:val="center"/>
        <w:rPr>
          <w:rFonts w:ascii="Times New Roman" w:hAnsi="Times New Roman" w:cs="Times New Roman"/>
          <w:lang w:val="hr-HR"/>
        </w:rPr>
      </w:pPr>
    </w:p>
    <w:p w:rsidR="00BB6330" w:rsidRPr="00BF238A" w:rsidRDefault="00BB6330" w:rsidP="00BB6330">
      <w:pPr>
        <w:spacing w:after="0"/>
        <w:jc w:val="center"/>
        <w:rPr>
          <w:rFonts w:ascii="Times New Roman" w:hAnsi="Times New Roman" w:cs="Times New Roman"/>
          <w:lang w:val="hr-HR"/>
        </w:rPr>
      </w:pPr>
      <w:r w:rsidRPr="00BF238A">
        <w:rPr>
          <w:rFonts w:ascii="Times New Roman" w:hAnsi="Times New Roman" w:cs="Times New Roman"/>
          <w:lang w:val="hr-HR"/>
        </w:rPr>
        <w:t>IV</w:t>
      </w:r>
    </w:p>
    <w:p w:rsidR="00BB6330" w:rsidRPr="00BF238A" w:rsidRDefault="00BB6330" w:rsidP="00BB6330">
      <w:pPr>
        <w:spacing w:after="0"/>
        <w:jc w:val="center"/>
        <w:rPr>
          <w:rFonts w:ascii="Times New Roman" w:hAnsi="Times New Roman" w:cs="Times New Roman"/>
          <w:lang w:val="hr-HR"/>
        </w:rPr>
      </w:pPr>
    </w:p>
    <w:p w:rsidR="00BB6330" w:rsidRPr="00BF238A" w:rsidRDefault="00BB6330" w:rsidP="00BB6330">
      <w:pPr>
        <w:spacing w:after="0"/>
        <w:ind w:firstLine="720"/>
        <w:rPr>
          <w:rFonts w:ascii="Times New Roman" w:hAnsi="Times New Roman" w:cs="Times New Roman"/>
          <w:lang w:val="hr-HR"/>
        </w:rPr>
      </w:pPr>
      <w:r w:rsidRPr="00BF238A">
        <w:rPr>
          <w:rFonts w:ascii="Times New Roman" w:hAnsi="Times New Roman" w:cs="Times New Roman"/>
          <w:lang w:val="hr-HR"/>
        </w:rPr>
        <w:t>Sredstva za realizaciju ove Odluke obezbjediće se iz budžeta Opštine Bosansko Grahovo.</w:t>
      </w:r>
    </w:p>
    <w:p w:rsidR="00BB6330" w:rsidRPr="00BF238A" w:rsidRDefault="00BB6330" w:rsidP="00BB6330">
      <w:pPr>
        <w:spacing w:after="0"/>
        <w:ind w:firstLine="720"/>
        <w:rPr>
          <w:rFonts w:ascii="Times New Roman" w:hAnsi="Times New Roman" w:cs="Times New Roman"/>
          <w:lang w:val="hr-HR"/>
        </w:rPr>
      </w:pPr>
    </w:p>
    <w:p w:rsidR="00BB6330" w:rsidRPr="00BF238A" w:rsidRDefault="00BB6330" w:rsidP="00BB6330">
      <w:pPr>
        <w:spacing w:after="0"/>
        <w:jc w:val="center"/>
        <w:rPr>
          <w:rFonts w:ascii="Times New Roman" w:hAnsi="Times New Roman" w:cs="Times New Roman"/>
          <w:lang w:val="hr-HR"/>
        </w:rPr>
      </w:pPr>
      <w:r w:rsidRPr="00BF238A">
        <w:rPr>
          <w:rFonts w:ascii="Times New Roman" w:hAnsi="Times New Roman" w:cs="Times New Roman"/>
          <w:lang w:val="hr-HR"/>
        </w:rPr>
        <w:t>V</w:t>
      </w:r>
    </w:p>
    <w:p w:rsidR="00BB6330" w:rsidRPr="00BF238A" w:rsidRDefault="00BB6330" w:rsidP="00BB6330">
      <w:pPr>
        <w:spacing w:after="0"/>
        <w:rPr>
          <w:rFonts w:ascii="Times New Roman" w:hAnsi="Times New Roman" w:cs="Times New Roman"/>
          <w:lang w:val="hr-HR"/>
        </w:rPr>
      </w:pPr>
      <w:r w:rsidRPr="00BF238A">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AA730C">
        <w:rPr>
          <w:rFonts w:ascii="Times New Roman" w:hAnsi="Times New Roman" w:cs="Times New Roman"/>
        </w:rPr>
        <w:t xml:space="preserve"> 01-45-653/26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AA730C">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pStyle w:val="NoSpacing"/>
        <w:jc w:val="both"/>
        <w:rPr>
          <w:rFonts w:ascii="Times New Roman" w:hAnsi="Times New Roman" w:cs="Times New Roman"/>
        </w:rPr>
      </w:pPr>
      <w:r>
        <w:rPr>
          <w:rFonts w:ascii="Times New Roman" w:hAnsi="Times New Roman" w:cs="Times New Roman"/>
        </w:rPr>
        <w:t>Vujatović Veselin</w:t>
      </w:r>
      <w:r w:rsidR="00AA730C">
        <w:rPr>
          <w:rFonts w:ascii="Times New Roman" w:hAnsi="Times New Roman" w:cs="Times New Roman"/>
        </w:rPr>
        <w:t xml:space="preserve"> s.r.</w:t>
      </w: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BOSNA I HERCEGOVINA</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FEDERACIJA BOSNE I HERCEGOVINE</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KANTON 10</w:t>
      </w:r>
    </w:p>
    <w:p w:rsidR="00BB6330" w:rsidRPr="00F518ED" w:rsidRDefault="00BB6330" w:rsidP="00BB6330">
      <w:pPr>
        <w:spacing w:after="0"/>
        <w:rPr>
          <w:rFonts w:ascii="Times New Roman" w:hAnsi="Times New Roman" w:cs="Times New Roman"/>
        </w:rPr>
      </w:pPr>
      <w:r w:rsidRPr="00F518ED">
        <w:rPr>
          <w:rFonts w:ascii="Times New Roman" w:hAnsi="Times New Roman" w:cs="Times New Roman"/>
        </w:rPr>
        <w:t>OPŠTINA BOSANSKO GRAHOVO</w:t>
      </w:r>
    </w:p>
    <w:p w:rsidR="00BB6330" w:rsidRDefault="00BB6330" w:rsidP="00BB6330">
      <w:pPr>
        <w:spacing w:after="0"/>
        <w:rPr>
          <w:rFonts w:ascii="Times New Roman" w:hAnsi="Times New Roman" w:cs="Times New Roman"/>
        </w:rPr>
      </w:pPr>
      <w:r w:rsidRPr="00F518ED">
        <w:rPr>
          <w:rFonts w:ascii="Times New Roman" w:hAnsi="Times New Roman" w:cs="Times New Roman"/>
        </w:rPr>
        <w:t>OPŠTINSKO VIJEĆE</w:t>
      </w:r>
    </w:p>
    <w:p w:rsidR="00BB6330" w:rsidRDefault="00BB6330" w:rsidP="00BB6330">
      <w:pPr>
        <w:rPr>
          <w:rFonts w:ascii="Times New Roman" w:hAnsi="Times New Roman" w:cs="Times New Roman"/>
          <w:lang w:val="hr-HR"/>
        </w:rPr>
      </w:pPr>
    </w:p>
    <w:p w:rsidR="00BB6330" w:rsidRPr="008959D6" w:rsidRDefault="00BB6330" w:rsidP="00BB6330">
      <w:pPr>
        <w:pStyle w:val="NoSpacing"/>
        <w:jc w:val="both"/>
        <w:rPr>
          <w:rFonts w:ascii="Times New Roman" w:hAnsi="Times New Roman" w:cs="Times New Roman"/>
          <w:sz w:val="24"/>
          <w:szCs w:val="24"/>
          <w:lang w:val="hr-HR"/>
        </w:rPr>
      </w:pPr>
      <w:r w:rsidRPr="008959D6">
        <w:rPr>
          <w:rFonts w:ascii="Times New Roman" w:hAnsi="Times New Roman" w:cs="Times New Roman"/>
          <w:sz w:val="24"/>
          <w:szCs w:val="24"/>
        </w:rPr>
        <w:t>Na osnovu člana 13.  Zakona o principima  lokalne samouprave u Federaciji Bosne i Hercegovine (" Službene novine  Federacije BIH" , br.49/06 i 51/09 ) i člana 24. Statuta Opštine Bosansko Grahovo („Službeni glasnik Opštine Bosansko Grahovo“, broj:21/07)</w:t>
      </w:r>
      <w:r w:rsidRPr="008959D6">
        <w:rPr>
          <w:rFonts w:ascii="Times New Roman" w:hAnsi="Times New Roman" w:cs="Times New Roman"/>
          <w:sz w:val="24"/>
          <w:szCs w:val="24"/>
          <w:lang w:val="hr-HR"/>
        </w:rPr>
        <w:t>, Opštinsko vijeće Bosansko Grahovo na s</w:t>
      </w:r>
      <w:r w:rsidR="00B656AF">
        <w:rPr>
          <w:rFonts w:ascii="Times New Roman" w:hAnsi="Times New Roman" w:cs="Times New Roman"/>
          <w:sz w:val="24"/>
          <w:szCs w:val="24"/>
          <w:lang w:val="hr-HR"/>
        </w:rPr>
        <w:t>jednici održanoj dana 27.04.</w:t>
      </w:r>
      <w:r>
        <w:rPr>
          <w:rFonts w:ascii="Times New Roman" w:hAnsi="Times New Roman" w:cs="Times New Roman"/>
          <w:sz w:val="24"/>
          <w:szCs w:val="24"/>
          <w:lang w:val="hr-HR"/>
        </w:rPr>
        <w:t>.2026</w:t>
      </w:r>
      <w:r w:rsidRPr="008959D6">
        <w:rPr>
          <w:rFonts w:ascii="Times New Roman" w:hAnsi="Times New Roman" w:cs="Times New Roman"/>
          <w:sz w:val="24"/>
          <w:szCs w:val="24"/>
          <w:lang w:val="hr-HR"/>
        </w:rPr>
        <w:t xml:space="preserve">.godine donosi </w:t>
      </w:r>
      <w:r w:rsidRPr="008959D6">
        <w:rPr>
          <w:rFonts w:ascii="Times New Roman" w:hAnsi="Times New Roman" w:cs="Times New Roman"/>
          <w:sz w:val="24"/>
          <w:szCs w:val="24"/>
          <w:lang w:val="hr-HR"/>
        </w:rPr>
        <w:tab/>
      </w:r>
    </w:p>
    <w:p w:rsidR="00BB6330" w:rsidRPr="008959D6" w:rsidRDefault="00BB6330" w:rsidP="00BB6330">
      <w:pPr>
        <w:pStyle w:val="NoSpacing"/>
        <w:jc w:val="both"/>
        <w:rPr>
          <w:rFonts w:ascii="Times New Roman" w:hAnsi="Times New Roman" w:cs="Times New Roman"/>
          <w:sz w:val="24"/>
          <w:szCs w:val="24"/>
          <w:lang w:val="hr-HR"/>
        </w:rPr>
      </w:pPr>
    </w:p>
    <w:p w:rsidR="00BB6330" w:rsidRPr="008959D6" w:rsidRDefault="00BB6330" w:rsidP="00BB6330">
      <w:pPr>
        <w:spacing w:after="0"/>
        <w:rPr>
          <w:rFonts w:ascii="Times New Roman" w:hAnsi="Times New Roman" w:cs="Times New Roman"/>
          <w:sz w:val="24"/>
          <w:szCs w:val="24"/>
          <w:lang w:val="hr-HR"/>
        </w:rPr>
      </w:pPr>
      <w:r>
        <w:rPr>
          <w:rFonts w:ascii="Times New Roman" w:hAnsi="Times New Roman" w:cs="Times New Roman"/>
          <w:sz w:val="24"/>
          <w:szCs w:val="24"/>
          <w:lang w:val="hr-HR"/>
        </w:rPr>
        <w:tab/>
      </w:r>
      <w:r w:rsidRPr="008959D6">
        <w:rPr>
          <w:rFonts w:ascii="Times New Roman" w:hAnsi="Times New Roman" w:cs="Times New Roman"/>
          <w:sz w:val="24"/>
          <w:szCs w:val="24"/>
          <w:lang w:val="hr-HR"/>
        </w:rPr>
        <w:tab/>
      </w:r>
      <w:r w:rsidRPr="008959D6">
        <w:rPr>
          <w:rFonts w:ascii="Times New Roman" w:hAnsi="Times New Roman" w:cs="Times New Roman"/>
          <w:sz w:val="24"/>
          <w:szCs w:val="24"/>
          <w:lang w:val="hr-HR"/>
        </w:rPr>
        <w:tab/>
      </w:r>
      <w:r w:rsidRPr="008959D6">
        <w:rPr>
          <w:rFonts w:ascii="Times New Roman" w:hAnsi="Times New Roman" w:cs="Times New Roman"/>
          <w:sz w:val="24"/>
          <w:szCs w:val="24"/>
          <w:lang w:val="hr-HR"/>
        </w:rPr>
        <w:tab/>
      </w:r>
      <w:r w:rsidRPr="008959D6">
        <w:rPr>
          <w:rFonts w:ascii="Times New Roman" w:hAnsi="Times New Roman" w:cs="Times New Roman"/>
          <w:sz w:val="24"/>
          <w:szCs w:val="24"/>
          <w:lang w:val="hr-HR"/>
        </w:rPr>
        <w:tab/>
      </w:r>
      <w:r w:rsidRPr="008959D6">
        <w:rPr>
          <w:rFonts w:ascii="Times New Roman" w:hAnsi="Times New Roman" w:cs="Times New Roman"/>
          <w:sz w:val="24"/>
          <w:szCs w:val="24"/>
          <w:lang w:val="hr-HR"/>
        </w:rPr>
        <w:tab/>
      </w:r>
    </w:p>
    <w:p w:rsidR="00BB6330" w:rsidRPr="008959D6"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O  D  L  U  K  E</w:t>
      </w:r>
    </w:p>
    <w:p w:rsidR="00BB6330" w:rsidRPr="008959D6"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 xml:space="preserve">o </w:t>
      </w:r>
    </w:p>
    <w:p w:rsidR="00BB6330" w:rsidRPr="008959D6"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 xml:space="preserve">davanju saglasnosti  Opštinskom načelniku Opštine Bosansko Grahovo za angažovanje Udruženja građana Gorska </w:t>
      </w:r>
      <w:r w:rsidRPr="008959D6">
        <w:rPr>
          <w:rFonts w:ascii="Times New Roman" w:hAnsi="Times New Roman" w:cs="Times New Roman"/>
          <w:b/>
          <w:sz w:val="24"/>
          <w:szCs w:val="24"/>
          <w:lang w:val="hr-HR"/>
        </w:rPr>
        <w:lastRenderedPageBreak/>
        <w:t>služba spašavanja stanica Hercegbosanske županije</w:t>
      </w:r>
    </w:p>
    <w:p w:rsidR="00BB6330" w:rsidRPr="008959D6" w:rsidRDefault="00BB6330" w:rsidP="00BB6330">
      <w:pPr>
        <w:spacing w:after="0"/>
        <w:rPr>
          <w:rFonts w:ascii="Times New Roman" w:hAnsi="Times New Roman" w:cs="Times New Roman"/>
          <w:sz w:val="24"/>
          <w:szCs w:val="24"/>
          <w:lang w:val="hr-HR"/>
        </w:rPr>
      </w:pPr>
    </w:p>
    <w:p w:rsidR="00BB6330"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Član 1.</w:t>
      </w:r>
    </w:p>
    <w:p w:rsidR="00BB6330" w:rsidRPr="008959D6" w:rsidRDefault="00BB6330" w:rsidP="00BB6330">
      <w:pPr>
        <w:spacing w:after="0"/>
        <w:jc w:val="center"/>
        <w:rPr>
          <w:rFonts w:ascii="Times New Roman" w:hAnsi="Times New Roman" w:cs="Times New Roman"/>
          <w:b/>
          <w:sz w:val="24"/>
          <w:szCs w:val="24"/>
          <w:lang w:val="hr-HR"/>
        </w:rPr>
      </w:pPr>
    </w:p>
    <w:p w:rsidR="00BB6330" w:rsidRDefault="00BB6330" w:rsidP="00BB6330">
      <w:pPr>
        <w:spacing w:after="0"/>
        <w:jc w:val="both"/>
        <w:rPr>
          <w:rFonts w:ascii="Times New Roman" w:hAnsi="Times New Roman" w:cs="Times New Roman"/>
          <w:sz w:val="24"/>
          <w:szCs w:val="24"/>
          <w:lang w:val="hr-HR"/>
        </w:rPr>
      </w:pPr>
      <w:r w:rsidRPr="008959D6">
        <w:rPr>
          <w:rFonts w:ascii="Times New Roman" w:hAnsi="Times New Roman" w:cs="Times New Roman"/>
          <w:sz w:val="24"/>
          <w:szCs w:val="24"/>
          <w:lang w:val="hr-HR"/>
        </w:rPr>
        <w:tab/>
        <w:t xml:space="preserve">Opštinsko vijeće Bosansko Grahovo daje saglasnost Opštinskom načelniku Bosanskog Grahova da, u ime Opštine zaključi Ugovor o angažovanju sa Udruženjem građana Gorskom službom spašavanja stanica Hercegbosanske županije radi obavljanja poslova i zadataka zaštite i spašavanja ljudi i imovine  u planinama, na stjenama, speleološkim objektima i drugim nepristupačnim mjestima, pri nepovoljnim vremenskim uslovima te kad pri spašavanju  treba primjeniti  posebno stručno znanje, koristiti odgovarajuću opremu za spašavanje na pogođenom području u skladu sa pozitivnim propisima i pravilima. </w:t>
      </w:r>
    </w:p>
    <w:p w:rsidR="00BB6330" w:rsidRPr="008959D6" w:rsidRDefault="00BB6330" w:rsidP="00BB6330">
      <w:pPr>
        <w:spacing w:after="0"/>
        <w:jc w:val="both"/>
        <w:rPr>
          <w:rFonts w:ascii="Times New Roman" w:hAnsi="Times New Roman" w:cs="Times New Roman"/>
          <w:sz w:val="24"/>
          <w:szCs w:val="24"/>
          <w:lang w:val="hr-HR"/>
        </w:rPr>
      </w:pPr>
    </w:p>
    <w:p w:rsidR="00BB6330"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Član 2.</w:t>
      </w:r>
    </w:p>
    <w:p w:rsidR="00BB6330" w:rsidRPr="008959D6" w:rsidRDefault="00BB6330" w:rsidP="00BB6330">
      <w:pPr>
        <w:spacing w:after="0"/>
        <w:jc w:val="center"/>
        <w:rPr>
          <w:rFonts w:ascii="Times New Roman" w:hAnsi="Times New Roman" w:cs="Times New Roman"/>
          <w:b/>
          <w:sz w:val="24"/>
          <w:szCs w:val="24"/>
          <w:lang w:val="hr-HR"/>
        </w:rPr>
      </w:pPr>
    </w:p>
    <w:p w:rsidR="00BB6330" w:rsidRPr="008959D6" w:rsidRDefault="00BB6330" w:rsidP="00BB6330">
      <w:pPr>
        <w:spacing w:after="0"/>
        <w:ind w:firstLine="708"/>
        <w:jc w:val="both"/>
        <w:rPr>
          <w:rFonts w:ascii="Times New Roman" w:hAnsi="Times New Roman" w:cs="Times New Roman"/>
          <w:sz w:val="24"/>
          <w:szCs w:val="24"/>
          <w:lang w:val="hr-HR"/>
        </w:rPr>
      </w:pPr>
      <w:r w:rsidRPr="008959D6">
        <w:rPr>
          <w:rFonts w:ascii="Times New Roman" w:hAnsi="Times New Roman" w:cs="Times New Roman"/>
          <w:sz w:val="24"/>
          <w:szCs w:val="24"/>
          <w:lang w:val="hr-HR"/>
        </w:rPr>
        <w:t>Ugovorom će se regulisati međusobna prava i obaveze, obim angažovanja Gorske službe spašavanja stanica Hercegbos</w:t>
      </w:r>
      <w:r>
        <w:rPr>
          <w:rFonts w:ascii="Times New Roman" w:hAnsi="Times New Roman" w:cs="Times New Roman"/>
          <w:sz w:val="24"/>
          <w:szCs w:val="24"/>
          <w:lang w:val="hr-HR"/>
        </w:rPr>
        <w:t>a</w:t>
      </w:r>
      <w:r w:rsidRPr="008959D6">
        <w:rPr>
          <w:rFonts w:ascii="Times New Roman" w:hAnsi="Times New Roman" w:cs="Times New Roman"/>
          <w:sz w:val="24"/>
          <w:szCs w:val="24"/>
          <w:lang w:val="hr-HR"/>
        </w:rPr>
        <w:t>nske županije, način izvještavanja i dostupnost službe u hitnim situacijama.</w:t>
      </w:r>
    </w:p>
    <w:p w:rsidR="00BB6330" w:rsidRDefault="00BB6330" w:rsidP="00BB6330">
      <w:pPr>
        <w:spacing w:after="0"/>
        <w:ind w:firstLine="708"/>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t>Član 3.</w:t>
      </w:r>
    </w:p>
    <w:p w:rsidR="00BB6330" w:rsidRPr="008959D6" w:rsidRDefault="00BB6330" w:rsidP="00BB6330">
      <w:pPr>
        <w:spacing w:after="0"/>
        <w:ind w:firstLine="708"/>
        <w:rPr>
          <w:rFonts w:ascii="Times New Roman" w:hAnsi="Times New Roman" w:cs="Times New Roman"/>
          <w:b/>
          <w:sz w:val="24"/>
          <w:szCs w:val="24"/>
          <w:lang w:val="hr-HR"/>
        </w:rPr>
      </w:pPr>
    </w:p>
    <w:p w:rsidR="00BB6330" w:rsidRPr="008959D6" w:rsidRDefault="00BB6330" w:rsidP="00BB6330">
      <w:pPr>
        <w:spacing w:after="0"/>
        <w:ind w:firstLine="708"/>
        <w:jc w:val="both"/>
        <w:rPr>
          <w:rFonts w:ascii="Times New Roman" w:hAnsi="Times New Roman" w:cs="Times New Roman"/>
          <w:sz w:val="24"/>
          <w:szCs w:val="24"/>
          <w:lang w:val="hr-HR"/>
        </w:rPr>
      </w:pPr>
      <w:r w:rsidRPr="008959D6">
        <w:rPr>
          <w:rFonts w:ascii="Times New Roman" w:hAnsi="Times New Roman" w:cs="Times New Roman"/>
          <w:sz w:val="24"/>
          <w:szCs w:val="24"/>
          <w:lang w:val="hr-HR"/>
        </w:rPr>
        <w:t>Za obavljanje poslova iz člana 1. Ove Odluke , Opština Bosansko Grahovo će Gorskoj službi spašavanja ispaltiti naknadu u iznosu 1.500,00 KM (slovima:  hiljadupetstotima konvertibilnih maraka) na godišnjem nivou.</w:t>
      </w:r>
    </w:p>
    <w:p w:rsidR="00BB6330"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sz w:val="24"/>
          <w:szCs w:val="24"/>
          <w:lang w:val="hr-HR"/>
        </w:rPr>
        <w:t xml:space="preserve">     </w:t>
      </w:r>
      <w:r w:rsidRPr="008959D6">
        <w:rPr>
          <w:rFonts w:ascii="Times New Roman" w:hAnsi="Times New Roman" w:cs="Times New Roman"/>
          <w:b/>
          <w:sz w:val="24"/>
          <w:szCs w:val="24"/>
          <w:lang w:val="hr-HR"/>
        </w:rPr>
        <w:t xml:space="preserve"> </w:t>
      </w:r>
    </w:p>
    <w:p w:rsidR="00BB6330" w:rsidRDefault="00BB6330" w:rsidP="00BB6330">
      <w:pPr>
        <w:spacing w:after="0"/>
        <w:jc w:val="center"/>
        <w:rPr>
          <w:rFonts w:ascii="Times New Roman" w:hAnsi="Times New Roman" w:cs="Times New Roman"/>
          <w:b/>
          <w:sz w:val="24"/>
          <w:szCs w:val="24"/>
          <w:lang w:val="hr-HR"/>
        </w:rPr>
      </w:pPr>
    </w:p>
    <w:p w:rsidR="00BB6330" w:rsidRDefault="00BB6330" w:rsidP="00BB6330">
      <w:pPr>
        <w:spacing w:after="0"/>
        <w:jc w:val="center"/>
        <w:rPr>
          <w:rFonts w:ascii="Times New Roman" w:hAnsi="Times New Roman" w:cs="Times New Roman"/>
          <w:b/>
          <w:sz w:val="24"/>
          <w:szCs w:val="24"/>
          <w:lang w:val="hr-HR"/>
        </w:rPr>
      </w:pPr>
    </w:p>
    <w:p w:rsidR="00BB6330" w:rsidRDefault="00BB6330" w:rsidP="00BB6330">
      <w:pPr>
        <w:spacing w:after="0"/>
        <w:jc w:val="center"/>
        <w:rPr>
          <w:rFonts w:ascii="Times New Roman" w:hAnsi="Times New Roman" w:cs="Times New Roman"/>
          <w:b/>
          <w:sz w:val="24"/>
          <w:szCs w:val="24"/>
          <w:lang w:val="hr-HR"/>
        </w:rPr>
      </w:pPr>
    </w:p>
    <w:p w:rsidR="00BB6330"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b/>
          <w:sz w:val="24"/>
          <w:szCs w:val="24"/>
          <w:lang w:val="hr-HR"/>
        </w:rPr>
        <w:lastRenderedPageBreak/>
        <w:t>Član 4.</w:t>
      </w:r>
    </w:p>
    <w:p w:rsidR="00BB6330" w:rsidRPr="008959D6" w:rsidRDefault="00BB6330" w:rsidP="00BB6330">
      <w:pPr>
        <w:spacing w:after="0"/>
        <w:jc w:val="center"/>
        <w:rPr>
          <w:rFonts w:ascii="Times New Roman" w:hAnsi="Times New Roman" w:cs="Times New Roman"/>
          <w:b/>
          <w:sz w:val="24"/>
          <w:szCs w:val="24"/>
          <w:lang w:val="hr-HR"/>
        </w:rPr>
      </w:pPr>
    </w:p>
    <w:p w:rsidR="00BB6330" w:rsidRPr="008959D6" w:rsidRDefault="00BB6330" w:rsidP="00BB6330">
      <w:pPr>
        <w:spacing w:after="0"/>
        <w:jc w:val="both"/>
        <w:rPr>
          <w:rFonts w:ascii="Times New Roman" w:hAnsi="Times New Roman" w:cs="Times New Roman"/>
          <w:sz w:val="24"/>
          <w:szCs w:val="24"/>
          <w:lang w:val="hr-HR"/>
        </w:rPr>
      </w:pPr>
      <w:r w:rsidRPr="008959D6">
        <w:rPr>
          <w:rFonts w:ascii="Times New Roman" w:hAnsi="Times New Roman" w:cs="Times New Roman"/>
          <w:b/>
          <w:sz w:val="24"/>
          <w:szCs w:val="24"/>
          <w:lang w:val="hr-HR"/>
        </w:rPr>
        <w:tab/>
      </w:r>
      <w:r w:rsidRPr="008959D6">
        <w:rPr>
          <w:rFonts w:ascii="Times New Roman" w:hAnsi="Times New Roman" w:cs="Times New Roman"/>
          <w:sz w:val="24"/>
          <w:szCs w:val="24"/>
          <w:lang w:val="hr-HR"/>
        </w:rPr>
        <w:t>Sredstva za ovu namjenu obezbjediće se iz budžeta Opštine Bosansko Grahovo.</w:t>
      </w:r>
    </w:p>
    <w:p w:rsidR="00BB6330" w:rsidRDefault="00BB6330" w:rsidP="00BB6330">
      <w:pPr>
        <w:spacing w:after="0"/>
        <w:jc w:val="both"/>
        <w:rPr>
          <w:rFonts w:ascii="Times New Roman" w:hAnsi="Times New Roman" w:cs="Times New Roman"/>
          <w:sz w:val="24"/>
          <w:szCs w:val="24"/>
          <w:lang w:val="hr-HR"/>
        </w:rPr>
      </w:pPr>
    </w:p>
    <w:p w:rsidR="00BB6330" w:rsidRPr="008959D6" w:rsidRDefault="00BB6330" w:rsidP="00BB6330">
      <w:pPr>
        <w:spacing w:after="0"/>
        <w:rPr>
          <w:rFonts w:ascii="Times New Roman" w:hAnsi="Times New Roman" w:cs="Times New Roman"/>
          <w:sz w:val="24"/>
          <w:szCs w:val="24"/>
          <w:lang w:val="hr-HR"/>
        </w:rPr>
      </w:pPr>
    </w:p>
    <w:p w:rsidR="00BB6330" w:rsidRPr="008959D6" w:rsidRDefault="00BB6330" w:rsidP="00BB6330">
      <w:pPr>
        <w:spacing w:after="0"/>
        <w:jc w:val="center"/>
        <w:rPr>
          <w:rFonts w:ascii="Times New Roman" w:hAnsi="Times New Roman" w:cs="Times New Roman"/>
          <w:b/>
          <w:sz w:val="24"/>
          <w:szCs w:val="24"/>
          <w:lang w:val="hr-HR"/>
        </w:rPr>
      </w:pPr>
      <w:r w:rsidRPr="008959D6">
        <w:rPr>
          <w:rFonts w:ascii="Times New Roman" w:hAnsi="Times New Roman" w:cs="Times New Roman"/>
          <w:sz w:val="24"/>
          <w:szCs w:val="24"/>
          <w:lang w:val="hr-HR"/>
        </w:rPr>
        <w:t xml:space="preserve">     </w:t>
      </w:r>
      <w:r w:rsidRPr="008959D6">
        <w:rPr>
          <w:rFonts w:ascii="Times New Roman" w:hAnsi="Times New Roman" w:cs="Times New Roman"/>
          <w:b/>
          <w:sz w:val="24"/>
          <w:szCs w:val="24"/>
          <w:lang w:val="hr-HR"/>
        </w:rPr>
        <w:t xml:space="preserve"> Član 5.</w:t>
      </w:r>
    </w:p>
    <w:p w:rsidR="00BB6330" w:rsidRPr="008959D6" w:rsidRDefault="00BB6330" w:rsidP="00BB6330">
      <w:pPr>
        <w:spacing w:after="0"/>
        <w:jc w:val="both"/>
        <w:rPr>
          <w:rFonts w:ascii="Times New Roman" w:hAnsi="Times New Roman" w:cs="Times New Roman"/>
          <w:sz w:val="24"/>
          <w:szCs w:val="24"/>
          <w:lang w:val="hr-HR"/>
        </w:rPr>
      </w:pPr>
      <w:r w:rsidRPr="008959D6">
        <w:rPr>
          <w:rFonts w:ascii="Times New Roman" w:hAnsi="Times New Roman" w:cs="Times New Roman"/>
          <w:sz w:val="24"/>
          <w:szCs w:val="24"/>
          <w:lang w:val="hr-HR"/>
        </w:rPr>
        <w:t xml:space="preserve">                 Ova Odluka stupa na snagu narednog dana od dana objavljivanja u "Službenom glasniku Opštine Bosansko Grahovo".</w:t>
      </w:r>
    </w:p>
    <w:p w:rsidR="00BB6330" w:rsidRDefault="00BB6330" w:rsidP="00BB6330">
      <w:pPr>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AA730C">
        <w:rPr>
          <w:rFonts w:ascii="Times New Roman" w:hAnsi="Times New Roman" w:cs="Times New Roman"/>
        </w:rPr>
        <w:t>01-40-654/26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AA730C">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rPr>
          <w:rFonts w:ascii="Times New Roman" w:hAnsi="Times New Roman" w:cs="Times New Roman"/>
          <w:lang w:val="hr-HR"/>
        </w:rPr>
      </w:pPr>
      <w:r>
        <w:rPr>
          <w:rFonts w:ascii="Times New Roman" w:hAnsi="Times New Roman" w:cs="Times New Roman"/>
        </w:rPr>
        <w:t>Vujatović Veselin</w:t>
      </w:r>
      <w:r w:rsidR="00AA730C">
        <w:rPr>
          <w:rFonts w:ascii="Times New Roman" w:hAnsi="Times New Roman" w:cs="Times New Roman"/>
        </w:rPr>
        <w:t xml:space="preserve"> s.r.</w:t>
      </w:r>
    </w:p>
    <w:p w:rsidR="00BB6330" w:rsidRDefault="00BB6330" w:rsidP="00BB6330">
      <w:pPr>
        <w:rPr>
          <w:rFonts w:ascii="Times New Roman" w:hAnsi="Times New Roman" w:cs="Times New Roman"/>
          <w:lang w:val="hr-HR"/>
        </w:rPr>
      </w:pPr>
    </w:p>
    <w:p w:rsidR="00BB6330" w:rsidRDefault="00BB6330" w:rsidP="00BB6330">
      <w:pPr>
        <w:rPr>
          <w:rFonts w:ascii="Times New Roman" w:hAnsi="Times New Roman" w:cs="Times New Roman"/>
          <w:lang w:val="hr-HR"/>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Pr="00E7152F" w:rsidRDefault="00BB6330" w:rsidP="00BB6330">
      <w:pPr>
        <w:rPr>
          <w:rFonts w:ascii="Times New Roman" w:hAnsi="Times New Roman" w:cs="Times New Roman"/>
        </w:rPr>
      </w:pPr>
      <w:r w:rsidRPr="00E7152F">
        <w:rPr>
          <w:rFonts w:ascii="Times New Roman" w:hAnsi="Times New Roman" w:cs="Times New Roman"/>
        </w:rPr>
        <w:t>OPŠTINSKO VIJEĆE</w:t>
      </w:r>
    </w:p>
    <w:p w:rsidR="00BB6330" w:rsidRPr="00E7152F" w:rsidRDefault="00BB6330" w:rsidP="00BB6330">
      <w:pPr>
        <w:pStyle w:val="NoSpacing"/>
        <w:jc w:val="both"/>
        <w:rPr>
          <w:rFonts w:ascii="Times New Roman" w:hAnsi="Times New Roman" w:cs="Times New Roman"/>
          <w:lang w:val="hr-HR"/>
        </w:rPr>
      </w:pPr>
      <w:r w:rsidRPr="00E7152F">
        <w:rPr>
          <w:rFonts w:ascii="Times New Roman" w:hAnsi="Times New Roman" w:cs="Times New Roman"/>
        </w:rPr>
        <w:t>Na osnovu člana 13.  Zakona o principima  lokalne samouprave u Federaciji Bosne i Hercegovine (" Službene novine  Federacije BIH" , br.49/06 i 51/09 ) i člana 24. Statuta Opštine Bosansko Grahovo („Službeni glasnik Opštine Bosansko Grahovo“, broj:21/07)</w:t>
      </w:r>
      <w:r w:rsidRPr="00E7152F">
        <w:rPr>
          <w:rFonts w:ascii="Times New Roman" w:hAnsi="Times New Roman" w:cs="Times New Roman"/>
          <w:lang w:val="hr-HR"/>
        </w:rPr>
        <w:t>, Opštinsko vijeće Bosansko Grahovo</w:t>
      </w:r>
      <w:r w:rsidR="00B656AF">
        <w:rPr>
          <w:rFonts w:ascii="Times New Roman" w:hAnsi="Times New Roman" w:cs="Times New Roman"/>
          <w:lang w:val="hr-HR"/>
        </w:rPr>
        <w:t xml:space="preserve"> na sjednici održanoj dana 27.04.</w:t>
      </w:r>
      <w:r w:rsidRPr="00E7152F">
        <w:rPr>
          <w:rFonts w:ascii="Times New Roman" w:hAnsi="Times New Roman" w:cs="Times New Roman"/>
          <w:lang w:val="hr-HR"/>
        </w:rPr>
        <w:t xml:space="preserve">.2026.godine donosi </w:t>
      </w:r>
      <w:r w:rsidRPr="00E7152F">
        <w:rPr>
          <w:rFonts w:ascii="Times New Roman" w:hAnsi="Times New Roman" w:cs="Times New Roman"/>
          <w:lang w:val="hr-HR"/>
        </w:rPr>
        <w:tab/>
      </w: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r>
      <w:r w:rsidRPr="00E7152F">
        <w:rPr>
          <w:rFonts w:ascii="Times New Roman" w:hAnsi="Times New Roman" w:cs="Times New Roman"/>
          <w:lang w:val="hr-HR"/>
        </w:rPr>
        <w:tab/>
        <w:t xml:space="preserve">  </w:t>
      </w:r>
    </w:p>
    <w:p w:rsidR="00BB6330" w:rsidRPr="00E7152F" w:rsidRDefault="00BB6330" w:rsidP="00BB6330">
      <w:pPr>
        <w:pStyle w:val="NoSpacing"/>
        <w:jc w:val="both"/>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O  D  L  U  K  E</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 xml:space="preserve">o </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utvrđivanju nenedležnosti Opštinskog načelnika za dodjelu opštinskog stana na korištenje bez saglasnosti Opštinskog vijeća</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1.</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jc w:val="both"/>
        <w:rPr>
          <w:rFonts w:ascii="Times New Roman" w:hAnsi="Times New Roman" w:cs="Times New Roman"/>
          <w:lang w:val="hr-HR"/>
        </w:rPr>
      </w:pPr>
      <w:r w:rsidRPr="00E7152F">
        <w:rPr>
          <w:rFonts w:ascii="Times New Roman" w:hAnsi="Times New Roman" w:cs="Times New Roman"/>
          <w:lang w:val="hr-HR"/>
        </w:rPr>
        <w:lastRenderedPageBreak/>
        <w:tab/>
        <w:t>Utvrđuje se da Opštinski načelnik Opštine Bosansko Grahovo nije imao ovlaštenje da samostalno raspolaže stanom u vlasništvu Opštine Bosansko Grahovo, koji se nalazi u ulici Đure Pucara Starog bb, stambena zgrada zvana "Temišvarka", ulaz I, sprat I, stan broj 4, niti isti da dodjeli na korištenje Anđelku Trtiću bez prethodne saglasnosti i odluke Opštinskog vijeća Bosansko Grahovo.</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2.</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ind w:firstLine="708"/>
        <w:jc w:val="both"/>
        <w:rPr>
          <w:rFonts w:ascii="Times New Roman" w:hAnsi="Times New Roman" w:cs="Times New Roman"/>
          <w:lang w:val="hr-HR"/>
        </w:rPr>
      </w:pPr>
      <w:r w:rsidRPr="00E7152F">
        <w:rPr>
          <w:rFonts w:ascii="Times New Roman" w:hAnsi="Times New Roman" w:cs="Times New Roman"/>
          <w:lang w:val="hr-HR"/>
        </w:rPr>
        <w:t>Utvrđuje se da je raspolaganje nekretninama i stanovima u vlasništvu Opštine Bosansko Grahovo  u isključivoj nadležnosti Opštinskog vijeća koje donosi odluke o upravljanju i raspolaganju imovinom Opštine.</w:t>
      </w:r>
    </w:p>
    <w:p w:rsidR="00BB6330" w:rsidRPr="00E7152F" w:rsidRDefault="00BB6330" w:rsidP="00BB6330">
      <w:pPr>
        <w:spacing w:after="0"/>
        <w:ind w:firstLine="708"/>
        <w:rPr>
          <w:rFonts w:ascii="Times New Roman" w:hAnsi="Times New Roman" w:cs="Times New Roman"/>
          <w:lang w:val="hr-HR"/>
        </w:rPr>
      </w:pPr>
    </w:p>
    <w:p w:rsidR="00BB6330" w:rsidRPr="00E7152F" w:rsidRDefault="00BB6330" w:rsidP="00BB6330">
      <w:pPr>
        <w:spacing w:after="0"/>
        <w:ind w:firstLine="708"/>
        <w:jc w:val="center"/>
        <w:rPr>
          <w:rFonts w:ascii="Times New Roman" w:hAnsi="Times New Roman" w:cs="Times New Roman"/>
          <w:b/>
          <w:lang w:val="hr-HR"/>
        </w:rPr>
      </w:pPr>
      <w:r w:rsidRPr="00E7152F">
        <w:rPr>
          <w:rFonts w:ascii="Times New Roman" w:hAnsi="Times New Roman" w:cs="Times New Roman"/>
          <w:b/>
          <w:lang w:val="hr-HR"/>
        </w:rPr>
        <w:t>Član 3.</w:t>
      </w:r>
    </w:p>
    <w:p w:rsidR="00BB6330" w:rsidRPr="00E7152F" w:rsidRDefault="00BB6330" w:rsidP="00BB6330">
      <w:pPr>
        <w:spacing w:after="0"/>
        <w:ind w:firstLine="708"/>
        <w:rPr>
          <w:rFonts w:ascii="Times New Roman" w:hAnsi="Times New Roman" w:cs="Times New Roman"/>
          <w:b/>
          <w:lang w:val="hr-HR"/>
        </w:rPr>
      </w:pPr>
    </w:p>
    <w:p w:rsidR="00BB6330" w:rsidRPr="00E7152F" w:rsidRDefault="00BB6330" w:rsidP="00BB6330">
      <w:pPr>
        <w:spacing w:after="0"/>
        <w:ind w:firstLine="708"/>
        <w:jc w:val="both"/>
        <w:rPr>
          <w:rFonts w:ascii="Times New Roman" w:hAnsi="Times New Roman" w:cs="Times New Roman"/>
          <w:lang w:val="hr-HR"/>
        </w:rPr>
      </w:pPr>
      <w:r w:rsidRPr="00E7152F">
        <w:rPr>
          <w:rFonts w:ascii="Times New Roman" w:hAnsi="Times New Roman" w:cs="Times New Roman"/>
          <w:lang w:val="hr-HR"/>
        </w:rPr>
        <w:t>Rješenje  Opštinskog načelnika o dodjeli predmetnog stana na korištenje, ukoliko je doneseno bez odluke i saglasnosti Opštinskog vijeća, smatra se da je doneseno bez pravnog osnova i suprotno propisanim nadležnostima organa Opštine.</w:t>
      </w:r>
    </w:p>
    <w:p w:rsidR="00BB6330" w:rsidRPr="00E7152F" w:rsidRDefault="00BB6330" w:rsidP="00BB6330">
      <w:pPr>
        <w:spacing w:after="0"/>
        <w:ind w:firstLine="708"/>
        <w:jc w:val="both"/>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lang w:val="hr-HR"/>
        </w:rPr>
        <w:t xml:space="preserve">     </w:t>
      </w:r>
      <w:r w:rsidRPr="00E7152F">
        <w:rPr>
          <w:rFonts w:ascii="Times New Roman" w:hAnsi="Times New Roman" w:cs="Times New Roman"/>
          <w:b/>
          <w:lang w:val="hr-HR"/>
        </w:rPr>
        <w:t xml:space="preserve"> Član 4.</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jc w:val="both"/>
        <w:rPr>
          <w:rFonts w:ascii="Times New Roman" w:hAnsi="Times New Roman" w:cs="Times New Roman"/>
          <w:lang w:val="hr-HR"/>
        </w:rPr>
      </w:pPr>
      <w:r w:rsidRPr="00E7152F">
        <w:rPr>
          <w:rFonts w:ascii="Times New Roman" w:hAnsi="Times New Roman" w:cs="Times New Roman"/>
          <w:b/>
          <w:lang w:val="hr-HR"/>
        </w:rPr>
        <w:tab/>
      </w:r>
      <w:r w:rsidRPr="00E7152F">
        <w:rPr>
          <w:rFonts w:ascii="Times New Roman" w:hAnsi="Times New Roman" w:cs="Times New Roman"/>
          <w:lang w:val="hr-HR"/>
        </w:rPr>
        <w:t>Zadužuje se Opštinski načelnik i nadležne opštinske službe da sve buduće postupke raspolaganja opštinskom imovinom provode isključivo uz prethodnu odluku Opštinskog vijeća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lang w:val="hr-HR"/>
        </w:rPr>
        <w:t xml:space="preserve">     </w:t>
      </w:r>
      <w:r w:rsidRPr="00E7152F">
        <w:rPr>
          <w:rFonts w:ascii="Times New Roman" w:hAnsi="Times New Roman" w:cs="Times New Roman"/>
          <w:b/>
          <w:lang w:val="hr-HR"/>
        </w:rPr>
        <w:t xml:space="preserve"> Član 5.</w:t>
      </w:r>
    </w:p>
    <w:p w:rsidR="00BB6330" w:rsidRPr="00E7152F" w:rsidRDefault="00BB6330" w:rsidP="00BB6330">
      <w:pPr>
        <w:spacing w:after="0"/>
        <w:jc w:val="both"/>
        <w:rPr>
          <w:rFonts w:ascii="Times New Roman" w:hAnsi="Times New Roman" w:cs="Times New Roman"/>
          <w:lang w:val="hr-HR"/>
        </w:rPr>
      </w:pPr>
      <w:r w:rsidRPr="00E7152F">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 xml:space="preserve"> 01-19-6-640/26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 xml:space="preserve"> 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rPr>
          <w:rFonts w:ascii="Times New Roman" w:hAnsi="Times New Roman" w:cs="Times New Roman"/>
          <w:lang w:val="hr-HR"/>
        </w:rPr>
      </w:pPr>
      <w:r>
        <w:rPr>
          <w:rFonts w:ascii="Times New Roman" w:hAnsi="Times New Roman" w:cs="Times New Roman"/>
        </w:rPr>
        <w:t>Vujatović Veselin</w:t>
      </w:r>
    </w:p>
    <w:p w:rsidR="00BB6330" w:rsidRDefault="00BB6330" w:rsidP="00BB6330">
      <w:pPr>
        <w:rPr>
          <w:rFonts w:ascii="Times New Roman" w:hAnsi="Times New Roman" w:cs="Times New Roman"/>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Pr="00E7152F" w:rsidRDefault="00BB6330" w:rsidP="00BB6330">
      <w:pPr>
        <w:rPr>
          <w:rFonts w:ascii="Times New Roman" w:hAnsi="Times New Roman" w:cs="Times New Roman"/>
        </w:rPr>
      </w:pPr>
      <w:r w:rsidRPr="00E7152F">
        <w:rPr>
          <w:rFonts w:ascii="Times New Roman" w:hAnsi="Times New Roman" w:cs="Times New Roman"/>
        </w:rPr>
        <w:t>OPŠTINSKO VIJEĆE</w:t>
      </w:r>
    </w:p>
    <w:p w:rsidR="00BB6330" w:rsidRPr="00E7152F" w:rsidRDefault="00BB6330" w:rsidP="00BB6330">
      <w:pPr>
        <w:pStyle w:val="NoSpacing"/>
        <w:ind w:firstLine="708"/>
        <w:jc w:val="both"/>
        <w:rPr>
          <w:rFonts w:ascii="Times New Roman" w:hAnsi="Times New Roman" w:cs="Times New Roman"/>
          <w:lang w:val="hr-HR"/>
        </w:rPr>
      </w:pPr>
      <w:r w:rsidRPr="00E7152F">
        <w:rPr>
          <w:rFonts w:ascii="Times New Roman" w:hAnsi="Times New Roman" w:cs="Times New Roman"/>
        </w:rPr>
        <w:t>Na osnovu člana 13.  Zakona o principima  lokalne samouprave u Federaciji Bosne i Hercegovine (" Službene novine  Federacije BIH" , br.49/06 i 51/09 ) i člana 24. Statuta Opštine Bosansko Grahovo („Službeni glasnik Opštine Bosansko Grahovo“, broj:21/07 i 3/21)</w:t>
      </w:r>
      <w:r w:rsidRPr="00E7152F">
        <w:rPr>
          <w:rFonts w:ascii="Times New Roman" w:hAnsi="Times New Roman" w:cs="Times New Roman"/>
          <w:lang w:val="hr-HR"/>
        </w:rPr>
        <w:t>, razmatrajući molbu DVD „KORITA“ Bosansko Grahovo, Opštinsko vijeće Bosansko Grahovo na s</w:t>
      </w:r>
      <w:r>
        <w:rPr>
          <w:rFonts w:ascii="Times New Roman" w:hAnsi="Times New Roman" w:cs="Times New Roman"/>
          <w:lang w:val="hr-HR"/>
        </w:rPr>
        <w:t>jednici održanoj dana 27.04.</w:t>
      </w:r>
      <w:r w:rsidRPr="00E7152F">
        <w:rPr>
          <w:rFonts w:ascii="Times New Roman" w:hAnsi="Times New Roman" w:cs="Times New Roman"/>
          <w:lang w:val="hr-HR"/>
        </w:rPr>
        <w:t xml:space="preserve">2026.godine donosi </w:t>
      </w:r>
    </w:p>
    <w:p w:rsidR="00BB6330" w:rsidRPr="00E7152F" w:rsidRDefault="00BB6330" w:rsidP="00BB6330">
      <w:pPr>
        <w:pStyle w:val="NoSpacing"/>
        <w:ind w:firstLine="708"/>
        <w:jc w:val="both"/>
        <w:rPr>
          <w:rFonts w:ascii="Times New Roman" w:hAnsi="Times New Roman" w:cs="Times New Roman"/>
          <w:lang w:val="hr-HR"/>
        </w:rPr>
      </w:pPr>
    </w:p>
    <w:p w:rsidR="00BB6330" w:rsidRPr="00E7152F" w:rsidRDefault="00BB6330" w:rsidP="00BB6330">
      <w:pPr>
        <w:pStyle w:val="NoSpacing"/>
        <w:ind w:firstLine="708"/>
        <w:jc w:val="both"/>
        <w:rPr>
          <w:rFonts w:ascii="Times New Roman" w:hAnsi="Times New Roman" w:cs="Times New Roman"/>
          <w:lang w:val="hr-HR"/>
        </w:rPr>
      </w:pPr>
      <w:r w:rsidRPr="00E7152F">
        <w:rPr>
          <w:rFonts w:ascii="Times New Roman" w:hAnsi="Times New Roman" w:cs="Times New Roman"/>
          <w:lang w:val="hr-HR"/>
        </w:rPr>
        <w:tab/>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O  D  L  U  K  U</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 xml:space="preserve">o </w:t>
      </w: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odobravanju jednokratne novčane pomoći  Dobrovoljnom Vatrogasnom društvu „Korita“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1.</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lang w:val="hr-HR"/>
        </w:rPr>
        <w:tab/>
        <w:t>Ovom Odlukom odobrava se jednokratna novčana pomoć dobrovoljnom vatrogasnom društvu „Korita“ iz Bosanskog Grahova u iznosu od 2.000,00KM (slovima: dvije hiljade konvertibilnih maraka).</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2.</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b/>
          <w:lang w:val="hr-HR"/>
        </w:rPr>
        <w:tab/>
      </w:r>
      <w:r w:rsidRPr="00E7152F">
        <w:rPr>
          <w:rFonts w:ascii="Times New Roman" w:hAnsi="Times New Roman" w:cs="Times New Roman"/>
          <w:lang w:val="hr-HR"/>
        </w:rPr>
        <w:t>Sredstva iz člana 1. Ove Odluke odobravaju se radi pomoći u obavljanju djelatnosti od značaja za zaštitu ljudi imovine, unapređenje vatrogasne zaštite, tehničke intervencije, kao i drugih poslova od koristi za područje Opštine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3.</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b/>
          <w:lang w:val="hr-HR"/>
        </w:rPr>
        <w:lastRenderedPageBreak/>
        <w:tab/>
      </w:r>
      <w:r w:rsidRPr="00E7152F">
        <w:rPr>
          <w:rFonts w:ascii="Times New Roman" w:hAnsi="Times New Roman" w:cs="Times New Roman"/>
          <w:lang w:val="hr-HR"/>
        </w:rPr>
        <w:t>Sredstva za realizaciju ove odluke obezbjediće se iz budžeta Opštine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4.</w:t>
      </w:r>
    </w:p>
    <w:p w:rsidR="00BB6330" w:rsidRPr="00E7152F" w:rsidRDefault="00BB6330" w:rsidP="00BB6330">
      <w:pPr>
        <w:spacing w:after="0"/>
        <w:jc w:val="center"/>
        <w:rPr>
          <w:rFonts w:ascii="Times New Roman" w:hAnsi="Times New Roman" w:cs="Times New Roman"/>
          <w:b/>
          <w:lang w:val="hr-HR"/>
        </w:rPr>
      </w:pPr>
    </w:p>
    <w:p w:rsidR="00BB6330" w:rsidRPr="00E7152F" w:rsidRDefault="00BB6330" w:rsidP="00BB6330">
      <w:pPr>
        <w:spacing w:after="0"/>
        <w:rPr>
          <w:rFonts w:ascii="Times New Roman" w:hAnsi="Times New Roman" w:cs="Times New Roman"/>
          <w:lang w:val="hr-HR"/>
        </w:rPr>
      </w:pPr>
      <w:r w:rsidRPr="00E7152F">
        <w:rPr>
          <w:rFonts w:ascii="Times New Roman" w:hAnsi="Times New Roman" w:cs="Times New Roman"/>
          <w:b/>
          <w:lang w:val="hr-HR"/>
        </w:rPr>
        <w:tab/>
      </w:r>
      <w:r w:rsidRPr="00E7152F">
        <w:rPr>
          <w:rFonts w:ascii="Times New Roman" w:hAnsi="Times New Roman" w:cs="Times New Roman"/>
          <w:lang w:val="hr-HR"/>
        </w:rPr>
        <w:t>Za realizaciju ove Odluke zadužuju se Opštinski načelnik i Služba za privredu,finasije i civilnu zaštitu Opštine Bosansko Grahovo.</w:t>
      </w:r>
    </w:p>
    <w:p w:rsidR="00BB6330" w:rsidRPr="00E7152F" w:rsidRDefault="00BB6330" w:rsidP="00BB6330">
      <w:pPr>
        <w:spacing w:after="0"/>
        <w:rPr>
          <w:rFonts w:ascii="Times New Roman" w:hAnsi="Times New Roman" w:cs="Times New Roman"/>
          <w:lang w:val="hr-HR"/>
        </w:rPr>
      </w:pPr>
    </w:p>
    <w:p w:rsidR="00BB6330" w:rsidRPr="00E7152F" w:rsidRDefault="00BB6330" w:rsidP="00BB6330">
      <w:pPr>
        <w:spacing w:after="0"/>
        <w:jc w:val="center"/>
        <w:rPr>
          <w:rFonts w:ascii="Times New Roman" w:hAnsi="Times New Roman" w:cs="Times New Roman"/>
          <w:b/>
          <w:lang w:val="hr-HR"/>
        </w:rPr>
      </w:pPr>
      <w:r w:rsidRPr="00E7152F">
        <w:rPr>
          <w:rFonts w:ascii="Times New Roman" w:hAnsi="Times New Roman" w:cs="Times New Roman"/>
          <w:b/>
          <w:lang w:val="hr-HR"/>
        </w:rPr>
        <w:t>Član 5.</w:t>
      </w:r>
    </w:p>
    <w:p w:rsidR="00BB6330" w:rsidRPr="00E7152F" w:rsidRDefault="00BB6330" w:rsidP="00BB6330">
      <w:pPr>
        <w:spacing w:after="0"/>
        <w:jc w:val="center"/>
        <w:rPr>
          <w:rFonts w:ascii="Times New Roman" w:hAnsi="Times New Roman" w:cs="Times New Roman"/>
          <w:b/>
          <w:lang w:val="hr-HR"/>
        </w:rPr>
      </w:pPr>
    </w:p>
    <w:p w:rsidR="00BB6330" w:rsidRDefault="00BB6330" w:rsidP="00BB6330">
      <w:pPr>
        <w:spacing w:after="0"/>
        <w:rPr>
          <w:rFonts w:ascii="Times New Roman" w:hAnsi="Times New Roman" w:cs="Times New Roman"/>
          <w:lang w:val="hr-HR"/>
        </w:rPr>
      </w:pPr>
      <w:r w:rsidRPr="00E7152F">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 xml:space="preserve"> 01-11-1-648/26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spacing w:after="0"/>
        <w:rPr>
          <w:rFonts w:ascii="Times New Roman" w:hAnsi="Times New Roman" w:cs="Times New Roman"/>
          <w:lang w:val="hr-HR"/>
        </w:rPr>
      </w:pPr>
      <w:r>
        <w:rPr>
          <w:rFonts w:ascii="Times New Roman" w:hAnsi="Times New Roman" w:cs="Times New Roman"/>
        </w:rPr>
        <w:t>Vujatović Veselin</w:t>
      </w:r>
      <w:r w:rsidR="00B656AF">
        <w:rPr>
          <w:rFonts w:ascii="Times New Roman" w:hAnsi="Times New Roman" w:cs="Times New Roman"/>
        </w:rPr>
        <w:t xml:space="preserve"> s.r.</w:t>
      </w: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Pr="00E7152F" w:rsidRDefault="00BB6330" w:rsidP="00BB6330">
      <w:pPr>
        <w:rPr>
          <w:rFonts w:ascii="Times New Roman" w:hAnsi="Times New Roman" w:cs="Times New Roman"/>
        </w:rPr>
      </w:pPr>
      <w:r w:rsidRPr="00E7152F">
        <w:rPr>
          <w:rFonts w:ascii="Times New Roman" w:hAnsi="Times New Roman" w:cs="Times New Roman"/>
        </w:rPr>
        <w:t>OPŠTINSKO VIJEĆE</w:t>
      </w:r>
    </w:p>
    <w:p w:rsidR="00BB6330" w:rsidRPr="006C542C" w:rsidRDefault="00BB6330" w:rsidP="00BB6330">
      <w:pPr>
        <w:pStyle w:val="NoSpacing"/>
        <w:ind w:firstLine="720"/>
        <w:jc w:val="both"/>
        <w:rPr>
          <w:rFonts w:ascii="Times New Roman" w:hAnsi="Times New Roman" w:cs="Times New Roman"/>
          <w:lang w:val="hr-HR"/>
        </w:rPr>
      </w:pPr>
      <w:r w:rsidRPr="006C542C">
        <w:rPr>
          <w:rFonts w:ascii="Times New Roman" w:hAnsi="Times New Roman" w:cs="Times New Roman"/>
        </w:rPr>
        <w:t>Na osnovu člana 13. Zakona o principima lokalne samouprave („Službene novine Federacije BiH“, broj:49/06 i 51/09) i člana 24. Statuta opštine Bosansko Grahovo („Službeni glasnik Opštine Bosansko Grahovo“, broj:21/07 i 3/21)</w:t>
      </w:r>
      <w:r w:rsidRPr="006C542C">
        <w:rPr>
          <w:rFonts w:ascii="Times New Roman" w:hAnsi="Times New Roman" w:cs="Times New Roman"/>
          <w:lang w:val="hr-HR"/>
        </w:rPr>
        <w:t>, Opštinsko vijeće Bosansko Grahovo na sjednici održanoj dana</w:t>
      </w:r>
      <w:r>
        <w:rPr>
          <w:rFonts w:ascii="Times New Roman" w:hAnsi="Times New Roman" w:cs="Times New Roman"/>
          <w:lang w:val="hr-HR"/>
        </w:rPr>
        <w:t xml:space="preserve"> 27.04.</w:t>
      </w:r>
      <w:r w:rsidRPr="006C542C">
        <w:rPr>
          <w:rFonts w:ascii="Times New Roman" w:hAnsi="Times New Roman" w:cs="Times New Roman"/>
          <w:lang w:val="hr-HR"/>
        </w:rPr>
        <w:t xml:space="preserve">2026.godine donosi </w:t>
      </w:r>
      <w:r w:rsidRPr="006C542C">
        <w:rPr>
          <w:rFonts w:ascii="Times New Roman" w:hAnsi="Times New Roman" w:cs="Times New Roman"/>
          <w:lang w:val="hr-HR"/>
        </w:rPr>
        <w:tab/>
      </w:r>
      <w:r w:rsidRPr="006C542C">
        <w:rPr>
          <w:rFonts w:ascii="Times New Roman" w:hAnsi="Times New Roman" w:cs="Times New Roman"/>
          <w:lang w:val="hr-HR"/>
        </w:rPr>
        <w:tab/>
      </w:r>
      <w:r w:rsidRPr="006C542C">
        <w:rPr>
          <w:rFonts w:ascii="Times New Roman" w:hAnsi="Times New Roman" w:cs="Times New Roman"/>
          <w:lang w:val="hr-HR"/>
        </w:rPr>
        <w:tab/>
      </w:r>
      <w:r w:rsidRPr="006C542C">
        <w:rPr>
          <w:rFonts w:ascii="Times New Roman" w:hAnsi="Times New Roman" w:cs="Times New Roman"/>
          <w:lang w:val="hr-HR"/>
        </w:rPr>
        <w:tab/>
      </w:r>
    </w:p>
    <w:p w:rsidR="00BB6330" w:rsidRPr="006C542C" w:rsidRDefault="00BB6330" w:rsidP="00BB6330">
      <w:pPr>
        <w:spacing w:after="0"/>
        <w:jc w:val="center"/>
        <w:rPr>
          <w:rFonts w:ascii="Times New Roman" w:hAnsi="Times New Roman" w:cs="Times New Roman"/>
          <w:b/>
          <w:lang w:val="hr-HR"/>
        </w:rPr>
      </w:pPr>
      <w:r w:rsidRPr="006C542C">
        <w:rPr>
          <w:rFonts w:ascii="Times New Roman" w:hAnsi="Times New Roman" w:cs="Times New Roman"/>
          <w:b/>
          <w:lang w:val="hr-HR"/>
        </w:rPr>
        <w:t>O  D  L  U  K  U</w:t>
      </w:r>
    </w:p>
    <w:p w:rsidR="00BB6330" w:rsidRPr="006C542C" w:rsidRDefault="00BB6330" w:rsidP="00BB6330">
      <w:pPr>
        <w:spacing w:after="0"/>
        <w:jc w:val="center"/>
        <w:rPr>
          <w:rFonts w:ascii="Times New Roman" w:hAnsi="Times New Roman" w:cs="Times New Roman"/>
          <w:b/>
          <w:lang w:val="hr-HR"/>
        </w:rPr>
      </w:pPr>
      <w:r w:rsidRPr="006C542C">
        <w:rPr>
          <w:rFonts w:ascii="Times New Roman" w:hAnsi="Times New Roman" w:cs="Times New Roman"/>
          <w:b/>
          <w:lang w:val="hr-HR"/>
        </w:rPr>
        <w:t>o</w:t>
      </w:r>
    </w:p>
    <w:p w:rsidR="00BB6330" w:rsidRPr="006C542C" w:rsidRDefault="00BB6330" w:rsidP="00BB6330">
      <w:pPr>
        <w:spacing w:after="0"/>
        <w:jc w:val="center"/>
        <w:rPr>
          <w:rFonts w:ascii="Times New Roman" w:hAnsi="Times New Roman" w:cs="Times New Roman"/>
          <w:b/>
          <w:lang w:val="hr-HR"/>
        </w:rPr>
      </w:pPr>
      <w:r w:rsidRPr="006C542C">
        <w:rPr>
          <w:rFonts w:ascii="Times New Roman" w:hAnsi="Times New Roman" w:cs="Times New Roman"/>
          <w:b/>
          <w:lang w:val="hr-HR"/>
        </w:rPr>
        <w:t>davanju u zakup poslovnih prostorija u vlasništvu Opštine Bosansko Grahovo</w:t>
      </w:r>
    </w:p>
    <w:p w:rsidR="00BB6330" w:rsidRPr="006C542C" w:rsidRDefault="00BB6330" w:rsidP="00BB6330">
      <w:pPr>
        <w:spacing w:after="0"/>
        <w:jc w:val="center"/>
        <w:rPr>
          <w:rFonts w:ascii="Times New Roman" w:hAnsi="Times New Roman" w:cs="Times New Roman"/>
          <w:b/>
        </w:rPr>
      </w:pPr>
    </w:p>
    <w:p w:rsidR="00BB6330" w:rsidRPr="006C542C" w:rsidRDefault="00BB6330" w:rsidP="00BB6330">
      <w:pPr>
        <w:spacing w:after="0"/>
        <w:jc w:val="center"/>
        <w:rPr>
          <w:rFonts w:ascii="Times New Roman" w:hAnsi="Times New Roman" w:cs="Times New Roman"/>
          <w:lang w:val="hr-HR"/>
        </w:rPr>
      </w:pPr>
      <w:r w:rsidRPr="006C542C">
        <w:rPr>
          <w:rFonts w:ascii="Times New Roman" w:hAnsi="Times New Roman" w:cs="Times New Roman"/>
          <w:lang w:val="hr-HR"/>
        </w:rPr>
        <w:lastRenderedPageBreak/>
        <w:t>I</w:t>
      </w:r>
    </w:p>
    <w:p w:rsidR="00BB6330" w:rsidRPr="006C542C" w:rsidRDefault="00BB6330" w:rsidP="00BB6330">
      <w:pPr>
        <w:spacing w:after="0"/>
        <w:rPr>
          <w:rFonts w:ascii="Times New Roman" w:hAnsi="Times New Roman" w:cs="Times New Roman"/>
          <w:color w:val="000000" w:themeColor="text1"/>
        </w:rPr>
      </w:pPr>
      <w:r w:rsidRPr="006C542C">
        <w:rPr>
          <w:rFonts w:ascii="Times New Roman" w:hAnsi="Times New Roman" w:cs="Times New Roman"/>
          <w:color w:val="000000" w:themeColor="text1"/>
          <w:lang w:val="hr-HR"/>
        </w:rPr>
        <w:t xml:space="preserve">                 P</w:t>
      </w:r>
      <w:r w:rsidRPr="006C542C">
        <w:rPr>
          <w:rFonts w:ascii="Times New Roman" w:hAnsi="Times New Roman" w:cs="Times New Roman"/>
          <w:color w:val="000000" w:themeColor="text1"/>
        </w:rPr>
        <w:t>oslovni prostor, koji se nalazi u Bosanskom Grahovu u ul. Maršala Tita u stambeno-poslovnoj zgradi “Narodnog Univerziteta”na drugom spratu.</w:t>
      </w:r>
    </w:p>
    <w:p w:rsidR="00BB6330" w:rsidRPr="006C542C" w:rsidRDefault="00BB6330" w:rsidP="00BB6330">
      <w:pPr>
        <w:spacing w:after="0"/>
        <w:rPr>
          <w:rFonts w:ascii="Times New Roman" w:hAnsi="Times New Roman" w:cs="Times New Roman"/>
          <w:color w:val="000000" w:themeColor="text1"/>
        </w:rPr>
      </w:pPr>
      <w:r w:rsidRPr="006C542C">
        <w:rPr>
          <w:rFonts w:ascii="Times New Roman" w:hAnsi="Times New Roman" w:cs="Times New Roman"/>
          <w:color w:val="000000" w:themeColor="text1"/>
        </w:rPr>
        <w:t xml:space="preserve">Poslovna prostorija koja se daje u zakup, dimenzija 5,75x3,15,ukupne površine 18,11 m2 dodjeljuje se </w:t>
      </w:r>
      <w:r w:rsidRPr="006C542C">
        <w:rPr>
          <w:rFonts w:ascii="Times New Roman" w:hAnsi="Times New Roman" w:cs="Times New Roman"/>
          <w:color w:val="000000" w:themeColor="text1"/>
          <w:lang w:val="hr-HR"/>
        </w:rPr>
        <w:t xml:space="preserve">za potrebe </w:t>
      </w:r>
      <w:r w:rsidRPr="006C542C">
        <w:rPr>
          <w:rFonts w:ascii="Times New Roman" w:hAnsi="Times New Roman" w:cs="Times New Roman"/>
          <w:color w:val="000000" w:themeColor="text1"/>
        </w:rPr>
        <w:t>rada Opštinskog odbora SNS FBIH Bosansko Grahovo.</w:t>
      </w:r>
    </w:p>
    <w:p w:rsidR="00BB6330" w:rsidRPr="006C542C" w:rsidRDefault="00BB6330" w:rsidP="00BB6330">
      <w:pPr>
        <w:spacing w:after="0"/>
        <w:jc w:val="center"/>
        <w:rPr>
          <w:rFonts w:ascii="Times New Roman" w:hAnsi="Times New Roman" w:cs="Times New Roman"/>
        </w:rPr>
      </w:pPr>
      <w:r w:rsidRPr="006C542C">
        <w:rPr>
          <w:rFonts w:ascii="Times New Roman" w:hAnsi="Times New Roman" w:cs="Times New Roman"/>
          <w:lang w:val="hr-HR"/>
        </w:rPr>
        <w:t>II</w:t>
      </w:r>
    </w:p>
    <w:p w:rsidR="00BB6330" w:rsidRPr="006C542C" w:rsidRDefault="00BB6330" w:rsidP="00BB6330">
      <w:pPr>
        <w:spacing w:after="0"/>
        <w:ind w:firstLine="708"/>
        <w:rPr>
          <w:rFonts w:ascii="Times New Roman" w:hAnsi="Times New Roman" w:cs="Times New Roman"/>
          <w:lang w:val="hr-HR"/>
        </w:rPr>
      </w:pPr>
      <w:r w:rsidRPr="006C542C">
        <w:rPr>
          <w:rFonts w:ascii="Times New Roman" w:hAnsi="Times New Roman" w:cs="Times New Roman"/>
          <w:lang w:val="hr-HR"/>
        </w:rPr>
        <w:t xml:space="preserve">  Zadužuje se Opštinski načelnik da preduzme potrebne radnje koje se odnose na  zaključenje ugovora o zakupu poslovnog prostora iz tačke 1. ove Odluke, kojim će se detaljnije regulisati prava i obaveze ugovornih strana. </w:t>
      </w:r>
    </w:p>
    <w:p w:rsidR="00BB6330" w:rsidRPr="006C542C" w:rsidRDefault="00BB6330" w:rsidP="00BB6330">
      <w:pPr>
        <w:spacing w:after="0"/>
        <w:jc w:val="center"/>
        <w:rPr>
          <w:rFonts w:ascii="Times New Roman" w:hAnsi="Times New Roman" w:cs="Times New Roman"/>
          <w:lang w:val="hr-HR"/>
        </w:rPr>
      </w:pPr>
      <w:r w:rsidRPr="006C542C">
        <w:rPr>
          <w:rFonts w:ascii="Times New Roman" w:hAnsi="Times New Roman" w:cs="Times New Roman"/>
          <w:lang w:val="hr-HR"/>
        </w:rPr>
        <w:t>III</w:t>
      </w:r>
    </w:p>
    <w:p w:rsidR="00BB6330" w:rsidRDefault="00BB6330" w:rsidP="00BB6330">
      <w:pPr>
        <w:spacing w:after="0"/>
        <w:rPr>
          <w:rFonts w:ascii="Times New Roman" w:hAnsi="Times New Roman" w:cs="Times New Roman"/>
          <w:lang w:val="hr-HR"/>
        </w:rPr>
      </w:pPr>
      <w:r w:rsidRPr="006C542C">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01-04-1-230/26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 xml:space="preserve"> 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Pr="003A55A1" w:rsidRDefault="00BB6330" w:rsidP="00BB6330">
      <w:pPr>
        <w:spacing w:after="0"/>
        <w:rPr>
          <w:rFonts w:ascii="Times New Roman" w:hAnsi="Times New Roman" w:cs="Times New Roman"/>
          <w:lang w:val="hr-HR"/>
        </w:rPr>
      </w:pPr>
      <w:r>
        <w:rPr>
          <w:rFonts w:ascii="Times New Roman" w:hAnsi="Times New Roman" w:cs="Times New Roman"/>
        </w:rPr>
        <w:t>Vujatović Veselin</w:t>
      </w:r>
      <w:r w:rsidR="00B656AF">
        <w:rPr>
          <w:rFonts w:ascii="Times New Roman" w:hAnsi="Times New Roman" w:cs="Times New Roman"/>
        </w:rPr>
        <w:t xml:space="preserve"> s.r.</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Default="00BB6330" w:rsidP="00BB6330">
      <w:pPr>
        <w:spacing w:after="0"/>
        <w:jc w:val="both"/>
        <w:rPr>
          <w:rFonts w:ascii="Times New Roman" w:hAnsi="Times New Roman" w:cs="Times New Roman"/>
        </w:rPr>
      </w:pPr>
      <w:r w:rsidRPr="00E7152F">
        <w:rPr>
          <w:rFonts w:ascii="Times New Roman" w:hAnsi="Times New Roman" w:cs="Times New Roman"/>
        </w:rPr>
        <w:t>OPŠTINSKO VIJEĆE</w:t>
      </w:r>
    </w:p>
    <w:p w:rsidR="00BB6330" w:rsidRDefault="00BB6330" w:rsidP="00BB6330">
      <w:pPr>
        <w:spacing w:after="0"/>
        <w:rPr>
          <w:rFonts w:ascii="Times New Roman" w:hAnsi="Times New Roman" w:cs="Times New Roman"/>
          <w:lang w:val="hr-HR"/>
        </w:rPr>
      </w:pPr>
    </w:p>
    <w:p w:rsidR="00BB6330" w:rsidRDefault="00BB6330" w:rsidP="00BB6330">
      <w:pPr>
        <w:spacing w:after="0"/>
        <w:jc w:val="both"/>
        <w:rPr>
          <w:rFonts w:ascii="Times New Roman" w:hAnsi="Times New Roman" w:cs="Times New Roman"/>
        </w:rPr>
      </w:pPr>
      <w:r>
        <w:rPr>
          <w:rFonts w:ascii="Times New Roman" w:hAnsi="Times New Roman" w:cs="Times New Roman"/>
        </w:rPr>
        <w:t>Na osnovu člana 13. Zakona o principima lokalne samouprave (“Službene novine Federacije BiH”, broj: 49/06 i 51/09) i člana 24. Statuta Opštine Bosansko Grahovo (“Službeni glasnik Opštine Bosansko Grahovo”, broj: 21/07), Opštinsko vijeće Bosansko Grahovo na sjednici održanoj dana 27.04.2026. godine donosi</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Z A K LJ U Č A K</w:t>
      </w:r>
    </w:p>
    <w:p w:rsidR="00BB6330" w:rsidRDefault="00BB6330" w:rsidP="00BB6330">
      <w:pPr>
        <w:spacing w:after="0"/>
        <w:jc w:val="center"/>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lastRenderedPageBreak/>
        <w:t>I</w:t>
      </w:r>
    </w:p>
    <w:p w:rsidR="00BB6330" w:rsidRDefault="00BB6330" w:rsidP="00BB6330">
      <w:pPr>
        <w:spacing w:after="0"/>
        <w:jc w:val="center"/>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ab/>
        <w:t>Prihvata se informacija o zaprimljenom zahtjevu podnosioca Đurić Branka iz Bosanskog Grahova, Maršala Tita br. 9, koji je dostavljen Opštinskom vijeću opštine Bosansko Grahovo dana 23.02.2026. godine.</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II</w:t>
      </w:r>
    </w:p>
    <w:p w:rsidR="00BB6330" w:rsidRDefault="00BB6330" w:rsidP="00BB6330">
      <w:pPr>
        <w:spacing w:after="0"/>
        <w:jc w:val="center"/>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ab/>
        <w:t>Zadužuje se opštinski načelnik da analizira pismo namjere i preuzme potrebne radnje koje se odnose na refundiranje troškova polaganja stručnog upravnog ispita podnosiocu pisma namjere tačke I ovog Zaključka.</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III</w:t>
      </w:r>
    </w:p>
    <w:p w:rsidR="00BB6330" w:rsidRDefault="00BB6330" w:rsidP="00BB6330">
      <w:pPr>
        <w:spacing w:after="0"/>
        <w:jc w:val="center"/>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ab/>
        <w:t>Ova Odluka stupa stupa na snagu danom donošenja,  a objaviće se u “Službenom glasniku Opštine Bosansko Grahovo” i na oglasnoj table organa uprave Opštine Bosansko Grahovo.</w:t>
      </w:r>
    </w:p>
    <w:p w:rsidR="00BB6330" w:rsidRDefault="00BB6330" w:rsidP="00BB6330">
      <w:pPr>
        <w:spacing w:after="0"/>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01-11-1-370/26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spacing w:after="0"/>
        <w:rPr>
          <w:rFonts w:ascii="Times New Roman" w:hAnsi="Times New Roman" w:cs="Times New Roman"/>
        </w:rPr>
      </w:pPr>
      <w:r>
        <w:rPr>
          <w:rFonts w:ascii="Times New Roman" w:hAnsi="Times New Roman" w:cs="Times New Roman"/>
        </w:rPr>
        <w:t>Vujatović Veselin</w:t>
      </w:r>
      <w:r w:rsidR="00B656AF">
        <w:rPr>
          <w:rFonts w:ascii="Times New Roman" w:hAnsi="Times New Roman" w:cs="Times New Roman"/>
        </w:rPr>
        <w:t xml:space="preserve"> s.r.</w:t>
      </w: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Default="00BB6330" w:rsidP="00BB6330">
      <w:pPr>
        <w:spacing w:after="0"/>
        <w:rPr>
          <w:rFonts w:ascii="Times New Roman" w:hAnsi="Times New Roman" w:cs="Times New Roman"/>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Default="00BB6330" w:rsidP="00BB6330">
      <w:pPr>
        <w:spacing w:after="0"/>
        <w:jc w:val="both"/>
        <w:rPr>
          <w:rFonts w:ascii="Times New Roman" w:hAnsi="Times New Roman" w:cs="Times New Roman"/>
        </w:rPr>
      </w:pPr>
      <w:r w:rsidRPr="00E7152F">
        <w:rPr>
          <w:rFonts w:ascii="Times New Roman" w:hAnsi="Times New Roman" w:cs="Times New Roman"/>
        </w:rPr>
        <w:t>OPŠTINSKO VIJEĆE</w:t>
      </w:r>
    </w:p>
    <w:p w:rsidR="00BB6330" w:rsidRDefault="00BB6330" w:rsidP="00BB6330">
      <w:pPr>
        <w:spacing w:after="0"/>
        <w:jc w:val="both"/>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 xml:space="preserve">Na osnovu člana 13. Zakona o principima lokalne samouprave (“Službene novine Federacije BiH”, broj: 49/06 i 51/09) i člana 24. Statuta Opštine Bosansko Grahovo (“Službeni glasnik Opštine Bosansko Grahovo”, broj: 21/07), Opštinsko vijeće Bosansko Grahovo na </w:t>
      </w:r>
      <w:r>
        <w:rPr>
          <w:rFonts w:ascii="Times New Roman" w:hAnsi="Times New Roman" w:cs="Times New Roman"/>
        </w:rPr>
        <w:lastRenderedPageBreak/>
        <w:t>sjednici održanoj dana 27.04.2026. godine donosi</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Z A K LJ U Č A K</w:t>
      </w:r>
    </w:p>
    <w:p w:rsidR="00BB6330" w:rsidRDefault="00BB6330" w:rsidP="00BB6330">
      <w:pPr>
        <w:spacing w:after="0"/>
        <w:jc w:val="center"/>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I</w:t>
      </w:r>
    </w:p>
    <w:p w:rsidR="00BB6330" w:rsidRDefault="00BB6330" w:rsidP="00BB6330">
      <w:pPr>
        <w:spacing w:after="0"/>
        <w:jc w:val="center"/>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ab/>
        <w:t>Prihvata se informacija o zaprimljenom zahtjevu podnosioca Jojić Sanje iz Bosanskog Grahova, Borovača bb, koji je dostavljen Opštinskom vijeću opštine Bosansko Grahovo dana 26.02.2026. godine.</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II</w:t>
      </w:r>
    </w:p>
    <w:p w:rsidR="00BB6330" w:rsidRDefault="00BB6330" w:rsidP="00BB6330">
      <w:pPr>
        <w:spacing w:after="0"/>
        <w:jc w:val="center"/>
        <w:rPr>
          <w:rFonts w:ascii="Times New Roman" w:hAnsi="Times New Roman" w:cs="Times New Roman"/>
        </w:rPr>
      </w:pPr>
    </w:p>
    <w:p w:rsidR="00BB6330" w:rsidRDefault="00BB6330" w:rsidP="00BB6330">
      <w:pPr>
        <w:spacing w:after="0"/>
        <w:jc w:val="both"/>
        <w:rPr>
          <w:rFonts w:ascii="Times New Roman" w:hAnsi="Times New Roman" w:cs="Times New Roman"/>
        </w:rPr>
      </w:pPr>
      <w:r>
        <w:rPr>
          <w:rFonts w:ascii="Times New Roman" w:hAnsi="Times New Roman" w:cs="Times New Roman"/>
        </w:rPr>
        <w:tab/>
        <w:t>Zadužuje se opštinski načelnik da analizira pismo namjere i preuzme potrebne radnje koje se odnose na refundiranje troškova polaganja stručnog upravnog ispita podnosiocu pisma namjere tačke I ovog Zaključka.</w:t>
      </w:r>
    </w:p>
    <w:p w:rsidR="00BB6330" w:rsidRDefault="00BB6330" w:rsidP="00BB6330">
      <w:pPr>
        <w:spacing w:after="0"/>
        <w:jc w:val="both"/>
        <w:rPr>
          <w:rFonts w:ascii="Times New Roman" w:hAnsi="Times New Roman" w:cs="Times New Roman"/>
        </w:rPr>
      </w:pPr>
    </w:p>
    <w:p w:rsidR="00BB6330" w:rsidRDefault="00BB6330" w:rsidP="00BB6330">
      <w:pPr>
        <w:spacing w:after="0"/>
        <w:jc w:val="center"/>
        <w:rPr>
          <w:rFonts w:ascii="Times New Roman" w:hAnsi="Times New Roman" w:cs="Times New Roman"/>
        </w:rPr>
      </w:pPr>
      <w:r>
        <w:rPr>
          <w:rFonts w:ascii="Times New Roman" w:hAnsi="Times New Roman" w:cs="Times New Roman"/>
        </w:rPr>
        <w:t>III</w:t>
      </w:r>
    </w:p>
    <w:p w:rsidR="00BB6330" w:rsidRDefault="00BB6330" w:rsidP="00BB6330">
      <w:pPr>
        <w:spacing w:after="0"/>
        <w:jc w:val="center"/>
        <w:rPr>
          <w:rFonts w:ascii="Times New Roman" w:hAnsi="Times New Roman" w:cs="Times New Roman"/>
        </w:rPr>
      </w:pPr>
    </w:p>
    <w:p w:rsidR="00BB6330" w:rsidRPr="009636A2" w:rsidRDefault="00BB6330" w:rsidP="00BB6330">
      <w:pPr>
        <w:spacing w:after="0"/>
        <w:jc w:val="both"/>
        <w:rPr>
          <w:rFonts w:ascii="Times New Roman" w:hAnsi="Times New Roman" w:cs="Times New Roman"/>
        </w:rPr>
      </w:pPr>
      <w:r>
        <w:rPr>
          <w:rFonts w:ascii="Times New Roman" w:hAnsi="Times New Roman" w:cs="Times New Roman"/>
        </w:rPr>
        <w:tab/>
        <w:t>Ova Odluka stupa stupa na snagu danom donošenja,  a objaviće se u “Službenom glasniku Opštine Bosansko Grahovo” i na oglasnoj table organa uprave Opštine Bosansko Grahovo.</w:t>
      </w:r>
    </w:p>
    <w:p w:rsidR="00BB6330" w:rsidRDefault="00BB6330" w:rsidP="00BB6330">
      <w:pPr>
        <w:spacing w:after="0"/>
        <w:jc w:val="both"/>
        <w:rPr>
          <w:rFonts w:ascii="Times New Roman" w:hAnsi="Times New Roman" w:cs="Times New Roman"/>
        </w:rPr>
      </w:pPr>
    </w:p>
    <w:p w:rsidR="00B656AF" w:rsidRDefault="00B656AF" w:rsidP="00B656AF">
      <w:pPr>
        <w:pStyle w:val="NoSpacing"/>
        <w:jc w:val="both"/>
        <w:rPr>
          <w:rFonts w:ascii="Times New Roman" w:hAnsi="Times New Roman" w:cs="Times New Roman"/>
        </w:rPr>
      </w:pPr>
      <w:r>
        <w:rPr>
          <w:rFonts w:ascii="Times New Roman" w:hAnsi="Times New Roman" w:cs="Times New Roman"/>
        </w:rPr>
        <w:t>Broj:01-11-1-371/26</w:t>
      </w:r>
    </w:p>
    <w:p w:rsidR="00B656AF" w:rsidRDefault="00B656AF" w:rsidP="00B656AF">
      <w:pPr>
        <w:pStyle w:val="NoSpacing"/>
        <w:jc w:val="both"/>
        <w:rPr>
          <w:rFonts w:ascii="Times New Roman" w:hAnsi="Times New Roman" w:cs="Times New Roman"/>
        </w:rPr>
      </w:pPr>
      <w:r>
        <w:rPr>
          <w:rFonts w:ascii="Times New Roman" w:hAnsi="Times New Roman" w:cs="Times New Roman"/>
        </w:rPr>
        <w:t>Datum:28.04.2026.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spacing w:after="0"/>
        <w:rPr>
          <w:rFonts w:ascii="Times New Roman" w:hAnsi="Times New Roman" w:cs="Times New Roman"/>
        </w:rPr>
      </w:pPr>
      <w:r>
        <w:rPr>
          <w:rFonts w:ascii="Times New Roman" w:hAnsi="Times New Roman" w:cs="Times New Roman"/>
        </w:rPr>
        <w:t>Vujatović Veselin</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Default="00BB6330" w:rsidP="00BB6330">
      <w:pPr>
        <w:spacing w:after="0"/>
        <w:jc w:val="both"/>
        <w:rPr>
          <w:rFonts w:ascii="Times New Roman" w:hAnsi="Times New Roman" w:cs="Times New Roman"/>
        </w:rPr>
      </w:pPr>
      <w:r w:rsidRPr="00E7152F">
        <w:rPr>
          <w:rFonts w:ascii="Times New Roman" w:hAnsi="Times New Roman" w:cs="Times New Roman"/>
        </w:rPr>
        <w:t>OPŠTINSKO VIJEĆE</w:t>
      </w:r>
    </w:p>
    <w:p w:rsidR="00BB6330" w:rsidRDefault="00BB6330" w:rsidP="00BB6330">
      <w:pPr>
        <w:pStyle w:val="NoSpacing"/>
        <w:jc w:val="both"/>
        <w:rPr>
          <w:rFonts w:ascii="Times New Roman" w:hAnsi="Times New Roman" w:cs="Times New Roman"/>
        </w:rPr>
      </w:pPr>
    </w:p>
    <w:p w:rsidR="00BB6330" w:rsidRDefault="00BB6330" w:rsidP="00BB6330">
      <w:pPr>
        <w:pStyle w:val="NoSpacing"/>
        <w:ind w:firstLine="720"/>
        <w:jc w:val="both"/>
        <w:rPr>
          <w:rFonts w:ascii="Times New Roman" w:hAnsi="Times New Roman" w:cs="Times New Roman"/>
        </w:rPr>
      </w:pPr>
    </w:p>
    <w:p w:rsidR="00BB6330" w:rsidRPr="00937039" w:rsidRDefault="00BB6330" w:rsidP="00BB6330">
      <w:pPr>
        <w:pStyle w:val="NoSpacing"/>
        <w:ind w:firstLine="720"/>
        <w:jc w:val="both"/>
        <w:rPr>
          <w:rFonts w:ascii="Times New Roman" w:hAnsi="Times New Roman" w:cs="Times New Roman"/>
          <w:lang w:val="hr-HR"/>
        </w:rPr>
      </w:pPr>
      <w:r w:rsidRPr="00937039">
        <w:rPr>
          <w:rFonts w:ascii="Times New Roman" w:hAnsi="Times New Roman" w:cs="Times New Roman"/>
        </w:rPr>
        <w:t>Na osnovu člana 13. Zakona o principima lokalne samouprave („Službene novine Federacije BiH“, broj:49/06 i 51/09) i člana 24. Statuta opštine Bosansko Grahovo („Službeni glasnik Opštine Bosansko Grahovo“, broj:21/07 i 3/21)</w:t>
      </w:r>
      <w:r w:rsidRPr="00937039">
        <w:rPr>
          <w:rFonts w:ascii="Times New Roman" w:hAnsi="Times New Roman" w:cs="Times New Roman"/>
          <w:lang w:val="hr-HR"/>
        </w:rPr>
        <w:t xml:space="preserve">, postupajući po molbi Pere </w:t>
      </w:r>
      <w:r w:rsidRPr="00937039">
        <w:rPr>
          <w:rFonts w:ascii="Times New Roman" w:hAnsi="Times New Roman" w:cs="Times New Roman"/>
          <w:lang w:val="hr-HR"/>
        </w:rPr>
        <w:lastRenderedPageBreak/>
        <w:t>Janjića za izdavanje saglasnosti za obnovu i rekonstrukciju  vrela "Teočak" u selu Grkovci, Opštinsko vijeće Bosansko Grahovo na sjednici održanoj dana</w:t>
      </w:r>
      <w:r>
        <w:rPr>
          <w:rFonts w:ascii="Times New Roman" w:hAnsi="Times New Roman" w:cs="Times New Roman"/>
          <w:lang w:val="hr-HR"/>
        </w:rPr>
        <w:t xml:space="preserve"> 27.04.</w:t>
      </w:r>
      <w:r w:rsidRPr="00937039">
        <w:rPr>
          <w:rFonts w:ascii="Times New Roman" w:hAnsi="Times New Roman" w:cs="Times New Roman"/>
          <w:lang w:val="hr-HR"/>
        </w:rPr>
        <w:t>2026.godine donosi:</w:t>
      </w:r>
      <w:r w:rsidRPr="00937039">
        <w:rPr>
          <w:rFonts w:ascii="Times New Roman" w:hAnsi="Times New Roman" w:cs="Times New Roman"/>
          <w:lang w:val="hr-HR"/>
        </w:rPr>
        <w:tab/>
      </w:r>
      <w:r w:rsidRPr="00937039">
        <w:rPr>
          <w:rFonts w:ascii="Times New Roman" w:hAnsi="Times New Roman" w:cs="Times New Roman"/>
          <w:lang w:val="hr-HR"/>
        </w:rPr>
        <w:tab/>
      </w:r>
      <w:r w:rsidRPr="00937039">
        <w:rPr>
          <w:rFonts w:ascii="Times New Roman" w:hAnsi="Times New Roman" w:cs="Times New Roman"/>
          <w:lang w:val="hr-HR"/>
        </w:rPr>
        <w:tab/>
      </w:r>
      <w:r w:rsidRPr="00937039">
        <w:rPr>
          <w:rFonts w:ascii="Times New Roman" w:hAnsi="Times New Roman" w:cs="Times New Roman"/>
          <w:lang w:val="hr-HR"/>
        </w:rPr>
        <w:tab/>
      </w:r>
    </w:p>
    <w:p w:rsidR="00BB6330" w:rsidRPr="00937039" w:rsidRDefault="00BB6330" w:rsidP="00BB6330">
      <w:pPr>
        <w:pStyle w:val="NoSpacing"/>
        <w:ind w:firstLine="720"/>
        <w:jc w:val="both"/>
        <w:rPr>
          <w:rFonts w:ascii="Times New Roman" w:hAnsi="Times New Roman" w:cs="Times New Roman"/>
          <w:lang w:val="hr-HR"/>
        </w:rPr>
      </w:pPr>
    </w:p>
    <w:p w:rsidR="00BB6330" w:rsidRPr="00937039" w:rsidRDefault="00BB6330" w:rsidP="00BB6330">
      <w:pPr>
        <w:spacing w:after="0"/>
        <w:jc w:val="center"/>
        <w:rPr>
          <w:rFonts w:ascii="Times New Roman" w:hAnsi="Times New Roman" w:cs="Times New Roman"/>
          <w:b/>
          <w:lang w:val="hr-HR"/>
        </w:rPr>
      </w:pPr>
      <w:r w:rsidRPr="00937039">
        <w:rPr>
          <w:rFonts w:ascii="Times New Roman" w:hAnsi="Times New Roman" w:cs="Times New Roman"/>
          <w:b/>
          <w:lang w:val="hr-HR"/>
        </w:rPr>
        <w:t>O  D  L  U  K  U</w:t>
      </w:r>
    </w:p>
    <w:p w:rsidR="00BB6330" w:rsidRPr="00937039" w:rsidRDefault="00BB6330" w:rsidP="00BB6330">
      <w:pPr>
        <w:spacing w:after="0"/>
        <w:jc w:val="center"/>
        <w:rPr>
          <w:rFonts w:ascii="Times New Roman" w:hAnsi="Times New Roman" w:cs="Times New Roman"/>
          <w:b/>
          <w:lang w:val="hr-HR"/>
        </w:rPr>
      </w:pPr>
      <w:r w:rsidRPr="00937039">
        <w:rPr>
          <w:rFonts w:ascii="Times New Roman" w:hAnsi="Times New Roman" w:cs="Times New Roman"/>
          <w:b/>
          <w:lang w:val="hr-HR"/>
        </w:rPr>
        <w:t>o davanju saglasnosti za obnovu i rekonstrukciju  vrela "Točak" u selu Grkovci</w:t>
      </w:r>
    </w:p>
    <w:p w:rsidR="00BB6330" w:rsidRPr="00937039" w:rsidRDefault="00BB6330" w:rsidP="00BB6330">
      <w:pPr>
        <w:spacing w:after="0"/>
        <w:jc w:val="center"/>
        <w:rPr>
          <w:rFonts w:ascii="Times New Roman" w:hAnsi="Times New Roman" w:cs="Times New Roman"/>
          <w:b/>
        </w:rPr>
      </w:pPr>
    </w:p>
    <w:p w:rsidR="00BB6330" w:rsidRPr="00937039" w:rsidRDefault="00BB6330" w:rsidP="00BB6330">
      <w:pPr>
        <w:spacing w:after="0"/>
        <w:jc w:val="center"/>
        <w:rPr>
          <w:rFonts w:ascii="Times New Roman" w:hAnsi="Times New Roman" w:cs="Times New Roman"/>
          <w:lang w:val="hr-HR"/>
        </w:rPr>
      </w:pPr>
      <w:r w:rsidRPr="00937039">
        <w:rPr>
          <w:rFonts w:ascii="Times New Roman" w:hAnsi="Times New Roman" w:cs="Times New Roman"/>
          <w:lang w:val="hr-HR"/>
        </w:rPr>
        <w:t>član 1.</w:t>
      </w:r>
    </w:p>
    <w:p w:rsidR="00BB6330" w:rsidRPr="00937039" w:rsidRDefault="00BB6330" w:rsidP="00BB6330">
      <w:pPr>
        <w:spacing w:after="0"/>
        <w:jc w:val="center"/>
        <w:rPr>
          <w:rFonts w:ascii="Times New Roman" w:hAnsi="Times New Roman" w:cs="Times New Roman"/>
          <w:lang w:val="hr-HR"/>
        </w:rPr>
      </w:pPr>
    </w:p>
    <w:p w:rsidR="00BB6330" w:rsidRPr="00937039" w:rsidRDefault="00BB6330" w:rsidP="00BB6330">
      <w:pPr>
        <w:spacing w:after="0"/>
        <w:ind w:firstLine="720"/>
        <w:rPr>
          <w:rFonts w:ascii="Times New Roman" w:hAnsi="Times New Roman" w:cs="Times New Roman"/>
          <w:lang w:val="hr-HR"/>
        </w:rPr>
      </w:pPr>
      <w:r w:rsidRPr="00937039">
        <w:rPr>
          <w:rFonts w:ascii="Times New Roman" w:hAnsi="Times New Roman" w:cs="Times New Roman"/>
          <w:lang w:val="hr-HR"/>
        </w:rPr>
        <w:t>Daje se saglasnost Peri Janjiću za izvođenje radova na obnovi i rekonstrukciji vrela "Točak" koje se nalazi u selu Grkovci, Opština Bosansko Grahovo.</w:t>
      </w:r>
    </w:p>
    <w:p w:rsidR="00BB6330" w:rsidRPr="00937039" w:rsidRDefault="00BB6330" w:rsidP="00BB6330">
      <w:pPr>
        <w:spacing w:after="0"/>
        <w:jc w:val="center"/>
        <w:rPr>
          <w:rFonts w:ascii="Times New Roman" w:hAnsi="Times New Roman" w:cs="Times New Roman"/>
          <w:lang w:val="hr-HR"/>
        </w:rPr>
      </w:pPr>
    </w:p>
    <w:p w:rsidR="00BB6330" w:rsidRPr="00937039" w:rsidRDefault="00BB6330" w:rsidP="00BB6330">
      <w:pPr>
        <w:spacing w:after="0"/>
        <w:jc w:val="center"/>
        <w:rPr>
          <w:rFonts w:ascii="Times New Roman" w:hAnsi="Times New Roman" w:cs="Times New Roman"/>
          <w:lang w:val="hr-HR"/>
        </w:rPr>
      </w:pPr>
      <w:r w:rsidRPr="00937039">
        <w:rPr>
          <w:rFonts w:ascii="Times New Roman" w:hAnsi="Times New Roman" w:cs="Times New Roman"/>
          <w:lang w:val="hr-HR"/>
        </w:rPr>
        <w:t xml:space="preserve">član 2. </w:t>
      </w:r>
    </w:p>
    <w:p w:rsidR="00BB6330" w:rsidRPr="00937039" w:rsidRDefault="00BB6330" w:rsidP="00BB6330">
      <w:pPr>
        <w:spacing w:after="0"/>
        <w:jc w:val="center"/>
        <w:rPr>
          <w:rFonts w:ascii="Times New Roman" w:hAnsi="Times New Roman" w:cs="Times New Roman"/>
        </w:rPr>
      </w:pPr>
    </w:p>
    <w:p w:rsidR="00BB6330" w:rsidRPr="00937039" w:rsidRDefault="00BB6330" w:rsidP="00BB6330">
      <w:pPr>
        <w:spacing w:after="0"/>
        <w:rPr>
          <w:rFonts w:ascii="Times New Roman" w:hAnsi="Times New Roman" w:cs="Times New Roman"/>
          <w:lang w:val="hr-HR"/>
        </w:rPr>
      </w:pPr>
      <w:r w:rsidRPr="00937039">
        <w:rPr>
          <w:rFonts w:ascii="Times New Roman" w:hAnsi="Times New Roman" w:cs="Times New Roman"/>
          <w:lang w:val="hr-HR"/>
        </w:rPr>
        <w:tab/>
        <w:t>Saglasnost iz člana 1. ove ove Odluke  daje se radi sanacije postojećeg ruševnog stanja vrela, njegove zaštite od daljeg propadanja, te uređenja i očuvanja ovog izvorišta od značaja za lokalno stanovništvo i selo Grkovci.</w:t>
      </w:r>
    </w:p>
    <w:p w:rsidR="00BB6330" w:rsidRPr="00937039" w:rsidRDefault="00BB6330" w:rsidP="00BB6330">
      <w:pPr>
        <w:spacing w:after="0"/>
        <w:rPr>
          <w:rFonts w:ascii="Times New Roman" w:hAnsi="Times New Roman" w:cs="Times New Roman"/>
          <w:lang w:val="hr-HR"/>
        </w:rPr>
      </w:pPr>
      <w:r w:rsidRPr="00937039">
        <w:rPr>
          <w:rFonts w:ascii="Times New Roman" w:hAnsi="Times New Roman" w:cs="Times New Roman"/>
          <w:lang w:val="hr-HR"/>
        </w:rPr>
        <w:tab/>
        <w:t xml:space="preserve">                                                               član 3.</w:t>
      </w:r>
    </w:p>
    <w:p w:rsidR="00BB6330" w:rsidRPr="00937039" w:rsidRDefault="00BB6330" w:rsidP="00BB6330">
      <w:pPr>
        <w:spacing w:after="0"/>
        <w:rPr>
          <w:rFonts w:ascii="Times New Roman" w:hAnsi="Times New Roman" w:cs="Times New Roman"/>
          <w:lang w:val="hr-HR"/>
        </w:rPr>
      </w:pPr>
    </w:p>
    <w:p w:rsidR="00BB6330" w:rsidRPr="00937039" w:rsidRDefault="00BB6330" w:rsidP="00BB6330">
      <w:pPr>
        <w:spacing w:after="0"/>
        <w:rPr>
          <w:rFonts w:ascii="Times New Roman" w:hAnsi="Times New Roman" w:cs="Times New Roman"/>
          <w:lang w:val="hr-HR"/>
        </w:rPr>
      </w:pPr>
      <w:r w:rsidRPr="00937039">
        <w:rPr>
          <w:rFonts w:ascii="Times New Roman" w:hAnsi="Times New Roman" w:cs="Times New Roman"/>
          <w:lang w:val="hr-HR"/>
        </w:rPr>
        <w:tab/>
        <w:t>Radovi na obnovi i rekonstrukciji izvodiće se uz obavezu poštovanja važećih zakonskih propisa, zaštite okoliša, očuvanje izvornog izgleda vrela, te  bez ugrožavanja prava trećih lica.</w:t>
      </w:r>
    </w:p>
    <w:p w:rsidR="00BB6330" w:rsidRPr="00937039" w:rsidRDefault="00BB6330" w:rsidP="00BB6330">
      <w:pPr>
        <w:spacing w:after="0"/>
        <w:rPr>
          <w:rFonts w:ascii="Times New Roman" w:hAnsi="Times New Roman" w:cs="Times New Roman"/>
          <w:lang w:val="hr-HR"/>
        </w:rPr>
      </w:pPr>
    </w:p>
    <w:p w:rsidR="00BB6330" w:rsidRPr="00937039" w:rsidRDefault="00BB6330" w:rsidP="00BB6330">
      <w:pPr>
        <w:spacing w:after="0"/>
        <w:jc w:val="center"/>
        <w:rPr>
          <w:rFonts w:ascii="Times New Roman" w:hAnsi="Times New Roman" w:cs="Times New Roman"/>
          <w:lang w:val="hr-HR"/>
        </w:rPr>
      </w:pPr>
      <w:r w:rsidRPr="00937039">
        <w:rPr>
          <w:rFonts w:ascii="Times New Roman" w:hAnsi="Times New Roman" w:cs="Times New Roman"/>
          <w:lang w:val="hr-HR"/>
        </w:rPr>
        <w:t>član 4.</w:t>
      </w:r>
    </w:p>
    <w:p w:rsidR="00BB6330" w:rsidRPr="00937039" w:rsidRDefault="00BB6330" w:rsidP="00BB6330">
      <w:pPr>
        <w:spacing w:after="0"/>
        <w:jc w:val="center"/>
        <w:rPr>
          <w:rFonts w:ascii="Times New Roman" w:hAnsi="Times New Roman" w:cs="Times New Roman"/>
          <w:lang w:val="hr-HR"/>
        </w:rPr>
      </w:pPr>
    </w:p>
    <w:p w:rsidR="00BB6330" w:rsidRPr="00937039" w:rsidRDefault="00BB6330" w:rsidP="00BB6330">
      <w:pPr>
        <w:spacing w:after="0"/>
        <w:ind w:firstLine="720"/>
        <w:rPr>
          <w:rFonts w:ascii="Times New Roman" w:hAnsi="Times New Roman" w:cs="Times New Roman"/>
          <w:lang w:val="hr-HR"/>
        </w:rPr>
      </w:pPr>
      <w:r w:rsidRPr="00937039">
        <w:rPr>
          <w:rFonts w:ascii="Times New Roman" w:hAnsi="Times New Roman" w:cs="Times New Roman"/>
          <w:lang w:val="hr-HR"/>
        </w:rPr>
        <w:t>Ova saglasnost ne oslobađa investitora obaveze pribavljanja drugih potrebnih dozvola, saglasnosti i odobrenja nadležnih organa ukoliko su ista propisana zakonom.</w:t>
      </w:r>
    </w:p>
    <w:p w:rsidR="00BB6330" w:rsidRPr="00937039" w:rsidRDefault="00BB6330" w:rsidP="00BB6330">
      <w:pPr>
        <w:spacing w:after="0"/>
        <w:ind w:firstLine="720"/>
        <w:rPr>
          <w:rFonts w:ascii="Times New Roman" w:hAnsi="Times New Roman" w:cs="Times New Roman"/>
          <w:lang w:val="hr-HR"/>
        </w:rPr>
      </w:pPr>
    </w:p>
    <w:p w:rsidR="00BB6330" w:rsidRPr="00937039" w:rsidRDefault="00BB6330" w:rsidP="00BB6330">
      <w:pPr>
        <w:spacing w:after="0"/>
        <w:jc w:val="center"/>
        <w:rPr>
          <w:rFonts w:ascii="Times New Roman" w:hAnsi="Times New Roman" w:cs="Times New Roman"/>
          <w:lang w:val="hr-HR"/>
        </w:rPr>
      </w:pPr>
      <w:r w:rsidRPr="00937039">
        <w:rPr>
          <w:rFonts w:ascii="Times New Roman" w:hAnsi="Times New Roman" w:cs="Times New Roman"/>
          <w:lang w:val="hr-HR"/>
        </w:rPr>
        <w:t>član 5.</w:t>
      </w:r>
    </w:p>
    <w:p w:rsidR="00BB6330" w:rsidRPr="00937039" w:rsidRDefault="00BB6330" w:rsidP="00BB6330">
      <w:pPr>
        <w:spacing w:after="0"/>
        <w:rPr>
          <w:rFonts w:ascii="Times New Roman" w:hAnsi="Times New Roman" w:cs="Times New Roman"/>
          <w:lang w:val="hr-HR"/>
        </w:rPr>
      </w:pPr>
      <w:r w:rsidRPr="00937039">
        <w:rPr>
          <w:rFonts w:ascii="Times New Roman" w:hAnsi="Times New Roman" w:cs="Times New Roman"/>
          <w:lang w:val="hr-HR"/>
        </w:rPr>
        <w:t xml:space="preserve">                 Ova Odluka stupa na snagu narednog dana od dana objavljivanja u "Službenom glasniku Opštine Bosansko Grahovo".</w:t>
      </w:r>
    </w:p>
    <w:p w:rsidR="00BB6330" w:rsidRDefault="00BB6330" w:rsidP="00BB6330">
      <w:pPr>
        <w:spacing w:after="0"/>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lastRenderedPageBreak/>
        <w:t>Broj:</w:t>
      </w:r>
      <w:r w:rsidR="00B656AF">
        <w:rPr>
          <w:rFonts w:ascii="Times New Roman" w:hAnsi="Times New Roman" w:cs="Times New Roman"/>
        </w:rPr>
        <w:t xml:space="preserve"> 01-04-1-567/26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spacing w:after="0"/>
        <w:rPr>
          <w:rFonts w:ascii="Times New Roman" w:hAnsi="Times New Roman" w:cs="Times New Roman"/>
        </w:rPr>
      </w:pPr>
      <w:r>
        <w:rPr>
          <w:rFonts w:ascii="Times New Roman" w:hAnsi="Times New Roman" w:cs="Times New Roman"/>
        </w:rPr>
        <w:t>Vujatović Veselin</w:t>
      </w:r>
      <w:r w:rsidR="00B656AF">
        <w:rPr>
          <w:rFonts w:ascii="Times New Roman" w:hAnsi="Times New Roman" w:cs="Times New Roman"/>
        </w:rPr>
        <w:t xml:space="preserve"> s.r.</w:t>
      </w:r>
    </w:p>
    <w:p w:rsidR="00BB6330" w:rsidRPr="009636A2" w:rsidRDefault="00BB6330" w:rsidP="00BB6330">
      <w:pPr>
        <w:spacing w:after="0"/>
        <w:jc w:val="both"/>
        <w:rPr>
          <w:rFonts w:ascii="Times New Roman" w:hAnsi="Times New Roman" w:cs="Times New Roman"/>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Default="00BB6330" w:rsidP="00BB6330">
      <w:pPr>
        <w:spacing w:after="0"/>
        <w:jc w:val="both"/>
        <w:rPr>
          <w:rFonts w:ascii="Times New Roman" w:hAnsi="Times New Roman" w:cs="Times New Roman"/>
        </w:rPr>
      </w:pPr>
      <w:r w:rsidRPr="00E7152F">
        <w:rPr>
          <w:rFonts w:ascii="Times New Roman" w:hAnsi="Times New Roman" w:cs="Times New Roman"/>
        </w:rPr>
        <w:t>OPŠTINSKO VIJEĆE</w:t>
      </w:r>
    </w:p>
    <w:p w:rsidR="00BB6330" w:rsidRDefault="00BB6330" w:rsidP="00BB6330">
      <w:pPr>
        <w:spacing w:after="0"/>
        <w:rPr>
          <w:rFonts w:ascii="Times New Roman" w:hAnsi="Times New Roman" w:cs="Times New Roman"/>
          <w:lang w:val="hr-HR"/>
        </w:rPr>
      </w:pPr>
    </w:p>
    <w:p w:rsidR="00BB6330" w:rsidRDefault="00BB6330" w:rsidP="00BB6330">
      <w:pPr>
        <w:spacing w:after="0"/>
        <w:jc w:val="both"/>
        <w:rPr>
          <w:rFonts w:ascii="Times New Roman" w:hAnsi="Times New Roman" w:cs="Times New Roman"/>
          <w:lang w:val="sr-Latn-BA"/>
        </w:rPr>
      </w:pPr>
      <w:r>
        <w:rPr>
          <w:rFonts w:ascii="Times New Roman" w:hAnsi="Times New Roman" w:cs="Times New Roman"/>
          <w:lang w:val="sr-Latn-BA"/>
        </w:rPr>
        <w:t>Na osnovu Člana 24. Statuta opštine Grahovo (Sl glasnik opštine 21/07 i 3/21) Opštinsko vijeće</w:t>
      </w:r>
      <w:r>
        <w:rPr>
          <w:rFonts w:ascii="Times New Roman" w:hAnsi="Times New Roman" w:cs="Times New Roman"/>
          <w:b/>
          <w:lang w:val="sr-Latn-BA"/>
        </w:rPr>
        <w:t xml:space="preserve"> </w:t>
      </w:r>
      <w:r>
        <w:rPr>
          <w:rFonts w:ascii="Times New Roman" w:hAnsi="Times New Roman" w:cs="Times New Roman"/>
          <w:lang w:val="sr-Latn-BA"/>
        </w:rPr>
        <w:t>Bosansko Grahovo na sjednici odžanoj dana 27.04.2026. godine donijelo je :</w:t>
      </w:r>
    </w:p>
    <w:p w:rsidR="00BB6330" w:rsidRDefault="00BB6330" w:rsidP="00BB6330">
      <w:pPr>
        <w:spacing w:after="0"/>
        <w:jc w:val="center"/>
        <w:rPr>
          <w:rFonts w:ascii="Times New Roman" w:hAnsi="Times New Roman" w:cs="Times New Roman"/>
          <w:b/>
          <w:sz w:val="24"/>
          <w:szCs w:val="24"/>
          <w:lang w:val="sr-Latn-BA"/>
        </w:rPr>
      </w:pPr>
    </w:p>
    <w:p w:rsidR="00BB6330" w:rsidRDefault="00BB6330" w:rsidP="00BB6330">
      <w:pPr>
        <w:spacing w:after="0"/>
        <w:jc w:val="center"/>
        <w:rPr>
          <w:rFonts w:ascii="Times New Roman" w:hAnsi="Times New Roman" w:cs="Times New Roman"/>
          <w:b/>
          <w:lang w:val="sr-Latn-BA"/>
        </w:rPr>
      </w:pPr>
      <w:r>
        <w:rPr>
          <w:rFonts w:ascii="Times New Roman" w:hAnsi="Times New Roman" w:cs="Times New Roman"/>
          <w:b/>
          <w:sz w:val="24"/>
          <w:szCs w:val="24"/>
          <w:lang w:val="sr-Latn-BA"/>
        </w:rPr>
        <w:t>ZAKLJUČAK</w:t>
      </w:r>
    </w:p>
    <w:p w:rsidR="00BB6330" w:rsidRDefault="00BB6330" w:rsidP="00BB6330">
      <w:pPr>
        <w:spacing w:after="0"/>
        <w:jc w:val="center"/>
        <w:rPr>
          <w:rFonts w:ascii="Times New Roman" w:hAnsi="Times New Roman" w:cs="Times New Roman"/>
          <w:b/>
          <w:lang w:val="sr-Latn-BA"/>
        </w:rPr>
      </w:pPr>
    </w:p>
    <w:p w:rsidR="00BB6330" w:rsidRDefault="00BB6330" w:rsidP="00BB6330">
      <w:pPr>
        <w:spacing w:after="0"/>
        <w:jc w:val="center"/>
        <w:rPr>
          <w:rFonts w:ascii="Times New Roman" w:hAnsi="Times New Roman" w:cs="Times New Roman"/>
          <w:b/>
          <w:lang w:val="sr-Latn-BA"/>
        </w:rPr>
      </w:pPr>
      <w:r>
        <w:rPr>
          <w:rFonts w:ascii="Times New Roman" w:hAnsi="Times New Roman" w:cs="Times New Roman"/>
          <w:b/>
          <w:lang w:val="sr-Latn-BA"/>
        </w:rPr>
        <w:t>I</w:t>
      </w:r>
    </w:p>
    <w:p w:rsidR="00BB6330" w:rsidRDefault="00BB6330" w:rsidP="00BB6330">
      <w:pPr>
        <w:spacing w:after="0"/>
        <w:jc w:val="both"/>
        <w:rPr>
          <w:rFonts w:ascii="Times New Roman" w:hAnsi="Times New Roman" w:cs="Times New Roman"/>
          <w:b/>
          <w:lang w:val="sr-Latn-BA"/>
        </w:rPr>
      </w:pPr>
    </w:p>
    <w:p w:rsidR="00BB6330" w:rsidRDefault="00BB6330" w:rsidP="00BB6330">
      <w:pPr>
        <w:spacing w:after="0"/>
        <w:jc w:val="both"/>
        <w:rPr>
          <w:rFonts w:ascii="Times New Roman" w:hAnsi="Times New Roman" w:cs="Times New Roman"/>
          <w:lang w:val="sr-Latn-BA"/>
        </w:rPr>
      </w:pPr>
      <w:r>
        <w:rPr>
          <w:rFonts w:ascii="Times New Roman" w:hAnsi="Times New Roman" w:cs="Times New Roman"/>
          <w:lang w:val="sr-Latn-BA"/>
        </w:rPr>
        <w:t>Usvaja se zahtjev za kupovinu ruševnog objekta (zidine) i prpadajućeg dvorišta u naselju Obljaj, zaseok Sarići na parceli „Kućište“ upisane kao k.č. 33-61, PL 491, k.o. Grahovo I,  na kojoj se nalazi ruševina  površine 154 m</w:t>
      </w:r>
      <w:r>
        <w:rPr>
          <w:rFonts w:ascii="Times New Roman" w:hAnsi="Times New Roman" w:cs="Times New Roman"/>
          <w:vertAlign w:val="superscript"/>
          <w:lang w:val="sr-Latn-BA"/>
        </w:rPr>
        <w:t xml:space="preserve">2 </w:t>
      </w:r>
      <w:r>
        <w:rPr>
          <w:rFonts w:ascii="Times New Roman" w:hAnsi="Times New Roman" w:cs="Times New Roman"/>
          <w:lang w:val="sr-Latn-BA"/>
        </w:rPr>
        <w:t>i dvorište od 259  m</w:t>
      </w:r>
      <w:r>
        <w:rPr>
          <w:rFonts w:ascii="Times New Roman" w:hAnsi="Times New Roman" w:cs="Times New Roman"/>
          <w:vertAlign w:val="superscript"/>
          <w:lang w:val="sr-Latn-BA"/>
        </w:rPr>
        <w:t>2</w:t>
      </w:r>
      <w:r>
        <w:rPr>
          <w:rFonts w:ascii="Times New Roman" w:hAnsi="Times New Roman" w:cs="Times New Roman"/>
          <w:lang w:val="sr-Latn-BA"/>
        </w:rPr>
        <w:t xml:space="preserve"> .</w:t>
      </w:r>
    </w:p>
    <w:p w:rsidR="00BB6330" w:rsidRDefault="00BB6330" w:rsidP="00BB6330">
      <w:pPr>
        <w:spacing w:after="0"/>
        <w:jc w:val="center"/>
        <w:rPr>
          <w:rFonts w:ascii="Times New Roman" w:hAnsi="Times New Roman" w:cs="Times New Roman"/>
          <w:b/>
          <w:lang w:val="sr-Latn-BA"/>
        </w:rPr>
      </w:pPr>
      <w:r>
        <w:rPr>
          <w:rFonts w:ascii="Times New Roman" w:hAnsi="Times New Roman" w:cs="Times New Roman"/>
          <w:b/>
          <w:lang w:val="sr-Latn-BA"/>
        </w:rPr>
        <w:t>II</w:t>
      </w:r>
    </w:p>
    <w:p w:rsidR="00BB6330" w:rsidRDefault="00BB6330" w:rsidP="00BB6330">
      <w:pPr>
        <w:spacing w:after="0"/>
        <w:jc w:val="both"/>
        <w:rPr>
          <w:rFonts w:ascii="Times New Roman" w:hAnsi="Times New Roman" w:cs="Times New Roman"/>
          <w:lang w:val="sr-Latn-BA"/>
        </w:rPr>
      </w:pPr>
    </w:p>
    <w:p w:rsidR="00BB6330" w:rsidRDefault="00BB6330" w:rsidP="00BB6330">
      <w:pPr>
        <w:spacing w:after="0"/>
        <w:jc w:val="both"/>
        <w:rPr>
          <w:rFonts w:ascii="Times New Roman" w:hAnsi="Times New Roman" w:cs="Times New Roman"/>
          <w:lang w:val="sr-Latn-BA"/>
        </w:rPr>
      </w:pPr>
      <w:r>
        <w:rPr>
          <w:rFonts w:ascii="Times New Roman" w:hAnsi="Times New Roman" w:cs="Times New Roman"/>
          <w:lang w:val="sr-Latn-BA"/>
        </w:rPr>
        <w:t>Obavezuje se Služba za obnovu, urbanizam, stambeno komunalne i imovinsko-pravne poslove i katastar da preuzme sve potrebne radnje u realizaciji zahtjeva iz tačke I ovog zaključka što uključuje mišljenje službe po predmetnom zahjtevu do iduće sjednice Opštinskog vijeća.</w:t>
      </w:r>
    </w:p>
    <w:p w:rsidR="00BB6330" w:rsidRDefault="00BB6330" w:rsidP="00BB6330">
      <w:pPr>
        <w:spacing w:after="0"/>
        <w:jc w:val="both"/>
        <w:rPr>
          <w:rFonts w:ascii="Times New Roman" w:hAnsi="Times New Roman" w:cs="Times New Roman"/>
          <w:lang w:val="sr-Latn-BA"/>
        </w:rPr>
      </w:pPr>
    </w:p>
    <w:p w:rsidR="00BB6330" w:rsidRDefault="00BB6330" w:rsidP="00BB6330">
      <w:pPr>
        <w:spacing w:after="0"/>
        <w:jc w:val="center"/>
        <w:rPr>
          <w:rFonts w:ascii="Times New Roman" w:hAnsi="Times New Roman" w:cs="Times New Roman"/>
          <w:lang w:val="sr-Latn-BA"/>
        </w:rPr>
      </w:pPr>
      <w:r>
        <w:rPr>
          <w:rFonts w:ascii="Times New Roman" w:hAnsi="Times New Roman" w:cs="Times New Roman"/>
          <w:b/>
          <w:lang w:val="sr-Latn-BA"/>
        </w:rPr>
        <w:t>III</w:t>
      </w:r>
    </w:p>
    <w:p w:rsidR="00BB6330" w:rsidRDefault="00BB6330" w:rsidP="00BB6330">
      <w:pPr>
        <w:spacing w:after="0"/>
        <w:jc w:val="center"/>
        <w:rPr>
          <w:rFonts w:ascii="Times New Roman" w:hAnsi="Times New Roman" w:cs="Times New Roman"/>
          <w:lang w:val="sr-Latn-BA"/>
        </w:rPr>
      </w:pPr>
    </w:p>
    <w:p w:rsidR="00BB6330" w:rsidRDefault="00BB6330" w:rsidP="00BB6330">
      <w:pPr>
        <w:spacing w:after="0"/>
        <w:jc w:val="both"/>
        <w:rPr>
          <w:rFonts w:ascii="Times New Roman" w:hAnsi="Times New Roman" w:cs="Times New Roman"/>
          <w:lang w:val="sr-Latn-BA"/>
        </w:rPr>
      </w:pPr>
      <w:r>
        <w:rPr>
          <w:rFonts w:ascii="Times New Roman" w:hAnsi="Times New Roman" w:cs="Times New Roman"/>
          <w:lang w:val="sr-Latn-BA"/>
        </w:rPr>
        <w:lastRenderedPageBreak/>
        <w:t>Ovaj zaključak stupa na snagu narednog dana od dana objavljivanja u „Službenom glasniku Opštine Bosansko Grahovo“.</w:t>
      </w:r>
    </w:p>
    <w:p w:rsidR="00BB6330" w:rsidRDefault="00BB6330" w:rsidP="00BB6330">
      <w:pPr>
        <w:spacing w:after="0"/>
        <w:jc w:val="both"/>
        <w:rPr>
          <w:rFonts w:ascii="Times New Roman" w:hAnsi="Times New Roman" w:cs="Times New Roman"/>
          <w:lang w:val="sr-Latn-BA"/>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 xml:space="preserve"> 01-04-1-224/26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Default="00BB6330" w:rsidP="00BB6330">
      <w:pPr>
        <w:spacing w:after="0"/>
        <w:rPr>
          <w:rFonts w:ascii="Times New Roman" w:hAnsi="Times New Roman" w:cs="Times New Roman"/>
        </w:rPr>
      </w:pPr>
      <w:r>
        <w:rPr>
          <w:rFonts w:ascii="Times New Roman" w:hAnsi="Times New Roman" w:cs="Times New Roman"/>
        </w:rPr>
        <w:t>Vujatović Veselin</w:t>
      </w:r>
      <w:r w:rsidR="00B656AF">
        <w:rPr>
          <w:rFonts w:ascii="Times New Roman" w:hAnsi="Times New Roman" w:cs="Times New Roman"/>
        </w:rPr>
        <w:t xml:space="preserve"> s.r.</w:t>
      </w:r>
    </w:p>
    <w:p w:rsidR="00BB6330" w:rsidRDefault="00BB6330" w:rsidP="00BB6330">
      <w:pPr>
        <w:spacing w:after="0"/>
        <w:rPr>
          <w:rFonts w:ascii="Times New Roman" w:hAnsi="Times New Roman" w:cs="Times New Roman"/>
          <w:lang w:val="hr-HR"/>
        </w:rPr>
      </w:pPr>
    </w:p>
    <w:p w:rsidR="00BB6330" w:rsidRDefault="00BB6330" w:rsidP="00BB6330">
      <w:pPr>
        <w:spacing w:after="0"/>
        <w:rPr>
          <w:rFonts w:ascii="Times New Roman" w:hAnsi="Times New Roman" w:cs="Times New Roman"/>
          <w:lang w:val="hr-HR"/>
        </w:rPr>
      </w:pP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BOSNA I HERCEGOVINA</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FEDERACIJA BOSNE I HERCEGOVINE</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KANTON 10</w:t>
      </w:r>
    </w:p>
    <w:p w:rsidR="00BB6330" w:rsidRPr="00E7152F" w:rsidRDefault="00BB6330" w:rsidP="00BB6330">
      <w:pPr>
        <w:spacing w:after="0"/>
        <w:rPr>
          <w:rFonts w:ascii="Times New Roman" w:hAnsi="Times New Roman" w:cs="Times New Roman"/>
        </w:rPr>
      </w:pPr>
      <w:r w:rsidRPr="00E7152F">
        <w:rPr>
          <w:rFonts w:ascii="Times New Roman" w:hAnsi="Times New Roman" w:cs="Times New Roman"/>
        </w:rPr>
        <w:t>OPŠTINA BOSANSKO GRAHOVO</w:t>
      </w:r>
    </w:p>
    <w:p w:rsidR="00BB6330" w:rsidRDefault="00BB6330" w:rsidP="00BB6330">
      <w:pPr>
        <w:spacing w:after="0"/>
        <w:jc w:val="both"/>
        <w:rPr>
          <w:rFonts w:ascii="Times New Roman" w:hAnsi="Times New Roman" w:cs="Times New Roman"/>
        </w:rPr>
      </w:pPr>
      <w:r w:rsidRPr="00E7152F">
        <w:rPr>
          <w:rFonts w:ascii="Times New Roman" w:hAnsi="Times New Roman" w:cs="Times New Roman"/>
        </w:rPr>
        <w:t>OPŠTINSKO VIJEĆE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lang w:val="hr-HR"/>
        </w:rPr>
      </w:pPr>
      <w:r>
        <w:rPr>
          <w:rFonts w:ascii="Times New Roman" w:hAnsi="Times New Roman" w:cs="Times New Roman"/>
        </w:rPr>
        <w:t xml:space="preserve">Na osnovu člana 13.  Zakona o principima  lokalne samouprave u Federaciji Bosne i Hercegovine            (" Službene novine  Federacije BIH" , br.49/06 i 51/09 ) i </w:t>
      </w:r>
      <w:r w:rsidRPr="00245283">
        <w:rPr>
          <w:rFonts w:ascii="Times New Roman" w:hAnsi="Times New Roman" w:cs="Times New Roman"/>
        </w:rPr>
        <w:t>člana</w:t>
      </w:r>
      <w:r>
        <w:rPr>
          <w:rFonts w:ascii="Times New Roman" w:hAnsi="Times New Roman" w:cs="Times New Roman"/>
        </w:rPr>
        <w:t xml:space="preserve"> 24. Statuta O</w:t>
      </w:r>
      <w:r w:rsidRPr="00245283">
        <w:rPr>
          <w:rFonts w:ascii="Times New Roman" w:hAnsi="Times New Roman" w:cs="Times New Roman"/>
        </w:rPr>
        <w:t>pštine Bosansko Grahovo („Službeni glasnik Opštine Bosansko Grahovo“, broj:21/07</w:t>
      </w:r>
      <w:r>
        <w:rPr>
          <w:rFonts w:ascii="Times New Roman" w:hAnsi="Times New Roman" w:cs="Times New Roman"/>
        </w:rPr>
        <w:t xml:space="preserve"> i 3/21</w:t>
      </w:r>
      <w:r w:rsidRPr="00245283">
        <w:rPr>
          <w:rFonts w:ascii="Times New Roman" w:hAnsi="Times New Roman" w:cs="Times New Roman"/>
        </w:rPr>
        <w:t>)</w:t>
      </w:r>
      <w:r w:rsidRPr="00245283">
        <w:rPr>
          <w:rFonts w:ascii="Times New Roman" w:hAnsi="Times New Roman" w:cs="Times New Roman"/>
          <w:lang w:val="hr-HR"/>
        </w:rPr>
        <w:t>,</w:t>
      </w:r>
      <w:r>
        <w:rPr>
          <w:rFonts w:ascii="Times New Roman" w:hAnsi="Times New Roman" w:cs="Times New Roman"/>
          <w:lang w:val="hr-HR"/>
        </w:rPr>
        <w:t xml:space="preserve"> </w:t>
      </w:r>
      <w:r w:rsidRPr="00245283">
        <w:rPr>
          <w:rFonts w:ascii="Times New Roman" w:hAnsi="Times New Roman" w:cs="Times New Roman"/>
          <w:lang w:val="hr-HR"/>
        </w:rPr>
        <w:t>Opštinsko vijeće Bosansko</w:t>
      </w:r>
      <w:r>
        <w:rPr>
          <w:rFonts w:ascii="Times New Roman" w:hAnsi="Times New Roman" w:cs="Times New Roman"/>
          <w:lang w:val="hr-HR"/>
        </w:rPr>
        <w:t xml:space="preserve"> Grahovo  na sjednici održanoj dana 27.04.2026.godine d o n o s i : </w:t>
      </w:r>
    </w:p>
    <w:p w:rsidR="00BB6330" w:rsidRPr="002B49CA" w:rsidRDefault="00BB6330" w:rsidP="00BB6330">
      <w:pPr>
        <w:pStyle w:val="NoSpacing"/>
        <w:jc w:val="both"/>
        <w:rPr>
          <w:lang w:val="hr-HR"/>
        </w:rPr>
      </w:pPr>
      <w:r w:rsidRPr="00245283">
        <w:rPr>
          <w:lang w:val="hr-HR"/>
        </w:rPr>
        <w:tab/>
      </w:r>
    </w:p>
    <w:p w:rsidR="00BB6330" w:rsidRPr="00BB6330" w:rsidRDefault="00BB6330" w:rsidP="00BB6330">
      <w:pPr>
        <w:jc w:val="center"/>
        <w:rPr>
          <w:rFonts w:ascii="Times New Roman" w:hAnsi="Times New Roman" w:cs="Times New Roman"/>
          <w:b/>
          <w:lang w:val="hr-HR"/>
        </w:rPr>
      </w:pPr>
      <w:r w:rsidRPr="00BB6330">
        <w:rPr>
          <w:rFonts w:ascii="Times New Roman" w:hAnsi="Times New Roman" w:cs="Times New Roman"/>
          <w:b/>
          <w:lang w:val="hr-HR"/>
        </w:rPr>
        <w:t>ZAKLJUČAK</w:t>
      </w:r>
    </w:p>
    <w:p w:rsidR="00BB6330" w:rsidRPr="00BB6330" w:rsidRDefault="00BB6330" w:rsidP="00BB6330">
      <w:pPr>
        <w:jc w:val="center"/>
        <w:rPr>
          <w:rFonts w:ascii="Times New Roman" w:hAnsi="Times New Roman" w:cs="Times New Roman"/>
          <w:b/>
          <w:lang w:val="hr-HR"/>
        </w:rPr>
      </w:pPr>
      <w:r w:rsidRPr="00BB6330">
        <w:rPr>
          <w:rFonts w:ascii="Times New Roman" w:hAnsi="Times New Roman" w:cs="Times New Roman"/>
          <w:b/>
          <w:lang w:val="hr-HR"/>
        </w:rPr>
        <w:t>Član 1.</w:t>
      </w:r>
    </w:p>
    <w:p w:rsidR="00BB6330" w:rsidRPr="00BB6330" w:rsidRDefault="00BB6330" w:rsidP="00BB6330">
      <w:pPr>
        <w:rPr>
          <w:rFonts w:ascii="Times New Roman" w:hAnsi="Times New Roman" w:cs="Times New Roman"/>
          <w:lang w:val="hr-HR"/>
        </w:rPr>
      </w:pPr>
      <w:r w:rsidRPr="00BB6330">
        <w:rPr>
          <w:rFonts w:ascii="Times New Roman" w:hAnsi="Times New Roman" w:cs="Times New Roman"/>
          <w:lang w:val="hr-HR"/>
        </w:rPr>
        <w:tab/>
        <w:t>Zadužuje se Služba za obnovu, urbanizam, stambeno-komunalne i imovinsko pravne poslove i katastar , kao i Služba za privredu, finasije i civilnu zaštitu Opštine Bosansko Grahovo, da svaka iz svoje nadležnosti  pripremi i dostavi Opštinskom vijeću Bosansko Grahovo informacije o podacima koje se odnose na poslovne prostore i kancelarije na području Opštine Bosansko Grahovo, a koji se nalaze u vlasništvu Opštine Bosansko Grahovo.</w:t>
      </w:r>
    </w:p>
    <w:p w:rsidR="00BB6330" w:rsidRPr="00BB6330" w:rsidRDefault="00BB6330" w:rsidP="00BB6330">
      <w:pPr>
        <w:jc w:val="center"/>
        <w:rPr>
          <w:rFonts w:ascii="Times New Roman" w:hAnsi="Times New Roman" w:cs="Times New Roman"/>
          <w:b/>
          <w:lang w:val="hr-HR"/>
        </w:rPr>
      </w:pPr>
      <w:r w:rsidRPr="00BB6330">
        <w:rPr>
          <w:rFonts w:ascii="Times New Roman" w:hAnsi="Times New Roman" w:cs="Times New Roman"/>
          <w:b/>
          <w:lang w:val="hr-HR"/>
        </w:rPr>
        <w:lastRenderedPageBreak/>
        <w:t>Član 2.</w:t>
      </w:r>
    </w:p>
    <w:p w:rsidR="00BB6330" w:rsidRPr="00BB6330" w:rsidRDefault="00BB6330" w:rsidP="00BB6330">
      <w:pPr>
        <w:rPr>
          <w:rFonts w:ascii="Times New Roman" w:hAnsi="Times New Roman" w:cs="Times New Roman"/>
          <w:lang w:val="hr-HR"/>
        </w:rPr>
      </w:pPr>
      <w:r w:rsidRPr="00BB6330">
        <w:rPr>
          <w:rFonts w:ascii="Times New Roman" w:hAnsi="Times New Roman" w:cs="Times New Roman"/>
          <w:b/>
          <w:lang w:val="hr-HR"/>
        </w:rPr>
        <w:tab/>
      </w:r>
      <w:r w:rsidRPr="00BB6330">
        <w:rPr>
          <w:rFonts w:ascii="Times New Roman" w:hAnsi="Times New Roman" w:cs="Times New Roman"/>
          <w:lang w:val="hr-HR"/>
        </w:rPr>
        <w:t>Informacija</w:t>
      </w:r>
      <w:r w:rsidRPr="00BB6330">
        <w:rPr>
          <w:rFonts w:ascii="Times New Roman" w:hAnsi="Times New Roman" w:cs="Times New Roman"/>
          <w:b/>
          <w:lang w:val="hr-HR"/>
        </w:rPr>
        <w:t xml:space="preserve"> </w:t>
      </w:r>
      <w:r w:rsidRPr="00BB6330">
        <w:rPr>
          <w:rFonts w:ascii="Times New Roman" w:hAnsi="Times New Roman" w:cs="Times New Roman"/>
          <w:lang w:val="hr-HR"/>
        </w:rPr>
        <w:t>iz člana 1. Ovog Zaključka treba da sadrži naročito slijedeće podatke:</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Ukupan broj poslovnih prostora, kancelarija i drugih prostorija sa kojima raspolaže Opština Bosansko Grahovo;</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Pojedinačnu površinu svakog poslovnog prostora;</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Podatke o licima, ustanovama, organima ili drugim subjektima koji koriste navedene prostore;</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Podatke o korisnicima koji prostore koriste na osnovu zaključenog ugovora, uz navođenje vrste i trajanja ugovora;</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Podatke o korisnicima koji prostore koriste bez pravnog osnova;</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Podatke o korisnicima koji uredno izmiruju obaveze po osnovu zakupa;</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Podatke o korisnicima koji ne izmiruju navedene obaveze;</w:t>
      </w:r>
    </w:p>
    <w:p w:rsidR="00BB6330" w:rsidRPr="00BB6330" w:rsidRDefault="00BB6330" w:rsidP="00BB6330">
      <w:pPr>
        <w:pStyle w:val="ListParagraph"/>
        <w:numPr>
          <w:ilvl w:val="0"/>
          <w:numId w:val="21"/>
        </w:numPr>
        <w:spacing w:after="100" w:afterAutospacing="1" w:line="240" w:lineRule="auto"/>
        <w:rPr>
          <w:sz w:val="22"/>
          <w:szCs w:val="22"/>
          <w:lang w:val="hr-HR"/>
        </w:rPr>
      </w:pPr>
      <w:r w:rsidRPr="00BB6330">
        <w:rPr>
          <w:sz w:val="22"/>
          <w:szCs w:val="22"/>
          <w:lang w:val="hr-HR"/>
        </w:rPr>
        <w:t>Pregled ukupnih i pojedinačnih dugovanja po korisnicima</w:t>
      </w:r>
    </w:p>
    <w:p w:rsidR="00BB6330" w:rsidRPr="00BB6330" w:rsidRDefault="00BB6330" w:rsidP="00BB6330">
      <w:pPr>
        <w:jc w:val="center"/>
        <w:rPr>
          <w:rFonts w:ascii="Times New Roman" w:hAnsi="Times New Roman" w:cs="Times New Roman"/>
          <w:b/>
          <w:lang w:val="hr-HR"/>
        </w:rPr>
      </w:pPr>
      <w:r w:rsidRPr="00BB6330">
        <w:rPr>
          <w:rFonts w:ascii="Times New Roman" w:hAnsi="Times New Roman" w:cs="Times New Roman"/>
          <w:b/>
          <w:lang w:val="hr-HR"/>
        </w:rPr>
        <w:t>Član 3.</w:t>
      </w:r>
    </w:p>
    <w:p w:rsidR="00BB6330" w:rsidRPr="00BB6330" w:rsidRDefault="00BB6330" w:rsidP="00BB6330">
      <w:pPr>
        <w:rPr>
          <w:rFonts w:ascii="Times New Roman" w:hAnsi="Times New Roman" w:cs="Times New Roman"/>
          <w:lang w:val="hr-HR"/>
        </w:rPr>
      </w:pPr>
      <w:r w:rsidRPr="00BB6330">
        <w:rPr>
          <w:rFonts w:ascii="Times New Roman" w:hAnsi="Times New Roman" w:cs="Times New Roman"/>
          <w:lang w:val="hr-HR"/>
        </w:rPr>
        <w:t xml:space="preserve">                 Zadužene službe dužne su da tražene informacije dostave  Opštinskom vijeću Bosansko Grahovo do slijedeće sjednice Opštinskog vijeća.</w:t>
      </w:r>
    </w:p>
    <w:p w:rsidR="00BB6330" w:rsidRPr="00BB6330" w:rsidRDefault="00BB6330" w:rsidP="00BB6330">
      <w:pPr>
        <w:jc w:val="center"/>
        <w:rPr>
          <w:rFonts w:ascii="Times New Roman" w:hAnsi="Times New Roman" w:cs="Times New Roman"/>
          <w:b/>
          <w:lang w:val="hr-HR"/>
        </w:rPr>
      </w:pPr>
      <w:r w:rsidRPr="00BB6330">
        <w:rPr>
          <w:rFonts w:ascii="Times New Roman" w:hAnsi="Times New Roman" w:cs="Times New Roman"/>
          <w:b/>
          <w:lang w:val="hr-HR"/>
        </w:rPr>
        <w:t>Član 4.</w:t>
      </w:r>
    </w:p>
    <w:p w:rsidR="00BB6330" w:rsidRPr="00BB6330" w:rsidRDefault="00BB6330" w:rsidP="00BB6330">
      <w:pPr>
        <w:rPr>
          <w:rFonts w:ascii="Times New Roman" w:hAnsi="Times New Roman" w:cs="Times New Roman"/>
          <w:lang w:val="hr-HR"/>
        </w:rPr>
      </w:pPr>
      <w:r w:rsidRPr="00BB6330">
        <w:rPr>
          <w:rFonts w:ascii="Times New Roman" w:hAnsi="Times New Roman" w:cs="Times New Roman"/>
          <w:lang w:val="hr-HR"/>
        </w:rPr>
        <w:t xml:space="preserve">                 Ovaj Zaključak stupa na snagu narednog dana od dana objavljivanja u "Službenom glasniku Opštine Bosansko Grahovo".</w:t>
      </w:r>
    </w:p>
    <w:p w:rsidR="00BB6330" w:rsidRDefault="00BB6330" w:rsidP="00BB6330">
      <w:pPr>
        <w:spacing w:after="0"/>
        <w:rPr>
          <w:rFonts w:ascii="Times New Roman" w:hAnsi="Times New Roman" w:cs="Times New Roman"/>
          <w:lang w:val="hr-HR"/>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Broj:</w:t>
      </w:r>
      <w:r w:rsidR="00B656AF">
        <w:rPr>
          <w:rFonts w:ascii="Times New Roman" w:hAnsi="Times New Roman" w:cs="Times New Roman"/>
        </w:rPr>
        <w:t>01-04-1-639/26</w:t>
      </w:r>
    </w:p>
    <w:p w:rsidR="00BB6330" w:rsidRDefault="00BB6330" w:rsidP="00BB6330">
      <w:pPr>
        <w:pStyle w:val="NoSpacing"/>
        <w:jc w:val="both"/>
        <w:rPr>
          <w:rFonts w:ascii="Times New Roman" w:hAnsi="Times New Roman" w:cs="Times New Roman"/>
        </w:rPr>
      </w:pPr>
      <w:r>
        <w:rPr>
          <w:rFonts w:ascii="Times New Roman" w:hAnsi="Times New Roman" w:cs="Times New Roman"/>
        </w:rPr>
        <w:t>Datum:</w:t>
      </w:r>
      <w:r w:rsidR="00B656AF">
        <w:rPr>
          <w:rFonts w:ascii="Times New Roman" w:hAnsi="Times New Roman" w:cs="Times New Roman"/>
        </w:rPr>
        <w:t>28.04.2026. godine</w:t>
      </w:r>
    </w:p>
    <w:p w:rsidR="00BB6330" w:rsidRDefault="00BB6330" w:rsidP="00BB6330">
      <w:pPr>
        <w:pStyle w:val="NoSpacing"/>
        <w:jc w:val="both"/>
        <w:rPr>
          <w:rFonts w:ascii="Times New Roman" w:hAnsi="Times New Roman" w:cs="Times New Roman"/>
        </w:rPr>
      </w:pPr>
    </w:p>
    <w:p w:rsidR="00BB6330" w:rsidRDefault="00BB6330" w:rsidP="00BB6330">
      <w:pPr>
        <w:pStyle w:val="NoSpacing"/>
        <w:jc w:val="both"/>
        <w:rPr>
          <w:rFonts w:ascii="Times New Roman" w:hAnsi="Times New Roman" w:cs="Times New Roman"/>
        </w:rPr>
      </w:pPr>
      <w:r>
        <w:rPr>
          <w:rFonts w:ascii="Times New Roman" w:hAnsi="Times New Roman" w:cs="Times New Roman"/>
        </w:rPr>
        <w:t>PREDSJEDAVAJUĆI OV</w:t>
      </w:r>
    </w:p>
    <w:p w:rsidR="00BB6330" w:rsidRPr="00315197" w:rsidRDefault="00BB6330" w:rsidP="00315197">
      <w:pPr>
        <w:spacing w:after="0"/>
        <w:rPr>
          <w:rFonts w:ascii="Times New Roman" w:hAnsi="Times New Roman" w:cs="Times New Roman"/>
          <w:lang w:val="hr-HR"/>
        </w:rPr>
        <w:sectPr w:rsidR="00BB6330" w:rsidRPr="00315197" w:rsidSect="00BD6F4C">
          <w:type w:val="continuous"/>
          <w:pgSz w:w="12240" w:h="15840"/>
          <w:pgMar w:top="1417" w:right="1417" w:bottom="1417" w:left="1417" w:header="708" w:footer="708" w:gutter="0"/>
          <w:cols w:num="2" w:space="708"/>
          <w:titlePg/>
          <w:docGrid w:linePitch="360"/>
        </w:sectPr>
      </w:pPr>
      <w:r>
        <w:rPr>
          <w:rFonts w:ascii="Times New Roman" w:hAnsi="Times New Roman" w:cs="Times New Roman"/>
        </w:rPr>
        <w:t>Vujatović Ve</w:t>
      </w:r>
      <w:r w:rsidR="00B656AF">
        <w:rPr>
          <w:rFonts w:ascii="Times New Roman" w:hAnsi="Times New Roman" w:cs="Times New Roman"/>
        </w:rPr>
        <w:t>selin s.r.</w:t>
      </w:r>
    </w:p>
    <w:p w:rsidR="001A44D7" w:rsidRDefault="001A44D7" w:rsidP="00A012B6">
      <w:pPr>
        <w:pStyle w:val="NoSpacing"/>
        <w:jc w:val="both"/>
        <w:rPr>
          <w:rFonts w:ascii="Times New Roman" w:hAnsi="Times New Roman" w:cs="Times New Roman"/>
        </w:rPr>
        <w:sectPr w:rsidR="001A44D7" w:rsidSect="00A80271">
          <w:type w:val="continuous"/>
          <w:pgSz w:w="12240" w:h="15840"/>
          <w:pgMar w:top="1440" w:right="1440" w:bottom="1440" w:left="1440" w:header="720" w:footer="720" w:gutter="0"/>
          <w:cols w:space="720"/>
          <w:docGrid w:linePitch="360"/>
        </w:sectPr>
      </w:pPr>
    </w:p>
    <w:p w:rsidR="00F85966" w:rsidRPr="00717AB7" w:rsidRDefault="00F85966" w:rsidP="00A012B6">
      <w:pPr>
        <w:pStyle w:val="NoSpacing"/>
        <w:jc w:val="both"/>
        <w:rPr>
          <w:rFonts w:ascii="Times New Roman" w:hAnsi="Times New Roman" w:cs="Times New Roman"/>
        </w:rPr>
        <w:sectPr w:rsidR="00F85966" w:rsidRPr="00717AB7" w:rsidSect="00F6655A">
          <w:type w:val="continuous"/>
          <w:pgSz w:w="12240" w:h="15840"/>
          <w:pgMar w:top="1440" w:right="1440" w:bottom="1440" w:left="1440" w:header="720" w:footer="720" w:gutter="0"/>
          <w:cols w:space="720"/>
          <w:docGrid w:linePitch="360"/>
        </w:sectPr>
      </w:pPr>
    </w:p>
    <w:p w:rsidR="00BD6F4C" w:rsidRDefault="00BD6F4C" w:rsidP="00F518ED">
      <w:pPr>
        <w:spacing w:after="0"/>
        <w:rPr>
          <w:rFonts w:ascii="Times New Roman" w:hAnsi="Times New Roman" w:cs="Times New Roman"/>
        </w:rPr>
      </w:pPr>
    </w:p>
    <w:p w:rsidR="00AA730C" w:rsidRDefault="00AA730C" w:rsidP="00F518ED">
      <w:pPr>
        <w:spacing w:after="0"/>
        <w:rPr>
          <w:rFonts w:ascii="Times New Roman" w:hAnsi="Times New Roman" w:cs="Times New Roman"/>
        </w:rPr>
      </w:pPr>
    </w:p>
    <w:p w:rsidR="00AA730C" w:rsidRDefault="00AA730C" w:rsidP="00F518ED">
      <w:pPr>
        <w:spacing w:after="0"/>
        <w:rPr>
          <w:rFonts w:ascii="Times New Roman" w:hAnsi="Times New Roman" w:cs="Times New Roman"/>
        </w:rPr>
      </w:pPr>
    </w:p>
    <w:p w:rsidR="00AA730C" w:rsidRDefault="00AA730C" w:rsidP="00F518ED">
      <w:pPr>
        <w:spacing w:after="0"/>
        <w:rPr>
          <w:rFonts w:ascii="Times New Roman" w:hAnsi="Times New Roman" w:cs="Times New Roman"/>
        </w:rPr>
        <w:sectPr w:rsidR="00AA730C" w:rsidSect="00BD6F4C">
          <w:headerReference w:type="default" r:id="rId16"/>
          <w:footerReference w:type="default" r:id="rId17"/>
          <w:headerReference w:type="first" r:id="rId18"/>
          <w:footerReference w:type="first" r:id="rId19"/>
          <w:type w:val="continuous"/>
          <w:pgSz w:w="12240" w:h="15840"/>
          <w:pgMar w:top="1417" w:right="1417" w:bottom="1417" w:left="1417" w:header="708" w:footer="708" w:gutter="0"/>
          <w:cols w:num="2" w:space="708"/>
          <w:titlePg/>
          <w:docGrid w:linePitch="360"/>
        </w:sectPr>
      </w:pP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lastRenderedPageBreak/>
        <w:t>AKTI OPŠTINSKOG</w:t>
      </w:r>
    </w:p>
    <w:p w:rsidR="00A21440" w:rsidRDefault="00A21440" w:rsidP="005D48B6">
      <w:pPr>
        <w:pStyle w:val="NormalWeb"/>
        <w:shd w:val="clear" w:color="auto" w:fill="FFFFFF"/>
        <w:spacing w:before="0" w:beforeAutospacing="0" w:after="0"/>
        <w:rPr>
          <w:b/>
          <w:sz w:val="32"/>
          <w:szCs w:val="32"/>
        </w:rPr>
      </w:pPr>
      <w:r w:rsidRPr="00D35C93">
        <w:rPr>
          <w:b/>
          <w:sz w:val="32"/>
          <w:szCs w:val="32"/>
        </w:rPr>
        <w:t>NAČELNIKA</w:t>
      </w:r>
    </w:p>
    <w:p w:rsidR="00CA45F2" w:rsidRDefault="00CA45F2" w:rsidP="005D48B6">
      <w:pPr>
        <w:pStyle w:val="NormalWeb"/>
        <w:shd w:val="clear" w:color="auto" w:fill="FFFFFF"/>
        <w:spacing w:before="0" w:beforeAutospacing="0" w:after="0"/>
        <w:rPr>
          <w:b/>
          <w:sz w:val="32"/>
          <w:szCs w:val="32"/>
        </w:rPr>
      </w:pPr>
    </w:p>
    <w:p w:rsidR="00CA45F2" w:rsidRPr="00CA45F2" w:rsidRDefault="00CA45F2" w:rsidP="005D48B6">
      <w:pPr>
        <w:pStyle w:val="NormalWeb"/>
        <w:shd w:val="clear" w:color="auto" w:fill="FFFFFF"/>
        <w:spacing w:before="0" w:beforeAutospacing="0" w:after="0"/>
      </w:pPr>
      <w:r w:rsidRPr="00CA45F2">
        <w:t>BOSNA I HERCEGOVINA</w:t>
      </w:r>
    </w:p>
    <w:p w:rsidR="00CA45F2" w:rsidRPr="00CA45F2" w:rsidRDefault="00CA45F2" w:rsidP="005D48B6">
      <w:pPr>
        <w:pStyle w:val="NormalWeb"/>
        <w:shd w:val="clear" w:color="auto" w:fill="FFFFFF"/>
        <w:spacing w:before="0" w:beforeAutospacing="0" w:after="0"/>
      </w:pPr>
      <w:r w:rsidRPr="00CA45F2">
        <w:t>FEDERACIJA BOSNE I HERCEGOVINE</w:t>
      </w:r>
    </w:p>
    <w:p w:rsidR="00CA45F2" w:rsidRPr="00CA45F2" w:rsidRDefault="00CA45F2" w:rsidP="005D48B6">
      <w:pPr>
        <w:pStyle w:val="NormalWeb"/>
        <w:shd w:val="clear" w:color="auto" w:fill="FFFFFF"/>
        <w:spacing w:before="0" w:beforeAutospacing="0" w:after="0"/>
      </w:pPr>
      <w:r w:rsidRPr="00CA45F2">
        <w:t>KANTON 10</w:t>
      </w:r>
    </w:p>
    <w:p w:rsidR="00CA45F2" w:rsidRPr="00CA45F2" w:rsidRDefault="00CA45F2" w:rsidP="005D48B6">
      <w:pPr>
        <w:pStyle w:val="NormalWeb"/>
        <w:shd w:val="clear" w:color="auto" w:fill="FFFFFF"/>
        <w:spacing w:before="0" w:beforeAutospacing="0" w:after="0"/>
      </w:pPr>
      <w:r w:rsidRPr="00CA45F2">
        <w:t>OPŠTINA BOSANSKO GRAHOVO</w:t>
      </w:r>
    </w:p>
    <w:p w:rsidR="00A21440" w:rsidRDefault="00CA45F2" w:rsidP="005D48B6">
      <w:pPr>
        <w:pStyle w:val="NormalWeb"/>
        <w:shd w:val="clear" w:color="auto" w:fill="FFFFFF"/>
        <w:spacing w:before="0" w:beforeAutospacing="0" w:after="0"/>
      </w:pPr>
      <w:r w:rsidRPr="00CA45F2">
        <w:t>OPŠTINSKI NAČELNIK</w:t>
      </w:r>
    </w:p>
    <w:p w:rsidR="00CA45F2" w:rsidRDefault="00CA45F2" w:rsidP="005D48B6">
      <w:pPr>
        <w:pStyle w:val="NormalWeb"/>
        <w:shd w:val="clear" w:color="auto" w:fill="FFFFFF"/>
        <w:spacing w:before="0" w:beforeAutospacing="0" w:after="0"/>
      </w:pPr>
    </w:p>
    <w:p w:rsidR="00937039" w:rsidRDefault="00937039" w:rsidP="005D48B6">
      <w:pPr>
        <w:pStyle w:val="NormalWeb"/>
        <w:shd w:val="clear" w:color="auto" w:fill="FFFFFF"/>
        <w:spacing w:before="0" w:beforeAutospacing="0" w:after="0"/>
      </w:pPr>
      <w:r>
        <w:t>Broj: 02-30-2-630/26</w:t>
      </w:r>
    </w:p>
    <w:p w:rsidR="00937039" w:rsidRDefault="00937039" w:rsidP="005D48B6">
      <w:pPr>
        <w:pStyle w:val="NormalWeb"/>
        <w:shd w:val="clear" w:color="auto" w:fill="FFFFFF"/>
        <w:spacing w:before="0" w:beforeAutospacing="0" w:after="0"/>
      </w:pPr>
      <w:r>
        <w:t>datum: 27.04.2026. godine</w:t>
      </w:r>
    </w:p>
    <w:p w:rsidR="00937039" w:rsidRDefault="00937039" w:rsidP="005D48B6">
      <w:pPr>
        <w:pStyle w:val="NormalWeb"/>
        <w:shd w:val="clear" w:color="auto" w:fill="FFFFFF"/>
        <w:spacing w:before="0" w:beforeAutospacing="0" w:after="0"/>
      </w:pPr>
    </w:p>
    <w:p w:rsidR="00937039" w:rsidRDefault="00937039" w:rsidP="005D48B6">
      <w:pPr>
        <w:pStyle w:val="NormalWeb"/>
        <w:shd w:val="clear" w:color="auto" w:fill="FFFFFF"/>
        <w:spacing w:before="0" w:beforeAutospacing="0" w:after="0"/>
      </w:pP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Na osnovu člana 97. zakona o državnim službenicima i namještenicima u tijelima državne službe u Hercegbosanskoj županiji (" Narodne novine HBŽ" broj: 1/14 i 5/16) a u skladu sa članom 31.  Pravilnika o unutrašnjoj organizaciji jedinstvenog opštinskog organa uprave Opštine Bosansko Grahovo ("Službeni glasnik Opštine Bosansko Grahovo", broj 10/25)  , Opštinski načelnik Bosanskog Grahova utvrđuje</w:t>
      </w:r>
    </w:p>
    <w:p w:rsidR="00937039" w:rsidRPr="00937039" w:rsidRDefault="00937039" w:rsidP="00937039">
      <w:pPr>
        <w:tabs>
          <w:tab w:val="left" w:pos="2100"/>
        </w:tabs>
        <w:spacing w:after="0"/>
        <w:rPr>
          <w:rFonts w:ascii="Times New Roman" w:hAnsi="Times New Roman" w:cs="Times New Roman"/>
          <w:bCs/>
          <w:lang w:val="hr-HR"/>
        </w:rPr>
      </w:pPr>
    </w:p>
    <w:p w:rsidR="00937039" w:rsidRPr="00937039" w:rsidRDefault="00937039" w:rsidP="00937039">
      <w:pPr>
        <w:tabs>
          <w:tab w:val="left" w:pos="2100"/>
        </w:tabs>
        <w:spacing w:after="0"/>
        <w:jc w:val="center"/>
        <w:rPr>
          <w:rFonts w:ascii="Times New Roman" w:hAnsi="Times New Roman" w:cs="Times New Roman"/>
          <w:bCs/>
          <w:lang w:val="hr-HR"/>
        </w:rPr>
      </w:pPr>
      <w:r w:rsidRPr="00937039">
        <w:rPr>
          <w:rFonts w:ascii="Times New Roman" w:hAnsi="Times New Roman" w:cs="Times New Roman"/>
          <w:bCs/>
          <w:lang w:val="hr-HR"/>
        </w:rPr>
        <w:t>PLAN PRIJEMA PRIPRAVNIKA</w:t>
      </w:r>
    </w:p>
    <w:p w:rsidR="00937039" w:rsidRPr="00937039" w:rsidRDefault="00937039" w:rsidP="00937039">
      <w:pPr>
        <w:tabs>
          <w:tab w:val="left" w:pos="2100"/>
        </w:tabs>
        <w:spacing w:after="0"/>
        <w:rPr>
          <w:rFonts w:ascii="Times New Roman" w:hAnsi="Times New Roman" w:cs="Times New Roman"/>
          <w:bCs/>
          <w:lang w:val="hr-HR"/>
        </w:rPr>
      </w:pP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xml:space="preserve">              Jedinstveni opštinski organ uprave opštine Bosansko Grahovo za 2026.godinu utvrđuju na osnovu člana 97. Zakona o državnim službenicima i namještenicima u tijelima državne službe u Hercegbosanskoj županiji (" Narodne novine HBŽ" broj: 1/14 i 5/16) i člana 31. Pravilnika jedinstvenog opštinskog organa uprave Opštine Bosansko Grahovo ("Službeni glasnik Opštine Bosansko Grahovo", broj 10/25) utvrđuje plan prijema pripravnika u skladu sa osiguranim sredstvima u Budžetu opštine Bosansko Grahovo i to:</w:t>
      </w:r>
    </w:p>
    <w:p w:rsidR="00937039" w:rsidRPr="00937039" w:rsidRDefault="00937039" w:rsidP="00937039">
      <w:pPr>
        <w:tabs>
          <w:tab w:val="left" w:pos="2100"/>
        </w:tabs>
        <w:spacing w:after="0"/>
        <w:rPr>
          <w:rFonts w:ascii="Times New Roman" w:hAnsi="Times New Roman" w:cs="Times New Roman"/>
          <w:bCs/>
          <w:lang w:val="hr-HR"/>
        </w:rPr>
      </w:pPr>
    </w:p>
    <w:p w:rsidR="00937039" w:rsidRPr="00937039" w:rsidRDefault="00937039" w:rsidP="00937039">
      <w:pPr>
        <w:tabs>
          <w:tab w:val="left" w:pos="2100"/>
        </w:tabs>
        <w:spacing w:after="0"/>
        <w:rPr>
          <w:rFonts w:ascii="Times New Roman" w:hAnsi="Times New Roman" w:cs="Times New Roman"/>
          <w:bCs/>
          <w:lang w:val="hr-HR"/>
        </w:rPr>
      </w:pPr>
      <w:r>
        <w:rPr>
          <w:rFonts w:ascii="Times New Roman" w:hAnsi="Times New Roman" w:cs="Times New Roman"/>
          <w:bCs/>
          <w:lang w:val="hr-HR"/>
        </w:rPr>
        <w:t>•</w:t>
      </w:r>
      <w:r w:rsidRPr="00937039">
        <w:rPr>
          <w:rFonts w:ascii="Times New Roman" w:hAnsi="Times New Roman" w:cs="Times New Roman"/>
          <w:bCs/>
          <w:lang w:val="hr-HR"/>
        </w:rPr>
        <w:t>SSS-Gimnazija- IV stepen (1) pripravnik</w:t>
      </w:r>
    </w:p>
    <w:p w:rsidR="00937039" w:rsidRPr="00937039" w:rsidRDefault="00937039" w:rsidP="00937039">
      <w:pPr>
        <w:tabs>
          <w:tab w:val="left" w:pos="2100"/>
        </w:tabs>
        <w:spacing w:after="0"/>
        <w:rPr>
          <w:rFonts w:ascii="Times New Roman" w:hAnsi="Times New Roman" w:cs="Times New Roman"/>
          <w:bCs/>
          <w:lang w:val="hr-HR"/>
        </w:rPr>
      </w:pPr>
      <w:r>
        <w:rPr>
          <w:rFonts w:ascii="Times New Roman" w:hAnsi="Times New Roman" w:cs="Times New Roman"/>
          <w:bCs/>
          <w:lang w:val="hr-HR"/>
        </w:rPr>
        <w:t>•</w:t>
      </w:r>
      <w:r w:rsidRPr="00937039">
        <w:rPr>
          <w:rFonts w:ascii="Times New Roman" w:hAnsi="Times New Roman" w:cs="Times New Roman"/>
          <w:bCs/>
          <w:lang w:val="hr-HR"/>
        </w:rPr>
        <w:t>SSS- ekonomska , IV stepen. (1) pripravnik</w:t>
      </w:r>
    </w:p>
    <w:p w:rsidR="00937039" w:rsidRPr="00937039" w:rsidRDefault="00937039" w:rsidP="00937039">
      <w:pPr>
        <w:tabs>
          <w:tab w:val="left" w:pos="2100"/>
        </w:tabs>
        <w:spacing w:after="0"/>
        <w:rPr>
          <w:rFonts w:ascii="Times New Roman" w:hAnsi="Times New Roman" w:cs="Times New Roman"/>
          <w:bCs/>
          <w:lang w:val="hr-HR"/>
        </w:rPr>
      </w:pP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xml:space="preserve">               Prijem pripravnika vrši se na osnovu javnog konkursa  koji se sprovodi na način propisan odredbama člana 87-90. Zakona o državnim službenicima i namještenicima u tijelima državne službe u Hercegbosanskoj županiji.</w:t>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xml:space="preserve">              Pripravnički staž traje (6) šest mjeseci a provodi se po programu obuke pripravnika koje donosi rukovodilac tijela državne službe.</w:t>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xml:space="preserve">              Za vrijeme pripravničkog staža pripravniku pripada plaća u visini od 80 % od osnovne plaće utvrđene za radno mjesto referent kao i sva druga prava koja pripadaju državnim službenicima i namještenicima.</w:t>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xml:space="preserve">              Ovaj plan stupa na snagu narednog dana od dana objavljivanja u " Službenom glasniku Opštine Bosansko Grahovo". a obajviće se i na web stranici  Opštine i na oglasnoj tabli.</w:t>
      </w:r>
      <w:r w:rsidRPr="00937039">
        <w:rPr>
          <w:rFonts w:ascii="Times New Roman" w:hAnsi="Times New Roman" w:cs="Times New Roman"/>
          <w:bCs/>
          <w:lang w:val="hr-HR"/>
        </w:rPr>
        <w:tab/>
      </w:r>
      <w:r w:rsidRPr="00937039">
        <w:rPr>
          <w:rFonts w:ascii="Times New Roman" w:hAnsi="Times New Roman" w:cs="Times New Roman"/>
          <w:bCs/>
          <w:lang w:val="hr-HR"/>
        </w:rPr>
        <w:tab/>
      </w:r>
      <w:r w:rsidRPr="00937039">
        <w:rPr>
          <w:rFonts w:ascii="Times New Roman" w:hAnsi="Times New Roman" w:cs="Times New Roman"/>
          <w:bCs/>
          <w:lang w:val="hr-HR"/>
        </w:rPr>
        <w:tab/>
      </w:r>
      <w:r w:rsidRPr="00937039">
        <w:rPr>
          <w:rFonts w:ascii="Times New Roman" w:hAnsi="Times New Roman" w:cs="Times New Roman"/>
          <w:bCs/>
          <w:lang w:val="hr-HR"/>
        </w:rPr>
        <w:tab/>
      </w:r>
      <w:r w:rsidRPr="00937039">
        <w:rPr>
          <w:rFonts w:ascii="Times New Roman" w:hAnsi="Times New Roman" w:cs="Times New Roman"/>
          <w:bCs/>
          <w:lang w:val="hr-HR"/>
        </w:rPr>
        <w:tab/>
      </w:r>
      <w:r w:rsidRPr="00937039">
        <w:rPr>
          <w:rFonts w:ascii="Times New Roman" w:hAnsi="Times New Roman" w:cs="Times New Roman"/>
          <w:bCs/>
          <w:lang w:val="hr-HR"/>
        </w:rPr>
        <w:tab/>
      </w:r>
      <w:r w:rsidRPr="00937039">
        <w:rPr>
          <w:rFonts w:ascii="Times New Roman" w:hAnsi="Times New Roman" w:cs="Times New Roman"/>
          <w:bCs/>
          <w:lang w:val="hr-HR"/>
        </w:rPr>
        <w:tab/>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Dostavljeno:</w:t>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 Naslovu</w:t>
      </w:r>
    </w:p>
    <w:p w:rsidR="00937039" w:rsidRDefault="00937039" w:rsidP="00937039">
      <w:pPr>
        <w:tabs>
          <w:tab w:val="left" w:pos="2100"/>
        </w:tabs>
        <w:spacing w:after="0"/>
        <w:rPr>
          <w:bCs/>
          <w:lang w:val="hr-HR"/>
        </w:rPr>
      </w:pPr>
      <w:r w:rsidRPr="00937039">
        <w:rPr>
          <w:rFonts w:ascii="Times New Roman" w:hAnsi="Times New Roman" w:cs="Times New Roman"/>
          <w:bCs/>
          <w:lang w:val="hr-HR"/>
        </w:rPr>
        <w:t xml:space="preserve"> - a/a</w:t>
      </w:r>
      <w:r w:rsidRPr="004069DB">
        <w:rPr>
          <w:bCs/>
          <w:lang w:val="hr-HR"/>
        </w:rPr>
        <w:tab/>
      </w:r>
    </w:p>
    <w:p w:rsidR="00937039" w:rsidRDefault="00937039" w:rsidP="00937039">
      <w:pPr>
        <w:tabs>
          <w:tab w:val="left" w:pos="2100"/>
        </w:tabs>
        <w:spacing w:after="0"/>
        <w:rPr>
          <w:bCs/>
          <w:lang w:val="hr-HR"/>
        </w:rPr>
      </w:pP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OPŠTINSKI NAČELNIK</w:t>
      </w:r>
    </w:p>
    <w:p w:rsidR="00937039" w:rsidRPr="00937039" w:rsidRDefault="00937039" w:rsidP="00937039">
      <w:pPr>
        <w:tabs>
          <w:tab w:val="left" w:pos="2100"/>
        </w:tabs>
        <w:spacing w:after="0"/>
        <w:rPr>
          <w:rFonts w:ascii="Times New Roman" w:hAnsi="Times New Roman" w:cs="Times New Roman"/>
          <w:bCs/>
          <w:lang w:val="hr-HR"/>
        </w:rPr>
      </w:pPr>
      <w:r w:rsidRPr="00937039">
        <w:rPr>
          <w:rFonts w:ascii="Times New Roman" w:hAnsi="Times New Roman" w:cs="Times New Roman"/>
          <w:bCs/>
          <w:lang w:val="hr-HR"/>
        </w:rPr>
        <w:t>Radlović Smiljka</w:t>
      </w:r>
      <w:r w:rsidR="00315197">
        <w:rPr>
          <w:rFonts w:ascii="Times New Roman" w:hAnsi="Times New Roman" w:cs="Times New Roman"/>
          <w:bCs/>
          <w:lang w:val="hr-HR"/>
        </w:rPr>
        <w:t xml:space="preserve"> s.r.</w:t>
      </w:r>
    </w:p>
    <w:p w:rsidR="00937039" w:rsidRDefault="00937039" w:rsidP="00937039">
      <w:pPr>
        <w:tabs>
          <w:tab w:val="left" w:pos="2100"/>
        </w:tabs>
        <w:spacing w:after="0"/>
        <w:rPr>
          <w:bCs/>
          <w:lang w:val="hr-HR"/>
        </w:rPr>
      </w:pPr>
      <w:r w:rsidRPr="004069DB">
        <w:rPr>
          <w:bCs/>
          <w:lang w:val="hr-HR"/>
        </w:rPr>
        <w:tab/>
      </w:r>
      <w:r w:rsidRPr="004069DB">
        <w:rPr>
          <w:bCs/>
          <w:lang w:val="hr-HR"/>
        </w:rPr>
        <w:tab/>
      </w:r>
      <w:r w:rsidRPr="004069DB">
        <w:rPr>
          <w:bCs/>
          <w:lang w:val="hr-HR"/>
        </w:rPr>
        <w:tab/>
      </w:r>
      <w:r w:rsidRPr="004069DB">
        <w:rPr>
          <w:bCs/>
          <w:lang w:val="hr-HR"/>
        </w:rPr>
        <w:tab/>
      </w:r>
      <w:r w:rsidRPr="004069DB">
        <w:rPr>
          <w:bCs/>
          <w:lang w:val="hr-HR"/>
        </w:rPr>
        <w:tab/>
      </w:r>
      <w:r w:rsidRPr="004069DB">
        <w:rPr>
          <w:bCs/>
          <w:lang w:val="hr-HR"/>
        </w:rPr>
        <w:tab/>
      </w:r>
    </w:p>
    <w:p w:rsidR="00CD0369" w:rsidRDefault="00CD0369"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6607AE" w:rsidRDefault="006607AE"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EE16C2" w:rsidRPr="00315197" w:rsidRDefault="00315197" w:rsidP="00315197">
      <w:pPr>
        <w:pStyle w:val="NoSpacing"/>
        <w:jc w:val="both"/>
        <w:rPr>
          <w:rFonts w:ascii="Times New Roman" w:hAnsi="Times New Roman" w:cs="Times New Roman"/>
        </w:rPr>
      </w:pPr>
      <w:r w:rsidRPr="00315197">
        <w:rPr>
          <w:rFonts w:ascii="Times New Roman" w:hAnsi="Times New Roman" w:cs="Times New Roman"/>
        </w:rPr>
        <w:t>OPŠTINSKI NAČELNIK</w:t>
      </w:r>
    </w:p>
    <w:p w:rsidR="00EE16C2" w:rsidRPr="00315197" w:rsidRDefault="00EE16C2" w:rsidP="00CD0369">
      <w:pPr>
        <w:pStyle w:val="NoSpacing"/>
        <w:jc w:val="both"/>
        <w:rPr>
          <w:rFonts w:ascii="Times New Roman" w:hAnsi="Times New Roman" w:cs="Times New Roman"/>
        </w:rPr>
      </w:pPr>
    </w:p>
    <w:p w:rsidR="00EE16C2" w:rsidRPr="00315197" w:rsidRDefault="00EE16C2" w:rsidP="00CD0369">
      <w:pPr>
        <w:pStyle w:val="NoSpacing"/>
        <w:jc w:val="both"/>
        <w:rPr>
          <w:rFonts w:ascii="Times New Roman" w:hAnsi="Times New Roman" w:cs="Times New Roman"/>
        </w:rPr>
      </w:pPr>
    </w:p>
    <w:p w:rsidR="00315197" w:rsidRPr="00315197" w:rsidRDefault="006607AE" w:rsidP="00315197">
      <w:pPr>
        <w:spacing w:after="0"/>
        <w:rPr>
          <w:rFonts w:ascii="Times New Roman" w:hAnsi="Times New Roman" w:cs="Times New Roman"/>
          <w:lang w:val="hr-HR"/>
        </w:rPr>
      </w:pPr>
      <w:r>
        <w:rPr>
          <w:rFonts w:ascii="Times New Roman" w:hAnsi="Times New Roman" w:cs="Times New Roman"/>
          <w:lang w:val="hr-HR"/>
        </w:rPr>
        <w:t>Broj: 02-11-2-569</w:t>
      </w:r>
      <w:r w:rsidR="00315197" w:rsidRPr="00315197">
        <w:rPr>
          <w:rFonts w:ascii="Times New Roman" w:hAnsi="Times New Roman" w:cs="Times New Roman"/>
          <w:lang w:val="hr-HR"/>
        </w:rPr>
        <w:t>/26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Dana: 15.04.2026.godine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O  D  L  U  K  U</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 xml:space="preserve">o </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pokretanju postupka javne nabavke</w:t>
      </w:r>
    </w:p>
    <w:p w:rsidR="00315197" w:rsidRP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1.</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Odobrava se nabavka usluga za potrebe Opštine Bosansko Grahovo i to: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„NABAVKA</w:t>
      </w:r>
      <w:r w:rsidR="006607AE">
        <w:rPr>
          <w:rFonts w:ascii="Times New Roman" w:hAnsi="Times New Roman" w:cs="Times New Roman"/>
          <w:lang w:val="hr-HR"/>
        </w:rPr>
        <w:t xml:space="preserve"> </w:t>
      </w:r>
      <w:r w:rsidRPr="00315197">
        <w:rPr>
          <w:rFonts w:ascii="Times New Roman" w:hAnsi="Times New Roman" w:cs="Times New Roman"/>
          <w:lang w:val="hr-HR"/>
        </w:rPr>
        <w:t>USLUGA ŠTAMPANJA“, CPV kod79810000-5 .</w:t>
      </w:r>
    </w:p>
    <w:p w:rsidR="00315197" w:rsidRPr="00315197" w:rsidRDefault="00315197" w:rsidP="00315197">
      <w:pPr>
        <w:spacing w:after="0"/>
        <w:jc w:val="center"/>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2.</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3.</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Procijenjena vrijednost javne nabavke je 1.038,80 KM (slovima: jednahiljadatridesetosama i 80/100 KM).</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4.</w:t>
      </w:r>
    </w:p>
    <w:p w:rsidR="00315197" w:rsidRPr="00315197" w:rsidRDefault="00315197" w:rsidP="00315197">
      <w:pPr>
        <w:rPr>
          <w:rFonts w:ascii="Times New Roman" w:hAnsi="Times New Roman" w:cs="Times New Roman"/>
          <w:lang w:val="hr-HR"/>
        </w:rPr>
      </w:pPr>
      <w:r w:rsidRPr="00315197">
        <w:rPr>
          <w:rFonts w:ascii="Times New Roman" w:hAnsi="Times New Roman" w:cs="Times New Roman"/>
          <w:lang w:val="hr-HR"/>
        </w:rPr>
        <w:t xml:space="preserve">                Nabavka usluga iz člana 1. ove odluke izvršiće se u skladu sa Budžetom Opštine Bosansko Grahovo za 2026.godinu („Službeni glasnik Opštine Bosansko Grahovo“, broj 20/25 )  sa pozicije Troškovi obilježavanja značajnih datuma i vjerskih praznika – Ekonomski kod </w:t>
      </w:r>
      <w:r w:rsidRPr="00315197">
        <w:rPr>
          <w:rFonts w:ascii="Times New Roman" w:eastAsia="MS UI Gothic" w:hAnsi="Times New Roman" w:cs="Times New Roman"/>
          <w:lang w:val="sr-Latn-BA"/>
        </w:rPr>
        <w:t>613917</w:t>
      </w:r>
      <w:r w:rsidRPr="00315197">
        <w:rPr>
          <w:rFonts w:ascii="Times New Roman" w:hAnsi="Times New Roman" w:cs="Times New Roman"/>
        </w:rPr>
        <w:t>.</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5.</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Ova odluka stupa na snagu danom donošenja, a objaviće se u "Službenom glasniku Opštine Bosansko Grahovo".</w:t>
      </w:r>
    </w:p>
    <w:p w:rsidR="00EE16C2" w:rsidRDefault="00EE16C2" w:rsidP="00CD0369">
      <w:pPr>
        <w:pStyle w:val="NoSpacing"/>
        <w:jc w:val="both"/>
        <w:rPr>
          <w:rFonts w:ascii="Times New Roman" w:hAnsi="Times New Roman" w:cs="Times New Roman"/>
        </w:rPr>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lastRenderedPageBreak/>
        <w:t>OPŠTINSKI NAČELNIK</w:t>
      </w: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EE16C2" w:rsidRDefault="00EE16C2" w:rsidP="00CD0369">
      <w:pPr>
        <w:pStyle w:val="NoSpacing"/>
        <w:jc w:val="both"/>
        <w:rPr>
          <w:rFonts w:ascii="Times New Roman" w:hAnsi="Times New Roman" w:cs="Times New Roman"/>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Pr="00315197" w:rsidRDefault="00315197" w:rsidP="00315197">
      <w:pPr>
        <w:pStyle w:val="NoSpacing"/>
        <w:jc w:val="both"/>
        <w:rPr>
          <w:rFonts w:ascii="Times New Roman" w:hAnsi="Times New Roman" w:cs="Times New Roman"/>
        </w:rPr>
      </w:pPr>
      <w:r w:rsidRPr="00315197">
        <w:rPr>
          <w:rFonts w:ascii="Times New Roman" w:hAnsi="Times New Roman" w:cs="Times New Roman"/>
        </w:rPr>
        <w:t>OPŠTINSKI NAČELNIK</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315197" w:rsidRPr="00315197" w:rsidRDefault="006607AE" w:rsidP="00315197">
      <w:pPr>
        <w:spacing w:after="0"/>
        <w:rPr>
          <w:rFonts w:ascii="Times New Roman" w:hAnsi="Times New Roman" w:cs="Times New Roman"/>
          <w:lang w:val="hr-HR"/>
        </w:rPr>
      </w:pPr>
      <w:r>
        <w:rPr>
          <w:rFonts w:ascii="Times New Roman" w:hAnsi="Times New Roman" w:cs="Times New Roman"/>
          <w:lang w:val="hr-HR"/>
        </w:rPr>
        <w:t>Broj: 02-11-2-551</w:t>
      </w:r>
      <w:r w:rsidR="00315197" w:rsidRPr="00315197">
        <w:rPr>
          <w:rFonts w:ascii="Times New Roman" w:hAnsi="Times New Roman" w:cs="Times New Roman"/>
          <w:lang w:val="hr-HR"/>
        </w:rPr>
        <w:t>/26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Dana: 25.02.2026.godine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O  D  L  U  K  U</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 xml:space="preserve">o </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pokretanju postupka javne nabavke</w:t>
      </w:r>
    </w:p>
    <w:p w:rsidR="00315197" w:rsidRP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1.</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Odobrava se nabavka usluga za potrebe Opštine Bosansko Grahovo i to: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„NABAVKA USLUGA</w:t>
      </w:r>
      <w:r w:rsidR="006607AE">
        <w:rPr>
          <w:rFonts w:ascii="Times New Roman" w:hAnsi="Times New Roman" w:cs="Times New Roman"/>
          <w:lang w:val="hr-HR"/>
        </w:rPr>
        <w:t xml:space="preserve"> </w:t>
      </w:r>
      <w:r w:rsidRPr="00315197">
        <w:rPr>
          <w:rFonts w:ascii="Times New Roman" w:hAnsi="Times New Roman" w:cs="Times New Roman"/>
          <w:lang w:val="hr-HR"/>
        </w:rPr>
        <w:t>STRUČNOG NADZORA“, CPV kod 71247000-1.</w:t>
      </w:r>
    </w:p>
    <w:p w:rsidR="00315197" w:rsidRPr="00315197" w:rsidRDefault="00315197" w:rsidP="00315197">
      <w:pPr>
        <w:spacing w:after="0"/>
        <w:jc w:val="center"/>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2.</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3.</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Procijenjena vrijednost javne nabavke je 2.837,56 KM (slovima: dvijehiljadeosamstotinatridesetsedam  i 56/100 KM).</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4.</w:t>
      </w:r>
    </w:p>
    <w:p w:rsidR="00315197" w:rsidRPr="00315197" w:rsidRDefault="00315197" w:rsidP="00315197">
      <w:pPr>
        <w:rPr>
          <w:rFonts w:ascii="Times New Roman" w:hAnsi="Times New Roman" w:cs="Times New Roman"/>
          <w:lang w:val="hr-HR"/>
        </w:rPr>
      </w:pPr>
      <w:r w:rsidRPr="00315197">
        <w:rPr>
          <w:rFonts w:ascii="Times New Roman" w:hAnsi="Times New Roman" w:cs="Times New Roman"/>
          <w:lang w:val="hr-HR"/>
        </w:rPr>
        <w:lastRenderedPageBreak/>
        <w:t xml:space="preserve">                Nabavka usluga iz člana 1. ove odluke izvršiće se u skladu sa Budžetom Opštine Bosansko Grahovo za 2026.godinu („Službeni glasnik Opštine Bosansko Grahovo“, broj 20/25 )  sa pozicije Ostale stručne usluge - nadzor radova – Ekonomski kod </w:t>
      </w:r>
      <w:r w:rsidRPr="00315197">
        <w:rPr>
          <w:rFonts w:ascii="Times New Roman" w:eastAsia="MS UI Gothic" w:hAnsi="Times New Roman" w:cs="Times New Roman"/>
          <w:lang w:val="sr-Latn-BA"/>
        </w:rPr>
        <w:t>613915</w:t>
      </w:r>
      <w:r w:rsidRPr="00315197">
        <w:rPr>
          <w:rFonts w:ascii="Times New Roman" w:hAnsi="Times New Roman" w:cs="Times New Roman"/>
        </w:rPr>
        <w:t>.</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5.</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Ova odluka stupa na snagu danom donošenja, a objaviće se u "Službenom glasniku Opštine Bosansko Grahovo".</w:t>
      </w:r>
    </w:p>
    <w:p w:rsidR="00315197" w:rsidRPr="00315197" w:rsidRDefault="00315197" w:rsidP="00CD0369">
      <w:pPr>
        <w:pStyle w:val="NoSpacing"/>
        <w:jc w:val="both"/>
        <w:rPr>
          <w:rFonts w:ascii="Times New Roman" w:hAnsi="Times New Roman" w:cs="Times New Roman"/>
        </w:rPr>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F233EE" w:rsidRDefault="00F233EE"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BB6C67" w:rsidRDefault="00BB6C67"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Pr="00315197" w:rsidRDefault="00315197" w:rsidP="00315197">
      <w:pPr>
        <w:pStyle w:val="NoSpacing"/>
        <w:jc w:val="both"/>
        <w:rPr>
          <w:rFonts w:ascii="Times New Roman" w:hAnsi="Times New Roman" w:cs="Times New Roman"/>
        </w:rPr>
      </w:pPr>
      <w:r w:rsidRPr="00315197">
        <w:rPr>
          <w:rFonts w:ascii="Times New Roman" w:hAnsi="Times New Roman" w:cs="Times New Roman"/>
        </w:rPr>
        <w:t>OPŠTINSKI NAČELNIK</w:t>
      </w:r>
    </w:p>
    <w:p w:rsidR="00315197" w:rsidRPr="00315197" w:rsidRDefault="00315197"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p>
    <w:p w:rsidR="00315197" w:rsidRPr="00315197" w:rsidRDefault="00BB6C67" w:rsidP="00315197">
      <w:pPr>
        <w:spacing w:after="0"/>
        <w:rPr>
          <w:rFonts w:ascii="Times New Roman" w:hAnsi="Times New Roman" w:cs="Times New Roman"/>
          <w:lang w:val="hr-HR"/>
        </w:rPr>
      </w:pPr>
      <w:r>
        <w:rPr>
          <w:rFonts w:ascii="Times New Roman" w:hAnsi="Times New Roman" w:cs="Times New Roman"/>
          <w:lang w:val="hr-HR"/>
        </w:rPr>
        <w:t>Broj: 02-11-2-584</w:t>
      </w:r>
      <w:r w:rsidR="00315197" w:rsidRPr="00315197">
        <w:rPr>
          <w:rFonts w:ascii="Times New Roman" w:hAnsi="Times New Roman" w:cs="Times New Roman"/>
          <w:lang w:val="hr-HR"/>
        </w:rPr>
        <w:t>/26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Dana: 16.04.2026.godine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O  D  L  U  K  U</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 xml:space="preserve">o </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pokretanju postupka javne nabavke</w:t>
      </w:r>
    </w:p>
    <w:p w:rsidR="00315197" w:rsidRP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1.</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Odobrava se nabavka roba za potrebe Opštine Bosansko Grahovo i to: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lastRenderedPageBreak/>
        <w:t>„NABAVKA</w:t>
      </w:r>
      <w:r w:rsidR="00BB6C67">
        <w:rPr>
          <w:rFonts w:ascii="Times New Roman" w:hAnsi="Times New Roman" w:cs="Times New Roman"/>
          <w:lang w:val="hr-HR"/>
        </w:rPr>
        <w:t xml:space="preserve"> </w:t>
      </w:r>
      <w:r w:rsidRPr="00315197">
        <w:rPr>
          <w:rFonts w:ascii="Times New Roman" w:hAnsi="Times New Roman" w:cs="Times New Roman"/>
          <w:lang w:val="hr-HR"/>
        </w:rPr>
        <w:t>NAGRADA ( SPORTSKE OPREME ) ZA UČESNIKE PRVOMAJSKE TRKE“, CPV kod18412000-0 .</w:t>
      </w:r>
    </w:p>
    <w:p w:rsidR="00315197" w:rsidRPr="00315197" w:rsidRDefault="00315197" w:rsidP="00315197">
      <w:pPr>
        <w:spacing w:after="0"/>
        <w:jc w:val="center"/>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2.</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3.</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Procijenjena vrijednost javne nabavke je 1.150,77 KM (slovima: jednahiljadastotinupedeset i 77/100 KM).</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4.</w:t>
      </w:r>
    </w:p>
    <w:p w:rsidR="00315197" w:rsidRPr="00315197" w:rsidRDefault="00315197" w:rsidP="00315197">
      <w:pPr>
        <w:rPr>
          <w:rFonts w:ascii="Times New Roman" w:hAnsi="Times New Roman" w:cs="Times New Roman"/>
          <w:lang w:val="hr-HR"/>
        </w:rPr>
      </w:pPr>
      <w:r w:rsidRPr="00315197">
        <w:rPr>
          <w:rFonts w:ascii="Times New Roman" w:hAnsi="Times New Roman" w:cs="Times New Roman"/>
          <w:lang w:val="hr-HR"/>
        </w:rPr>
        <w:t xml:space="preserve">                Nabavka roba iz člana 1. ove odluke izvršiće se u skladu sa Budžetom Opštine Bosansko Grahovo za 2026.godinu („Službeni glasnik Opštine Bosansko Grahovo“, broj 20/25 )  sa pozicije Troškovi obilježavanja značajnih datuma i vjerskih praznika – Ekonomski kod </w:t>
      </w:r>
      <w:r w:rsidRPr="00315197">
        <w:rPr>
          <w:rFonts w:ascii="Times New Roman" w:eastAsia="MS UI Gothic" w:hAnsi="Times New Roman" w:cs="Times New Roman"/>
          <w:lang w:val="sr-Latn-BA"/>
        </w:rPr>
        <w:t>613917</w:t>
      </w:r>
      <w:r w:rsidRPr="00315197">
        <w:rPr>
          <w:rFonts w:ascii="Times New Roman" w:hAnsi="Times New Roman" w:cs="Times New Roman"/>
        </w:rPr>
        <w:t>.</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5.</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Ova odluka stupa na snagu danom donošenja, a objaviće se u "Službenom glasniku Opštine Bosansko Grahovo".</w:t>
      </w:r>
    </w:p>
    <w:p w:rsidR="00315197" w:rsidRDefault="00315197" w:rsidP="00315197">
      <w:pPr>
        <w:pStyle w:val="NormalWeb"/>
        <w:shd w:val="clear" w:color="auto" w:fill="FFFFFF"/>
        <w:spacing w:before="0" w:beforeAutospacing="0" w:after="0"/>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315197">
      <w:pPr>
        <w:pStyle w:val="NormalWeb"/>
        <w:shd w:val="clear" w:color="auto" w:fill="FFFFFF"/>
        <w:spacing w:before="0" w:beforeAutospacing="0" w:after="0"/>
      </w:pPr>
    </w:p>
    <w:p w:rsidR="00315197" w:rsidRDefault="0031519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BB6C67" w:rsidRDefault="00BB6C67" w:rsidP="00315197">
      <w:pPr>
        <w:pStyle w:val="NormalWeb"/>
        <w:shd w:val="clear" w:color="auto" w:fill="FFFFFF"/>
        <w:spacing w:before="0" w:beforeAutospacing="0" w:after="0"/>
      </w:pPr>
    </w:p>
    <w:p w:rsidR="00315197" w:rsidRDefault="00315197" w:rsidP="00315197">
      <w:pPr>
        <w:pStyle w:val="NormalWeb"/>
        <w:shd w:val="clear" w:color="auto" w:fill="FFFFFF"/>
        <w:spacing w:before="0" w:beforeAutospacing="0" w:after="0"/>
      </w:pPr>
    </w:p>
    <w:p w:rsidR="00315197" w:rsidRDefault="00315197" w:rsidP="00315197">
      <w:pPr>
        <w:pStyle w:val="NormalWeb"/>
        <w:shd w:val="clear" w:color="auto" w:fill="FFFFFF"/>
        <w:spacing w:before="0" w:beforeAutospacing="0" w:after="0"/>
      </w:pPr>
    </w:p>
    <w:p w:rsidR="00315197" w:rsidRDefault="00315197" w:rsidP="00315197">
      <w:pPr>
        <w:pStyle w:val="NormalWeb"/>
        <w:shd w:val="clear" w:color="auto" w:fill="FFFFFF"/>
        <w:spacing w:before="0" w:beforeAutospacing="0" w:after="0"/>
        <w:rPr>
          <w:sz w:val="22"/>
          <w:szCs w:val="22"/>
        </w:rPr>
        <w:sectPr w:rsidR="00315197" w:rsidSect="00EE16C2">
          <w:type w:val="continuous"/>
          <w:pgSz w:w="12240" w:h="15840"/>
          <w:pgMar w:top="1417" w:right="1417" w:bottom="1417" w:left="1417" w:header="708" w:footer="708" w:gutter="0"/>
          <w:cols w:num="2" w:space="708"/>
          <w:titlePg/>
          <w:docGrid w:linePitch="360"/>
        </w:sectPr>
      </w:pPr>
    </w:p>
    <w:p w:rsidR="00CD0369" w:rsidRPr="00315197" w:rsidRDefault="00CD0369" w:rsidP="00CD0369">
      <w:pPr>
        <w:pStyle w:val="NoSpacing"/>
        <w:jc w:val="both"/>
        <w:rPr>
          <w:rFonts w:ascii="Times New Roman" w:hAnsi="Times New Roman" w:cs="Times New Roman"/>
        </w:rPr>
        <w:sectPr w:rsidR="00CD0369" w:rsidRPr="00315197" w:rsidSect="00EE16C2">
          <w:type w:val="continuous"/>
          <w:pgSz w:w="12240" w:h="15840"/>
          <w:pgMar w:top="568" w:right="1417" w:bottom="1417" w:left="1417" w:header="708" w:footer="708" w:gutter="0"/>
          <w:cols w:num="2" w:space="708"/>
          <w:titlePg/>
          <w:docGrid w:linePitch="360"/>
        </w:sectPr>
      </w:pPr>
    </w:p>
    <w:p w:rsidR="00912377" w:rsidRPr="00315197" w:rsidRDefault="00912377" w:rsidP="00912377">
      <w:pPr>
        <w:spacing w:after="0"/>
        <w:rPr>
          <w:rFonts w:ascii="Times New Roman" w:hAnsi="Times New Roman" w:cs="Times New Roman"/>
          <w:sz w:val="24"/>
          <w:szCs w:val="24"/>
          <w:lang w:val="de-DE"/>
        </w:rPr>
        <w:sectPr w:rsidR="00912377" w:rsidRPr="00315197" w:rsidSect="00EE16C2">
          <w:type w:val="continuous"/>
          <w:pgSz w:w="12240" w:h="15840"/>
          <w:pgMar w:top="1417" w:right="1417" w:bottom="1417" w:left="1417" w:header="708" w:footer="708" w:gutter="0"/>
          <w:cols w:num="2" w:space="708"/>
          <w:titlePg/>
          <w:docGrid w:linePitch="360"/>
        </w:sectPr>
      </w:pPr>
      <w:bookmarkStart w:id="0" w:name="_Hlk185066297"/>
    </w:p>
    <w:p w:rsidR="00AA730C" w:rsidRDefault="00AA730C" w:rsidP="00315197">
      <w:pPr>
        <w:pStyle w:val="NormalWeb"/>
        <w:shd w:val="clear" w:color="auto" w:fill="FFFFFF"/>
        <w:spacing w:before="0" w:beforeAutospacing="0" w:after="0"/>
        <w:rPr>
          <w:sz w:val="22"/>
          <w:szCs w:val="22"/>
        </w:rPr>
      </w:pPr>
    </w:p>
    <w:p w:rsidR="00AA730C" w:rsidRDefault="00AA730C" w:rsidP="00315197">
      <w:pPr>
        <w:pStyle w:val="NormalWeb"/>
        <w:shd w:val="clear" w:color="auto" w:fill="FFFFFF"/>
        <w:spacing w:before="0" w:beforeAutospacing="0" w:after="0"/>
        <w:rPr>
          <w:sz w:val="22"/>
          <w:szCs w:val="22"/>
        </w:rPr>
      </w:pPr>
    </w:p>
    <w:p w:rsidR="00AA730C" w:rsidRDefault="00AA730C" w:rsidP="00315197">
      <w:pPr>
        <w:pStyle w:val="NormalWeb"/>
        <w:shd w:val="clear" w:color="auto" w:fill="FFFFFF"/>
        <w:spacing w:before="0" w:beforeAutospacing="0" w:after="0"/>
        <w:rPr>
          <w:sz w:val="22"/>
          <w:szCs w:val="22"/>
        </w:rPr>
      </w:pPr>
    </w:p>
    <w:p w:rsidR="00AA730C" w:rsidRDefault="00AA730C"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Pr="00315197" w:rsidRDefault="00315197" w:rsidP="00315197">
      <w:pPr>
        <w:pStyle w:val="NoSpacing"/>
        <w:jc w:val="both"/>
        <w:rPr>
          <w:rFonts w:ascii="Times New Roman" w:hAnsi="Times New Roman" w:cs="Times New Roman"/>
        </w:rPr>
      </w:pPr>
      <w:r w:rsidRPr="00315197">
        <w:rPr>
          <w:rFonts w:ascii="Times New Roman" w:hAnsi="Times New Roman" w:cs="Times New Roman"/>
        </w:rPr>
        <w:t>OPŠTINSKI NAČELNIK</w:t>
      </w:r>
    </w:p>
    <w:p w:rsidR="00912377" w:rsidRDefault="00912377" w:rsidP="00912377">
      <w:pPr>
        <w:spacing w:after="0"/>
        <w:jc w:val="both"/>
        <w:rPr>
          <w:rFonts w:ascii="Times New Roman" w:hAnsi="Times New Roman" w:cs="Times New Roman"/>
          <w:sz w:val="24"/>
          <w:szCs w:val="24"/>
          <w:lang w:val="de-DE"/>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Broj: 02-11-2-214/26</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Dana: 05.03.2026.god.</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Na osnovu člana 70. stav (1) i člana 72. stav 3 (a) Zakona o javnim nabavkama ("Službeni glasnik BiH",  br. 39/14, 59/22 i 50/24 ), na prijedlog Komisije za javnu nabavku, načelnik opštine Bosansko Grahovo d o n o s i                              </w:t>
      </w:r>
    </w:p>
    <w:p w:rsidR="00315197" w:rsidRPr="00315197" w:rsidRDefault="00315197" w:rsidP="00315197">
      <w:pPr>
        <w:spacing w:after="0"/>
        <w:jc w:val="center"/>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O  D  L  U  K  U</w:t>
      </w:r>
    </w:p>
    <w:p w:rsidR="00315197" w:rsidRPr="00315197" w:rsidRDefault="00315197" w:rsidP="00315197">
      <w:pPr>
        <w:spacing w:after="0"/>
        <w:jc w:val="center"/>
        <w:rPr>
          <w:rFonts w:ascii="Times New Roman" w:eastAsia="Times New Roman" w:hAnsi="Times New Roman" w:cs="Times New Roman"/>
          <w:lang w:val="hr-HR"/>
        </w:rPr>
      </w:pPr>
      <w:r w:rsidRPr="00315197">
        <w:rPr>
          <w:rFonts w:ascii="Times New Roman" w:eastAsia="Times New Roman" w:hAnsi="Times New Roman" w:cs="Times New Roman"/>
          <w:lang w:val="hr-HR"/>
        </w:rPr>
        <w:t>o</w:t>
      </w:r>
    </w:p>
    <w:p w:rsidR="00315197" w:rsidRPr="00315197" w:rsidRDefault="00315197" w:rsidP="00315197">
      <w:pPr>
        <w:spacing w:after="0"/>
        <w:jc w:val="center"/>
        <w:rPr>
          <w:rFonts w:ascii="Times New Roman" w:eastAsia="Times New Roman" w:hAnsi="Times New Roman" w:cs="Times New Roman"/>
          <w:lang w:val="hr-HR"/>
        </w:rPr>
      </w:pPr>
      <w:r w:rsidRPr="00315197">
        <w:rPr>
          <w:rFonts w:ascii="Times New Roman" w:eastAsia="Times New Roman" w:hAnsi="Times New Roman" w:cs="Times New Roman"/>
          <w:lang w:val="hr-HR"/>
        </w:rPr>
        <w:t>dodjeli ugovora drugorangiranom ponuđaču u postupku Nabavka peleta</w:t>
      </w:r>
    </w:p>
    <w:p w:rsidR="00315197" w:rsidRPr="00315197" w:rsidRDefault="00315197" w:rsidP="00315197">
      <w:pPr>
        <w:spacing w:after="0"/>
        <w:jc w:val="center"/>
        <w:rPr>
          <w:rFonts w:ascii="Times New Roman" w:eastAsia="Times New Roman" w:hAnsi="Times New Roman" w:cs="Times New Roman"/>
          <w:lang w:val="hr-HR"/>
        </w:rPr>
      </w:pPr>
    </w:p>
    <w:p w:rsidR="00315197" w:rsidRPr="00315197" w:rsidRDefault="00315197" w:rsidP="00315197">
      <w:pPr>
        <w:numPr>
          <w:ilvl w:val="0"/>
          <w:numId w:val="23"/>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Ugovor o nabavci peleta dodjeljuje se drugorangiranom ponuđaču koji je</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dostavio ponudu po Obavještenju o nabavci broj 3125-7-1-7-3-5/26 objavljenom na Portalu javnih nabavki dana 30.01.2026.godine, a čiji predmet je bila nabavka roba i to Nabavka peleta putem konkurentskog zahtjeva za dostavljanje ponuda, izabran je ponuđač „ENSA BH“ d.o.o. sa sjedištem u Razboju, ul. Prijebljezi bb, koji je za robe koje su predmet nabavke, a nakon e-aukcije, ponudio ukupnu cijenu bez uračunatog PDV-a u iznosu od 15.800,00 KM, odnosno sa uračunatim PDV-om u ukupnom iznosu od 18.486,00 KM.(Slovima: osamnaesthiljadačetiristotineosamdesetšest i 00/100 KM).</w:t>
      </w:r>
    </w:p>
    <w:p w:rsidR="00315197" w:rsidRPr="00315197" w:rsidRDefault="00315197" w:rsidP="00315197">
      <w:pPr>
        <w:numPr>
          <w:ilvl w:val="0"/>
          <w:numId w:val="23"/>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U skladu sa ovom Odlukom drugorangiranom kandidatu/ponuđaču iz tačke 1. </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dispozitiva ove odluke će se ponuditi zaključenje ugovora o nabavci roba.</w:t>
      </w:r>
    </w:p>
    <w:p w:rsidR="00315197" w:rsidRPr="00315197" w:rsidRDefault="00315197" w:rsidP="00315197">
      <w:pPr>
        <w:numPr>
          <w:ilvl w:val="0"/>
          <w:numId w:val="23"/>
        </w:numPr>
        <w:spacing w:after="0" w:line="240" w:lineRule="auto"/>
        <w:rPr>
          <w:rFonts w:ascii="Times New Roman" w:eastAsia="Times New Roman" w:hAnsi="Times New Roman" w:cs="Times New Roman"/>
        </w:rPr>
      </w:pPr>
      <w:r w:rsidRPr="00315197">
        <w:rPr>
          <w:rFonts w:ascii="Times New Roman" w:eastAsia="Times New Roman" w:hAnsi="Times New Roman" w:cs="Times New Roman"/>
        </w:rPr>
        <w:t xml:space="preserve">Izabrani drugorangirani ponuđač je dužan dostaviti dokaze o kvalifikovanosti u </w:t>
      </w:r>
    </w:p>
    <w:p w:rsidR="00315197" w:rsidRPr="00315197" w:rsidRDefault="00315197" w:rsidP="00315197">
      <w:pPr>
        <w:spacing w:after="0"/>
        <w:rPr>
          <w:rFonts w:ascii="Times New Roman" w:eastAsia="Times New Roman" w:hAnsi="Times New Roman" w:cs="Times New Roman"/>
        </w:rPr>
      </w:pPr>
      <w:r w:rsidRPr="00315197">
        <w:rPr>
          <w:rFonts w:ascii="Times New Roman" w:eastAsia="Times New Roman" w:hAnsi="Times New Roman" w:cs="Times New Roman"/>
        </w:rPr>
        <w:lastRenderedPageBreak/>
        <w:t xml:space="preserve">skladu sa članom 45. i članom </w:t>
      </w:r>
      <w:r w:rsidRPr="00315197">
        <w:rPr>
          <w:rFonts w:ascii="Times New Roman" w:eastAsia="Times New Roman" w:hAnsi="Times New Roman" w:cs="Times New Roman"/>
          <w:lang w:val="sr-Latn-BA"/>
        </w:rPr>
        <w:t>50</w:t>
      </w:r>
      <w:r w:rsidRPr="00315197">
        <w:rPr>
          <w:rFonts w:ascii="Times New Roman" w:eastAsia="Times New Roman" w:hAnsi="Times New Roman" w:cs="Times New Roman"/>
        </w:rPr>
        <w:t>. tačk</w:t>
      </w:r>
      <w:r w:rsidRPr="00315197">
        <w:rPr>
          <w:rFonts w:ascii="Times New Roman" w:eastAsia="Times New Roman" w:hAnsi="Times New Roman" w:cs="Times New Roman"/>
          <w:lang w:val="sr-Latn-BA"/>
        </w:rPr>
        <w:t>a</w:t>
      </w:r>
      <w:r w:rsidRPr="00315197">
        <w:rPr>
          <w:rFonts w:ascii="Times New Roman" w:eastAsia="Times New Roman" w:hAnsi="Times New Roman" w:cs="Times New Roman"/>
        </w:rPr>
        <w:t xml:space="preserve"> </w:t>
      </w:r>
      <w:r w:rsidRPr="00315197">
        <w:rPr>
          <w:rFonts w:ascii="Times New Roman" w:eastAsia="Times New Roman" w:hAnsi="Times New Roman" w:cs="Times New Roman"/>
          <w:lang w:val="sr-Latn-BA"/>
        </w:rPr>
        <w:t>b</w:t>
      </w:r>
      <w:r w:rsidRPr="00315197">
        <w:rPr>
          <w:rFonts w:ascii="Times New Roman" w:eastAsia="Times New Roman" w:hAnsi="Times New Roman" w:cs="Times New Roman"/>
        </w:rPr>
        <w:t>) Zakona o javnim nabavkama</w:t>
      </w:r>
      <w:r w:rsidRPr="00315197">
        <w:rPr>
          <w:rFonts w:ascii="Times New Roman" w:eastAsia="Times New Roman" w:hAnsi="Times New Roman" w:cs="Times New Roman"/>
          <w:lang w:val="sr-Latn-BA"/>
        </w:rPr>
        <w:t xml:space="preserve"> </w:t>
      </w:r>
      <w:r w:rsidRPr="00315197">
        <w:rPr>
          <w:rFonts w:ascii="Times New Roman" w:eastAsia="Times New Roman" w:hAnsi="Times New Roman" w:cs="Times New Roman"/>
        </w:rPr>
        <w:t xml:space="preserve"> u roku od 5 (pet) računajući od dana zaprimanja obavještenja o rezultatima ovog postupka javne nabavke.Dokazi koje dostavlja izabrani ponuđač ne mogu biti stariji od 3 (tri) mjeseca, računajući od momenta predaje ponude. Naime, izabrani ponuđač mora ispunjavati sve uslove u momentu predaje ponude. U protivnom, smatraće se da je dao lažnu izjavu iz člana 45. ZJN BiH. Ukoliko izabrani drugorangirani ponuđač ne dostavi traženu dokumentaciju u defini</w:t>
      </w:r>
      <w:r w:rsidRPr="00315197">
        <w:rPr>
          <w:rFonts w:ascii="Times New Roman" w:eastAsia="Times New Roman" w:hAnsi="Times New Roman" w:cs="Times New Roman"/>
          <w:lang w:val="sr-Latn-BA"/>
        </w:rPr>
        <w:t>sanom</w:t>
      </w:r>
      <w:r w:rsidRPr="00315197">
        <w:rPr>
          <w:rFonts w:ascii="Times New Roman" w:eastAsia="Times New Roman" w:hAnsi="Times New Roman" w:cs="Times New Roman"/>
        </w:rPr>
        <w:t xml:space="preserve"> roku ili je dostavi na nepropisan i nepotpun način, postupak javne nabavke će se poništiti. </w:t>
      </w:r>
    </w:p>
    <w:p w:rsidR="00315197" w:rsidRPr="00315197" w:rsidRDefault="00315197" w:rsidP="00315197">
      <w:pPr>
        <w:numPr>
          <w:ilvl w:val="0"/>
          <w:numId w:val="23"/>
        </w:numPr>
        <w:spacing w:after="0" w:line="240" w:lineRule="auto"/>
        <w:rPr>
          <w:rFonts w:ascii="Times New Roman" w:eastAsia="Times New Roman" w:hAnsi="Times New Roman" w:cs="Times New Roman"/>
        </w:rPr>
      </w:pPr>
      <w:r w:rsidRPr="00315197">
        <w:rPr>
          <w:rFonts w:ascii="Times New Roman" w:eastAsia="Times New Roman" w:hAnsi="Times New Roman" w:cs="Times New Roman"/>
        </w:rPr>
        <w:t>Ova Odluka stupa na snagu danom donošenja, a Odluka o izboru najpovoljnijeg</w:t>
      </w:r>
    </w:p>
    <w:p w:rsidR="00315197" w:rsidRPr="00315197" w:rsidRDefault="00315197" w:rsidP="00315197">
      <w:pPr>
        <w:spacing w:after="0"/>
        <w:rPr>
          <w:rFonts w:ascii="Times New Roman" w:eastAsia="Times New Roman" w:hAnsi="Times New Roman" w:cs="Times New Roman"/>
        </w:rPr>
      </w:pPr>
      <w:r w:rsidRPr="00315197">
        <w:rPr>
          <w:rFonts w:ascii="Times New Roman" w:eastAsia="Times New Roman" w:hAnsi="Times New Roman" w:cs="Times New Roman"/>
        </w:rPr>
        <w:t>ponuđača broj 02-11-2-214/26 od 17.02.2026.godine stavlja se van snage i prestaje da važi.</w:t>
      </w:r>
    </w:p>
    <w:p w:rsidR="00315197" w:rsidRPr="00315197" w:rsidRDefault="00315197" w:rsidP="00315197">
      <w:pPr>
        <w:spacing w:after="0"/>
        <w:ind w:left="1320"/>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lang w:val="hr-HR"/>
        </w:rPr>
      </w:pPr>
      <w:r w:rsidRPr="00315197">
        <w:rPr>
          <w:rFonts w:ascii="Times New Roman" w:eastAsia="Times New Roman" w:hAnsi="Times New Roman" w:cs="Times New Roman"/>
          <w:lang w:val="hr-HR"/>
        </w:rPr>
        <w:t>O  b  r  a  z  l  o  ž  e  n  j  e</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Po Obavještenju o nabavci broj 3125-7-1-7-3-5/26 objavljenom na Portalu javnih nabavki dana 30.01.2026.godine, čiji predmet je bila nabavka roba i to Nabavka peleta putem konkurentskog zahtjeva za dostavljanje ponuda, blagovremeno su dostavljene dvije ponude i to od strane sljedećih ponuđača: </w:t>
      </w:r>
    </w:p>
    <w:p w:rsidR="00315197" w:rsidRPr="00315197" w:rsidRDefault="00315197" w:rsidP="00315197">
      <w:pPr>
        <w:numPr>
          <w:ilvl w:val="0"/>
          <w:numId w:val="24"/>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„ENSA BH“ d.o.o. sa sjedištem u Razboju, Prijebljezi bb,</w:t>
      </w:r>
    </w:p>
    <w:p w:rsidR="00315197" w:rsidRPr="00315197" w:rsidRDefault="00315197" w:rsidP="00315197">
      <w:pPr>
        <w:numPr>
          <w:ilvl w:val="0"/>
          <w:numId w:val="24"/>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„ZeMac“d.o.o. sa sjedištem u Banja Luci, Romanijska br.4 1D. </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Nakon otvaranja dostavljenih ponuda izvršenog dana 11.02.2026.godine Komisija </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za javnu nabavku imenovana Rješenjem opštinskog načelnika broj 02-11-3-168/25 od 28.01. 2025.godine je izvršila pregled i ocjenu dostavljenih ponuda i zaključila da </w:t>
      </w:r>
      <w:r w:rsidRPr="00315197">
        <w:rPr>
          <w:rFonts w:ascii="Times New Roman" w:eastAsia="Times New Roman" w:hAnsi="Times New Roman" w:cs="Times New Roman"/>
          <w:lang w:val="pl-PL"/>
        </w:rPr>
        <w:t>zadovoljavaju uslova formalne i tehničke usklađenosti, te su uključene u dalji proces evaluacije.</w:t>
      </w:r>
      <w:r w:rsidRPr="00315197">
        <w:rPr>
          <w:rFonts w:ascii="Times New Roman" w:eastAsia="Times New Roman" w:hAnsi="Times New Roman" w:cs="Times New Roman"/>
          <w:lang w:val="hr-HR"/>
        </w:rPr>
        <w:t xml:space="preserve">            </w:t>
      </w:r>
    </w:p>
    <w:p w:rsidR="00315197" w:rsidRPr="00315197" w:rsidRDefault="00315197" w:rsidP="00315197">
      <w:pPr>
        <w:spacing w:after="0"/>
        <w:ind w:firstLine="708"/>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Komisija je u skladu sa tenderskom dokumentacijom zakazala e-aukciju za dan </w:t>
      </w:r>
      <w:r w:rsidRPr="00315197">
        <w:rPr>
          <w:rFonts w:ascii="Times New Roman" w:eastAsia="Times New Roman" w:hAnsi="Times New Roman" w:cs="Times New Roman"/>
          <w:lang w:val="hr-HR"/>
        </w:rPr>
        <w:lastRenderedPageBreak/>
        <w:t>16.02.2026.godine u 10:00 časova i utvrđeno vrijeme trajanja e-aukcije od 10 minuta.</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Prema preuzetom Izvještaju o toku i završetku e-aukcije Komisija je konstatovala da je bilo razlika u početnoj i konačnoj rang listi ponuđača čije su ponude ocijenjene prihvatljivim i koji su pozvani da učestvuju u e-aukciji, odnosno da je bilo promjene ponuđenih cijena.</w:t>
      </w:r>
      <w:r w:rsidRPr="00315197">
        <w:rPr>
          <w:rFonts w:ascii="Times New Roman" w:eastAsia="Times New Roman" w:hAnsi="Times New Roman" w:cs="Times New Roman"/>
          <w:lang w:val="hr-HR"/>
        </w:rPr>
        <w:tab/>
        <w:t xml:space="preserve">              </w:t>
      </w:r>
    </w:p>
    <w:p w:rsidR="00315197" w:rsidRPr="00315197" w:rsidRDefault="00315197" w:rsidP="00315197">
      <w:pPr>
        <w:spacing w:after="0"/>
        <w:ind w:firstLine="708"/>
        <w:rPr>
          <w:rFonts w:ascii="Times New Roman" w:eastAsia="Times New Roman" w:hAnsi="Times New Roman" w:cs="Times New Roman"/>
          <w:lang w:val="hr-HR"/>
        </w:rPr>
      </w:pPr>
      <w:r w:rsidRPr="00315197">
        <w:rPr>
          <w:rFonts w:ascii="Times New Roman" w:eastAsia="Times New Roman" w:hAnsi="Times New Roman" w:cs="Times New Roman"/>
          <w:lang w:val="hr-HR"/>
        </w:rPr>
        <w:t>Shodno prethodno navedenom Komisija za javne nabavke je zaključila da je najpovoljnija prihvatljiva ponuda je ona dostavljena od strane ponuđača „ZeMac“ d.o.o. iz Banja Luke, koja je po kriterijumu najniža cijena tehnički zadovoljavajuće ponude bila prvorangirana i dala preporuku da se za najpovoljnijeg kandidata/ponuđača izabere navedeni ponuđač, čija ponuda je glasila na iznos bez uračunatog PDV-a 15.500,00 KM, odnosno sa uračunatim PDV-om u ukupnom iznosu od 18.135,00 KM.(Slovima: osamnaesthiljadastotinutridesetpet i 00/100 KM). Navedeni ponuđač je bio dužan u roku od 5 (pet) dana od prijema Odluke o izboru najpovoljnijeg ponuđača da dostavi originale ili ovjerene kopije dokumentacije iz člana 45.Zakona o javnim nabavkama, međutim isti je propustio da dostavi traženu dokumentaciju u predviđenom roku, te se u skladu sa članom 72. stav 3.tačka (a)Zakona o Javnim nabavkama BiH smatra da je isti odustao od ponude, a prijedlog ugovora dostavlja se ponuđaču čija je ponuda na rang listi odmah nakon njegove ponude tj.drugorangiranom ponuđaču kako je navedeno u tački 1.ove Odluke.</w:t>
      </w:r>
    </w:p>
    <w:p w:rsidR="00315197" w:rsidRPr="00315197" w:rsidRDefault="00315197" w:rsidP="00315197">
      <w:pPr>
        <w:spacing w:after="0"/>
        <w:ind w:firstLine="708"/>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U skladu sa navedenom preporukom Komisije za javne nabavke donesena je odluku kao u dispozitivu.</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POUKA O PRAVNOM LIJEKU: Svaki privredni subjekt koji ima ili je imao interes za do-</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djelu ugovora o javnoj nabavci na koji se odnosi ova Odluka i koji učini vjerovatnim da je u </w:t>
      </w:r>
      <w:r w:rsidRPr="00315197">
        <w:rPr>
          <w:rFonts w:ascii="Times New Roman" w:eastAsia="Times New Roman" w:hAnsi="Times New Roman" w:cs="Times New Roman"/>
          <w:lang w:val="hr-HR"/>
        </w:rPr>
        <w:lastRenderedPageBreak/>
        <w:t>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DOSTAVITI:</w:t>
      </w:r>
    </w:p>
    <w:p w:rsidR="00315197" w:rsidRPr="00315197" w:rsidRDefault="00315197" w:rsidP="00315197">
      <w:pPr>
        <w:numPr>
          <w:ilvl w:val="0"/>
          <w:numId w:val="22"/>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Ponuđačima-svima </w:t>
      </w:r>
    </w:p>
    <w:p w:rsidR="00315197" w:rsidRPr="00315197" w:rsidRDefault="00315197" w:rsidP="00315197">
      <w:pPr>
        <w:numPr>
          <w:ilvl w:val="0"/>
          <w:numId w:val="22"/>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Web stranica Opštine Bosansko Grahovo</w:t>
      </w:r>
    </w:p>
    <w:p w:rsidR="00315197" w:rsidRPr="00315197" w:rsidRDefault="00315197" w:rsidP="00315197">
      <w:pPr>
        <w:numPr>
          <w:ilvl w:val="0"/>
          <w:numId w:val="22"/>
        </w:numPr>
        <w:spacing w:after="0" w:line="240" w:lineRule="auto"/>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"Službeni glasnik Opštine Bosansko Grahovo"</w:t>
      </w:r>
    </w:p>
    <w:p w:rsidR="00315197" w:rsidRPr="00315197" w:rsidRDefault="00315197" w:rsidP="00315197">
      <w:pPr>
        <w:spacing w:after="0"/>
        <w:ind w:left="360"/>
        <w:rPr>
          <w:rFonts w:ascii="Times New Roman" w:eastAsia="Times New Roman" w:hAnsi="Times New Roman" w:cs="Times New Roman"/>
          <w:lang w:val="hr-HR"/>
        </w:rPr>
      </w:pPr>
      <w:r w:rsidRPr="00315197">
        <w:rPr>
          <w:rFonts w:ascii="Times New Roman" w:eastAsia="Times New Roman" w:hAnsi="Times New Roman" w:cs="Times New Roman"/>
          <w:lang w:val="hr-HR"/>
        </w:rPr>
        <w:t>4.    a/a</w:t>
      </w:r>
    </w:p>
    <w:p w:rsidR="00315197" w:rsidRDefault="00315197" w:rsidP="00315197">
      <w:pPr>
        <w:spacing w:after="0"/>
        <w:jc w:val="both"/>
        <w:rPr>
          <w:rFonts w:ascii="Times New Roman" w:hAnsi="Times New Roman" w:cs="Times New Roman"/>
          <w:sz w:val="24"/>
          <w:szCs w:val="24"/>
          <w:lang w:val="de-DE"/>
        </w:rPr>
      </w:pPr>
    </w:p>
    <w:bookmarkEnd w:id="0"/>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8D274A"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Pr="00315197" w:rsidRDefault="00315197" w:rsidP="00315197">
      <w:pPr>
        <w:tabs>
          <w:tab w:val="left" w:pos="2100"/>
        </w:tabs>
        <w:spacing w:after="0"/>
        <w:rPr>
          <w:rFonts w:ascii="Times New Roman" w:hAnsi="Times New Roman" w:cs="Times New Roman"/>
          <w:bCs/>
          <w:lang w:val="hr-HR"/>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spacing w:after="0"/>
        <w:rPr>
          <w:lang w:val="hr-HR"/>
        </w:rPr>
      </w:pPr>
      <w:r>
        <w:rPr>
          <w:lang w:val="hr-HR"/>
        </w:rPr>
        <w:t xml:space="preserve">  </w:t>
      </w: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lastRenderedPageBreak/>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Default="00315197" w:rsidP="00315197">
      <w:pPr>
        <w:pStyle w:val="NormalWeb"/>
        <w:shd w:val="clear" w:color="auto" w:fill="FFFFFF"/>
        <w:spacing w:before="0" w:beforeAutospacing="0" w:after="0"/>
        <w:rPr>
          <w:sz w:val="22"/>
          <w:szCs w:val="22"/>
        </w:rPr>
      </w:pPr>
      <w:r w:rsidRPr="00315197">
        <w:rPr>
          <w:sz w:val="22"/>
          <w:szCs w:val="22"/>
        </w:rPr>
        <w:t>OPŠTINSKI NAČELNIK</w:t>
      </w: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Broj: 02-11-2-214/26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Dana: 17.02.2026.god.</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 osnovu člana 70. stav (1) Zakona o javnim nabavkama ("Službeni glasnik BiH",  br. 39/14, 59/22 i 50/24), na prijedlog Komisije za javnu nabavku, načelnik opštine Bosansko Grahovo</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d o n o s i                              </w:t>
      </w:r>
    </w:p>
    <w:p w:rsidR="00315197" w:rsidRPr="00315197" w:rsidRDefault="00315197" w:rsidP="00315197">
      <w:pPr>
        <w:spacing w:after="0"/>
        <w:jc w:val="center"/>
        <w:rPr>
          <w:rFonts w:ascii="Times New Roman" w:hAnsi="Times New Roman" w:cs="Times New Roman"/>
          <w:lang w:val="hr-HR"/>
        </w:rPr>
      </w:pPr>
      <w:r w:rsidRPr="00315197">
        <w:rPr>
          <w:rFonts w:ascii="Times New Roman" w:hAnsi="Times New Roman" w:cs="Times New Roman"/>
          <w:lang w:val="hr-HR"/>
        </w:rPr>
        <w:t xml:space="preserve"> O  D  L  U  K  U</w:t>
      </w:r>
    </w:p>
    <w:p w:rsidR="00315197" w:rsidRPr="00315197" w:rsidRDefault="00315197" w:rsidP="00315197">
      <w:pPr>
        <w:spacing w:after="0"/>
        <w:jc w:val="center"/>
        <w:rPr>
          <w:rFonts w:ascii="Times New Roman" w:hAnsi="Times New Roman" w:cs="Times New Roman"/>
          <w:lang w:val="hr-HR"/>
        </w:rPr>
      </w:pPr>
      <w:r w:rsidRPr="00315197">
        <w:rPr>
          <w:rFonts w:ascii="Times New Roman" w:hAnsi="Times New Roman" w:cs="Times New Roman"/>
          <w:lang w:val="hr-HR"/>
        </w:rPr>
        <w:t>o</w:t>
      </w:r>
    </w:p>
    <w:p w:rsidR="00315197" w:rsidRPr="00315197" w:rsidRDefault="00315197" w:rsidP="00315197">
      <w:pPr>
        <w:spacing w:after="0"/>
        <w:jc w:val="center"/>
        <w:rPr>
          <w:rFonts w:ascii="Times New Roman" w:hAnsi="Times New Roman" w:cs="Times New Roman"/>
          <w:lang w:val="hr-HR"/>
        </w:rPr>
      </w:pPr>
      <w:r w:rsidRPr="00315197">
        <w:rPr>
          <w:rFonts w:ascii="Times New Roman" w:hAnsi="Times New Roman" w:cs="Times New Roman"/>
          <w:lang w:val="hr-HR"/>
        </w:rPr>
        <w:t>izboru najpovoljnijeg ponuđača</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numPr>
          <w:ilvl w:val="0"/>
          <w:numId w:val="23"/>
        </w:numPr>
        <w:spacing w:after="0" w:line="240" w:lineRule="auto"/>
        <w:rPr>
          <w:rFonts w:ascii="Times New Roman" w:hAnsi="Times New Roman" w:cs="Times New Roman"/>
          <w:lang w:val="hr-HR"/>
        </w:rPr>
      </w:pPr>
      <w:r w:rsidRPr="00315197">
        <w:rPr>
          <w:rFonts w:ascii="Times New Roman" w:hAnsi="Times New Roman" w:cs="Times New Roman"/>
          <w:lang w:val="hr-HR"/>
        </w:rPr>
        <w:t xml:space="preserve">Za najpovoljnijeg ponuđača koji je dostavio ponudu po Obavještenju o nabavci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broj 3125-7-1-7-3-5/26 objavljenom na Portalu javnih nabavki dana 30.01.2026.godine, a čiji predmet je bila nabavka roba i to Nabavka peleta putem konkurentskog zahtjeva za dostavljanje ponuda, izabran je ponuđač „ZeMac“ d.o.o. sa sjedištem u Banja Luci, ul. Romanijska br. 4  1D, koji je za robu koja je predmet nabavke ponudio ukupnu cijenu bez uračunatog PDV-a u iznosu od 15.500,00 KM, odnosno sa uračunatim PDV-om u ukupnom iznosu od 18.135,00 KM.(Slovima: osamnaesthiljadastotinutridesetpet i 00/100 KM).</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2. U skladu sa ovom Odlukom najpovoljnijem kandidatu/ponuđaču iz tačke 1. dispo-zitiva ovog rješenja će se ponuditi zaključenje ugovora o nabavci roba po cijenama datim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u njegovoj Ponudi broj 6/26 od 04.02.2026.godine i uračunatim ponuđenim popustom nakon e-aukcije.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lang w:val="hr-HR"/>
        </w:rPr>
      </w:pPr>
      <w:r w:rsidRPr="00315197">
        <w:rPr>
          <w:rFonts w:ascii="Times New Roman" w:hAnsi="Times New Roman" w:cs="Times New Roman"/>
          <w:lang w:val="hr-HR"/>
        </w:rPr>
        <w:t>O  b  r  a  z  l  o  ž  e  n  j  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 Obavještenju o nabavci broj 3125-7-1-7-3-5/26 objavljenom na Portalu javnih nabavki dana 30.01.2026.godine, čiji predmet je bila nabavka roba i to Nabavka peleta putem konkurentskog zahtjeva za dostavljanje ponuda, blagovremeno je dostavljeno dvije ponuda i to od strane sljedećih ponuđača: „ENSA BH“ d.o.o. sa sjedištem u Razboju , Prijebljezi bb, i „ZeMac“ d.o.o. sa sjedištem u Banja Luci, ul. Romanijska br.4 1D.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Nakon otvaranja dostavljenh ponuda izvršenog dana 11.02.2026.godine Komisija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za javnu nabavku imenovana Rješenjem opštinskog načelnika broj 02-11-3-168/25 od 28.01. 2025.godine je izvršila pregled i ocjenu dostavljenih ponuda i zaključila da su ponude svih ponuđača prihvatljive te u skladu sa tenderskom dokumentacijom je za dan 16.02.2026.godine zakazana e-aukcija u trajanju od 10 minuta. </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Nakon provedenog postupka e-aukcije sa Portala javnih nabavki preuzetom Izvještaju o toku i završetku e-aukcije konstatovano je da je bilo razlika u početnoj i konačnoj cijeni kod oba ponuđača.</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Shodno prethodno navedenom Komisija za javne nabavke je zaključila da je najpovoljnija prihvatljiva ponuda koja nije povučena ona dostaljena od strane ponuđača „ZeMac“ d.o.o. iz Banja Luke, koja je po kritreriju najniža cijena tehnički zadovoljavajuće ponude bila prvorangirana i dala preporuku da se za najpovoljnijeg kandidata/ponuđača izabere navedeni ponuđač, čija ponuda je glasila na iznos bez uračunatog PDV-a 15.500,00 KM, odnosno sa uračunatim PDV-om u ukupnom iznosu od 18.135,00 KM.(Slovima: osamnaesthiljadastotinutridesetpet i 00/100 KM).</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U skladu sa navedenom preporukom Komisije za javne nabavke donesena je odluku kao u dispozitivu.</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lastRenderedPageBreak/>
        <w:t>POUKA O PRAVNOM LIJEKU: Svaki privredni subjekt koji ima ili je imao interes za do-</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DOSTAVITI:</w:t>
      </w:r>
    </w:p>
    <w:p w:rsidR="00315197" w:rsidRPr="00315197" w:rsidRDefault="00315197" w:rsidP="00315197">
      <w:pPr>
        <w:numPr>
          <w:ilvl w:val="0"/>
          <w:numId w:val="22"/>
        </w:numPr>
        <w:spacing w:after="0" w:line="240" w:lineRule="auto"/>
        <w:rPr>
          <w:rFonts w:ascii="Times New Roman" w:hAnsi="Times New Roman" w:cs="Times New Roman"/>
          <w:lang w:val="hr-HR"/>
        </w:rPr>
      </w:pPr>
      <w:r w:rsidRPr="00315197">
        <w:rPr>
          <w:rFonts w:ascii="Times New Roman" w:hAnsi="Times New Roman" w:cs="Times New Roman"/>
          <w:lang w:val="hr-HR"/>
        </w:rPr>
        <w:t>Ponuđačima – svima x 2</w:t>
      </w:r>
    </w:p>
    <w:p w:rsidR="00315197" w:rsidRPr="00315197" w:rsidRDefault="00315197" w:rsidP="00315197">
      <w:pPr>
        <w:numPr>
          <w:ilvl w:val="0"/>
          <w:numId w:val="22"/>
        </w:numPr>
        <w:spacing w:after="0" w:line="240" w:lineRule="auto"/>
        <w:rPr>
          <w:rFonts w:ascii="Times New Roman" w:hAnsi="Times New Roman" w:cs="Times New Roman"/>
          <w:lang w:val="hr-HR"/>
        </w:rPr>
      </w:pPr>
      <w:r w:rsidRPr="00315197">
        <w:rPr>
          <w:rFonts w:ascii="Times New Roman" w:hAnsi="Times New Roman" w:cs="Times New Roman"/>
          <w:lang w:val="hr-HR"/>
        </w:rPr>
        <w:t>Web stranica Opštine Bosansko Grahovo</w:t>
      </w:r>
    </w:p>
    <w:p w:rsidR="00315197" w:rsidRPr="00315197" w:rsidRDefault="00315197" w:rsidP="00315197">
      <w:pPr>
        <w:numPr>
          <w:ilvl w:val="0"/>
          <w:numId w:val="22"/>
        </w:numPr>
        <w:spacing w:after="0" w:line="240" w:lineRule="auto"/>
        <w:rPr>
          <w:rFonts w:ascii="Times New Roman" w:hAnsi="Times New Roman" w:cs="Times New Roman"/>
          <w:lang w:val="hr-HR"/>
        </w:rPr>
      </w:pPr>
      <w:r w:rsidRPr="00315197">
        <w:rPr>
          <w:rFonts w:ascii="Times New Roman" w:hAnsi="Times New Roman" w:cs="Times New Roman"/>
          <w:lang w:val="hr-HR"/>
        </w:rPr>
        <w:t xml:space="preserve"> "Službeni glasnik Opštine Bosansko Grahovo"</w:t>
      </w:r>
    </w:p>
    <w:p w:rsidR="00315197" w:rsidRPr="00315197" w:rsidRDefault="00315197" w:rsidP="00315197">
      <w:pPr>
        <w:spacing w:after="0"/>
        <w:ind w:left="360"/>
        <w:rPr>
          <w:rFonts w:ascii="Times New Roman" w:hAnsi="Times New Roman" w:cs="Times New Roman"/>
          <w:lang w:val="hr-HR"/>
        </w:rPr>
      </w:pPr>
      <w:r w:rsidRPr="00315197">
        <w:rPr>
          <w:rFonts w:ascii="Times New Roman" w:hAnsi="Times New Roman" w:cs="Times New Roman"/>
          <w:lang w:val="hr-HR"/>
        </w:rPr>
        <w:t>4.    a/a</w:t>
      </w:r>
    </w:p>
    <w:p w:rsidR="00315197" w:rsidRDefault="00315197" w:rsidP="00315197">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lastRenderedPageBreak/>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Default="00315197" w:rsidP="00315197">
      <w:pPr>
        <w:pStyle w:val="NormalWeb"/>
        <w:shd w:val="clear" w:color="auto" w:fill="FFFFFF"/>
        <w:spacing w:before="0" w:beforeAutospacing="0" w:after="0"/>
        <w:rPr>
          <w:sz w:val="22"/>
          <w:szCs w:val="22"/>
        </w:rPr>
      </w:pPr>
      <w:r w:rsidRPr="00315197">
        <w:rPr>
          <w:sz w:val="22"/>
          <w:szCs w:val="22"/>
        </w:rPr>
        <w:t>OPŠTINSKI NAČELNIK</w:t>
      </w:r>
    </w:p>
    <w:p w:rsidR="00315197" w:rsidRDefault="00315197" w:rsidP="005D48B6">
      <w:pPr>
        <w:pStyle w:val="NormalWeb"/>
        <w:shd w:val="clear" w:color="auto" w:fill="FFFFFF"/>
        <w:spacing w:before="0" w:beforeAutospacing="0" w:after="0"/>
        <w:rPr>
          <w:sz w:val="22"/>
          <w:szCs w:val="22"/>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Broj: 02-11-2-474/26</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Dana: 17.03.2026.godine</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Na osnovu člana 18. stav (1), a u vezi sa članom 17. stav (1) Zakona o javnim naba-vkama ("Službeni glasnik BiH", broj 39/14,59/22 i 50/24), opštinski načelnik d o n o s i</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O  D  L  U  K  U</w:t>
      </w: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 xml:space="preserve">o </w:t>
      </w: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pokretanju postupka javne nabavke</w:t>
      </w:r>
    </w:p>
    <w:p w:rsidR="00315197" w:rsidRPr="00315197" w:rsidRDefault="00315197" w:rsidP="00315197">
      <w:pPr>
        <w:spacing w:after="0"/>
        <w:jc w:val="center"/>
        <w:rPr>
          <w:rFonts w:ascii="Times New Roman" w:eastAsia="Times New Roman" w:hAnsi="Times New Roman" w:cs="Times New Roman"/>
          <w:b/>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1.</w:t>
      </w:r>
    </w:p>
    <w:p w:rsidR="00315197" w:rsidRPr="00315197" w:rsidRDefault="00315197" w:rsidP="00315197">
      <w:pPr>
        <w:spacing w:after="0"/>
        <w:ind w:firstLine="708"/>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Odobrava se nabavka radova na </w:t>
      </w:r>
      <w:r w:rsidRPr="00315197">
        <w:rPr>
          <w:rFonts w:ascii="Times New Roman" w:eastAsia="Times New Roman" w:hAnsi="Times New Roman" w:cs="Times New Roman"/>
          <w:bCs/>
          <w:lang w:val="hr-HR"/>
        </w:rPr>
        <w:t>asfaltiranju puteva Lot 1 – Donje Peulje i Lot 2 - Luke</w:t>
      </w:r>
      <w:r w:rsidRPr="00315197">
        <w:rPr>
          <w:rFonts w:ascii="Times New Roman" w:eastAsia="Times New Roman" w:hAnsi="Times New Roman" w:cs="Times New Roman"/>
          <w:lang w:val="hr-HR"/>
        </w:rPr>
        <w:t>, CPV kod 45233120-6.</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Opis i količina radova koji su predmet nabavke koja se odobrava ovom odlukom definisani su tenderskom dokumentacijom za predmetnu nabavku.</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2.</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Postupak javne nabavke radova iz člana 1. ove odluke provest će se putem otvore-nog postupka u skladu sa članom 25. Zakona o javnim nabavkama o čemu će se na Portalu javnih nabavki objaviti obavještenje o nabavci.</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3.</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Kriterij za dodjelu ugovora je "najniža cijena tehnički zadovoljavajuće ponude".</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rPr>
          <w:rFonts w:ascii="Times New Roman" w:eastAsia="Times New Roman" w:hAnsi="Times New Roman" w:cs="Times New Roman"/>
          <w:b/>
          <w:lang w:val="hr-HR"/>
        </w:rPr>
      </w:pPr>
      <w:r w:rsidRPr="00315197">
        <w:rPr>
          <w:rFonts w:ascii="Times New Roman" w:eastAsia="Times New Roman" w:hAnsi="Times New Roman" w:cs="Times New Roman"/>
          <w:b/>
          <w:lang w:val="hr-HR"/>
        </w:rPr>
        <w:t xml:space="preserve">          </w:t>
      </w:r>
      <w:r>
        <w:rPr>
          <w:rFonts w:ascii="Times New Roman" w:hAnsi="Times New Roman" w:cs="Times New Roman"/>
          <w:b/>
          <w:lang w:val="hr-HR"/>
        </w:rPr>
        <w:t xml:space="preserve">                          </w:t>
      </w:r>
      <w:r w:rsidRPr="00315197">
        <w:rPr>
          <w:rFonts w:ascii="Times New Roman" w:eastAsia="Times New Roman" w:hAnsi="Times New Roman" w:cs="Times New Roman"/>
          <w:b/>
          <w:lang w:val="hr-HR"/>
        </w:rPr>
        <w:t>Član 4.</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Procijenjena vrijednost nabavke je 153.449,63 (Lot 1-83.525,03KM i Lot 2 – 69.924,60KM) Slovima: </w:t>
      </w:r>
      <w:r w:rsidRPr="00315197">
        <w:rPr>
          <w:rFonts w:ascii="Times New Roman" w:eastAsia="Times New Roman" w:hAnsi="Times New Roman" w:cs="Times New Roman"/>
          <w:lang w:val="hr-HR"/>
        </w:rPr>
        <w:lastRenderedPageBreak/>
        <w:t>stotinupedesettrihiljadečetiristotinečetrdesetdevet i 63/ 100 KM</w:t>
      </w:r>
    </w:p>
    <w:p w:rsidR="00315197" w:rsidRPr="00315197" w:rsidRDefault="00315197" w:rsidP="00315197">
      <w:pPr>
        <w:spacing w:after="0"/>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5.</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Nabavka radova iz člana 1. ove odluke izvršit će se sredstvima Federalnog ministarstva raseljenih osoba i izbjeglica, a u skladu sa planiranim sredstvima Budžetom Opštine Bosansko Grahovo za 2026.godinu  ( „Službeni glasnik Opštine Bosansko Grahovo“ broj 20/25 ) na poziciji Rekonstrukcija cesta - Ekonomski kod 821612. </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w:t>
      </w: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6.</w:t>
      </w:r>
    </w:p>
    <w:p w:rsidR="00315197" w:rsidRPr="00315197" w:rsidRDefault="00315197" w:rsidP="00315197">
      <w:pPr>
        <w:spacing w:after="0"/>
        <w:jc w:val="both"/>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Postupak javne nabavke po ovoj odluci provest će komisija za javnu nabavku koju  rješenjem imenuje opštinski načelnik.</w:t>
      </w:r>
    </w:p>
    <w:p w:rsidR="00315197" w:rsidRPr="00315197" w:rsidRDefault="00315197" w:rsidP="00315197">
      <w:pPr>
        <w:spacing w:after="0"/>
        <w:jc w:val="both"/>
        <w:rPr>
          <w:rFonts w:ascii="Times New Roman" w:eastAsia="Times New Roman" w:hAnsi="Times New Roman" w:cs="Times New Roman"/>
          <w:lang w:val="hr-HR"/>
        </w:rPr>
      </w:pPr>
    </w:p>
    <w:p w:rsidR="00315197" w:rsidRPr="00315197" w:rsidRDefault="00315197" w:rsidP="00315197">
      <w:pPr>
        <w:spacing w:after="0"/>
        <w:jc w:val="center"/>
        <w:rPr>
          <w:rFonts w:ascii="Times New Roman" w:eastAsia="Times New Roman" w:hAnsi="Times New Roman" w:cs="Times New Roman"/>
          <w:b/>
          <w:lang w:val="hr-HR"/>
        </w:rPr>
      </w:pPr>
      <w:r w:rsidRPr="00315197">
        <w:rPr>
          <w:rFonts w:ascii="Times New Roman" w:eastAsia="Times New Roman" w:hAnsi="Times New Roman" w:cs="Times New Roman"/>
          <w:b/>
          <w:lang w:val="hr-HR"/>
        </w:rPr>
        <w:t>Član 7.</w:t>
      </w:r>
    </w:p>
    <w:p w:rsidR="00315197" w:rsidRPr="00315197" w:rsidRDefault="00315197" w:rsidP="00315197">
      <w:pPr>
        <w:spacing w:after="0"/>
        <w:rPr>
          <w:rFonts w:ascii="Times New Roman" w:eastAsia="Times New Roman" w:hAnsi="Times New Roman" w:cs="Times New Roman"/>
          <w:lang w:val="hr-HR"/>
        </w:rPr>
      </w:pPr>
      <w:r w:rsidRPr="00315197">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lastRenderedPageBreak/>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Default="00315197" w:rsidP="00315197">
      <w:pPr>
        <w:pStyle w:val="NormalWeb"/>
        <w:shd w:val="clear" w:color="auto" w:fill="FFFFFF"/>
        <w:spacing w:before="0" w:beforeAutospacing="0" w:after="0"/>
        <w:rPr>
          <w:sz w:val="22"/>
          <w:szCs w:val="22"/>
        </w:rPr>
      </w:pPr>
      <w:r w:rsidRPr="00315197">
        <w:rPr>
          <w:sz w:val="22"/>
          <w:szCs w:val="22"/>
        </w:rPr>
        <w:t>OPŠTINSKI NAČELNIK</w:t>
      </w: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Broj: 02-11-2-297/26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Dana: 10.02.2026.godine</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 osnovu člana 18. stav (1), a u vezi sa članom 17. stav (1) Zakona o javnim nabavkama ("Službeni glasnik BiH", broj 39/14,59/22 i 50/24), opštinski načelnik d o n o s i</w:t>
      </w:r>
    </w:p>
    <w:p w:rsidR="00315197" w:rsidRPr="00315197" w:rsidRDefault="00315197" w:rsidP="00315197">
      <w:pPr>
        <w:spacing w:after="0"/>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P O S E B N U   O  D  L  U  K  U</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o</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pokretanju postupka javne nabavke</w:t>
      </w:r>
    </w:p>
    <w:p w:rsidR="00315197" w:rsidRP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1.</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Odobrava se nabavka radova za potrebe Opštine Bosansko Grahovo i to: </w:t>
      </w:r>
    </w:p>
    <w:p w:rsidR="00315197" w:rsidRPr="00315197" w:rsidRDefault="00315197" w:rsidP="00315197">
      <w:pPr>
        <w:spacing w:after="0"/>
        <w:jc w:val="center"/>
        <w:rPr>
          <w:rFonts w:ascii="Times New Roman" w:hAnsi="Times New Roman" w:cs="Times New Roman"/>
          <w:lang w:val="hr-HR"/>
        </w:rPr>
      </w:pPr>
      <w:r w:rsidRPr="00315197">
        <w:rPr>
          <w:rFonts w:ascii="Times New Roman" w:hAnsi="Times New Roman" w:cs="Times New Roman"/>
          <w:lang w:val="hr-HR"/>
        </w:rPr>
        <w:t>„</w:t>
      </w:r>
      <w:r w:rsidRPr="00315197">
        <w:rPr>
          <w:rFonts w:ascii="Times New Roman" w:hAnsi="Times New Roman" w:cs="Times New Roman"/>
          <w:b/>
          <w:lang w:val="hr-HR"/>
        </w:rPr>
        <w:t>Nabavka radova na uređenju platoa ispred Doma kulture u Bosanskom Grahovu i zamjena krova na Domu kulture Uništa“</w:t>
      </w:r>
    </w:p>
    <w:p w:rsidR="00315197" w:rsidRPr="00315197" w:rsidRDefault="00315197" w:rsidP="00315197">
      <w:pPr>
        <w:spacing w:after="0"/>
        <w:jc w:val="center"/>
        <w:rPr>
          <w:rFonts w:ascii="Times New Roman" w:hAnsi="Times New Roman" w:cs="Times New Roman"/>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2.</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Postupak javne nabavke radova iz člana 1.ove odluke provest će se putem pregovaračkog postupka bez objave obavještenja u skladu sa članom 21. stav a)Zakona o javnim nabavkama ("Službeni glasnik BiH", broj 39/14,59/22 i 50/24) i Pravilnika o nabavci roba, vršenju usluga i ustupanju radova Opštine Bosansko Grahovo broj 02-11/3-339/23 od 23.02.2023.godine</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3.</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Procijenjena vrijednost javne nabavke je 106.000,00 KM (slovima: stotinušesthiljada  i 00/100 KM).</w:t>
      </w:r>
    </w:p>
    <w:p w:rsidR="00315197" w:rsidRPr="00315197" w:rsidRDefault="00315197" w:rsidP="00315197">
      <w:pPr>
        <w:spacing w:after="0"/>
        <w:rPr>
          <w:rFonts w:ascii="Times New Roman" w:hAnsi="Times New Roman" w:cs="Times New Roman"/>
          <w:lang w:val="hr-HR"/>
        </w:rPr>
      </w:pPr>
    </w:p>
    <w:p w:rsidR="00315197" w:rsidRDefault="00315197" w:rsidP="00315197">
      <w:pPr>
        <w:spacing w:after="0"/>
        <w:jc w:val="center"/>
        <w:rPr>
          <w:rFonts w:ascii="Times New Roman" w:hAnsi="Times New Roman" w:cs="Times New Roman"/>
          <w:b/>
          <w:lang w:val="hr-HR"/>
        </w:rPr>
      </w:pPr>
    </w:p>
    <w:p w:rsidR="00315197" w:rsidRDefault="00315197" w:rsidP="00315197">
      <w:pPr>
        <w:spacing w:after="0"/>
        <w:jc w:val="center"/>
        <w:rPr>
          <w:rFonts w:ascii="Times New Roman" w:hAnsi="Times New Roman" w:cs="Times New Roman"/>
          <w:b/>
          <w:lang w:val="hr-HR"/>
        </w:rPr>
      </w:pP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lastRenderedPageBreak/>
        <w:t>Član 4.</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Nabavka radova iz člana 1. ove odluke izvršiće u skladu sa Budžetom Opštine Bosansko Grahovo („Službeni glasnik Opštine Bosansko Grahovo“, broj 20/25 ) sa pozicije Rekonstrukcija na zemljištu,vanjska osvjetljenja i pločnici,ograde – Ekonomski kod </w:t>
      </w:r>
      <w:r w:rsidRPr="00315197">
        <w:rPr>
          <w:rFonts w:ascii="Times New Roman" w:hAnsi="Times New Roman" w:cs="Times New Roman"/>
        </w:rPr>
        <w:t>821611.</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5.</w:t>
      </w:r>
    </w:p>
    <w:p w:rsidR="00315197" w:rsidRPr="00315197" w:rsidRDefault="00315197" w:rsidP="00315197">
      <w:pPr>
        <w:spacing w:after="0"/>
        <w:ind w:firstLine="720"/>
        <w:rPr>
          <w:rFonts w:ascii="Times New Roman" w:hAnsi="Times New Roman" w:cs="Times New Roman"/>
          <w:lang w:val="hr-HR"/>
        </w:rPr>
      </w:pPr>
      <w:r w:rsidRPr="00315197">
        <w:rPr>
          <w:rFonts w:ascii="Times New Roman" w:hAnsi="Times New Roman" w:cs="Times New Roman"/>
          <w:lang w:val="hr-HR"/>
        </w:rPr>
        <w:t>Postupak javne nabavke po ovoj odluci provest će komisija za javnu nabavku koju  posebnim rješenjem imenuje opštinski načelnik.</w:t>
      </w:r>
    </w:p>
    <w:p w:rsidR="00315197" w:rsidRPr="00315197" w:rsidRDefault="00315197" w:rsidP="00315197">
      <w:pPr>
        <w:spacing w:after="0"/>
        <w:jc w:val="center"/>
        <w:rPr>
          <w:rFonts w:ascii="Times New Roman" w:hAnsi="Times New Roman" w:cs="Times New Roman"/>
          <w:b/>
          <w:lang w:val="hr-HR"/>
        </w:rPr>
      </w:pPr>
      <w:r w:rsidRPr="00315197">
        <w:rPr>
          <w:rFonts w:ascii="Times New Roman" w:hAnsi="Times New Roman" w:cs="Times New Roman"/>
          <w:b/>
          <w:lang w:val="hr-HR"/>
        </w:rPr>
        <w:t>Član 6.</w:t>
      </w:r>
    </w:p>
    <w:p w:rsidR="00315197" w:rsidRPr="00315197" w:rsidRDefault="00315197" w:rsidP="00315197">
      <w:pPr>
        <w:spacing w:after="0"/>
        <w:rPr>
          <w:rFonts w:ascii="Times New Roman" w:hAnsi="Times New Roman" w:cs="Times New Roman"/>
          <w:lang w:val="hr-HR"/>
        </w:rPr>
      </w:pPr>
      <w:r w:rsidRPr="00315197">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315197" w:rsidRDefault="00315197" w:rsidP="00315197">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5D48B6">
      <w:pPr>
        <w:pStyle w:val="NormalWeb"/>
        <w:shd w:val="clear" w:color="auto" w:fill="FFFFFF"/>
        <w:spacing w:before="0" w:beforeAutospacing="0" w:after="0"/>
        <w:rPr>
          <w:sz w:val="22"/>
          <w:szCs w:val="22"/>
        </w:rPr>
      </w:pPr>
    </w:p>
    <w:p w:rsidR="00315197" w:rsidRDefault="00315197" w:rsidP="005D48B6">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Default="00315197" w:rsidP="00315197">
      <w:pPr>
        <w:pStyle w:val="NormalWeb"/>
        <w:shd w:val="clear" w:color="auto" w:fill="FFFFFF"/>
        <w:spacing w:before="0" w:beforeAutospacing="0" w:after="0"/>
        <w:rPr>
          <w:sz w:val="22"/>
          <w:szCs w:val="22"/>
        </w:rPr>
      </w:pP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lastRenderedPageBreak/>
        <w:t>BOSNA I HERCEGOVINA</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FEDERACIJA BOSNE I HERCEGOVINE</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KANTON 10</w:t>
      </w:r>
    </w:p>
    <w:p w:rsidR="00315197" w:rsidRPr="00315197" w:rsidRDefault="00315197" w:rsidP="00315197">
      <w:pPr>
        <w:pStyle w:val="NormalWeb"/>
        <w:shd w:val="clear" w:color="auto" w:fill="FFFFFF"/>
        <w:spacing w:before="0" w:beforeAutospacing="0" w:after="0"/>
        <w:rPr>
          <w:sz w:val="22"/>
          <w:szCs w:val="22"/>
        </w:rPr>
      </w:pPr>
      <w:r w:rsidRPr="00315197">
        <w:rPr>
          <w:sz w:val="22"/>
          <w:szCs w:val="22"/>
        </w:rPr>
        <w:t>OPŠTINA BOSANSKO GRAHOVO</w:t>
      </w:r>
    </w:p>
    <w:p w:rsidR="00315197" w:rsidRDefault="00315197" w:rsidP="00315197">
      <w:pPr>
        <w:pStyle w:val="NormalWeb"/>
        <w:shd w:val="clear" w:color="auto" w:fill="FFFFFF"/>
        <w:spacing w:before="0" w:beforeAutospacing="0" w:after="0"/>
        <w:rPr>
          <w:sz w:val="22"/>
          <w:szCs w:val="22"/>
        </w:rPr>
      </w:pPr>
      <w:r w:rsidRPr="00315197">
        <w:rPr>
          <w:sz w:val="22"/>
          <w:szCs w:val="22"/>
        </w:rPr>
        <w:t>OPŠTINSKI NAČELNIK</w:t>
      </w:r>
    </w:p>
    <w:p w:rsidR="00315197" w:rsidRDefault="00315197" w:rsidP="00315197">
      <w:pPr>
        <w:pStyle w:val="NormalWeb"/>
        <w:shd w:val="clear" w:color="auto" w:fill="FFFFFF"/>
        <w:spacing w:before="0" w:beforeAutospacing="0" w:after="0"/>
        <w:rPr>
          <w:sz w:val="22"/>
          <w:szCs w:val="22"/>
        </w:rPr>
      </w:pPr>
    </w:p>
    <w:p w:rsidR="00297680" w:rsidRPr="00297680" w:rsidRDefault="00BB6C67" w:rsidP="00297680">
      <w:pPr>
        <w:spacing w:after="0"/>
        <w:rPr>
          <w:rFonts w:ascii="Times New Roman" w:eastAsia="Times New Roman" w:hAnsi="Times New Roman" w:cs="Times New Roman"/>
          <w:lang w:val="hr-HR"/>
        </w:rPr>
      </w:pPr>
      <w:r>
        <w:rPr>
          <w:rFonts w:ascii="Times New Roman" w:eastAsia="Times New Roman" w:hAnsi="Times New Roman" w:cs="Times New Roman"/>
          <w:lang w:val="hr-HR"/>
        </w:rPr>
        <w:t>Broj: 02-11-2-601</w:t>
      </w:r>
      <w:r w:rsidR="00297680" w:rsidRPr="00297680">
        <w:rPr>
          <w:rFonts w:ascii="Times New Roman" w:eastAsia="Times New Roman" w:hAnsi="Times New Roman" w:cs="Times New Roman"/>
          <w:lang w:val="hr-HR"/>
        </w:rPr>
        <w:t>/26</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Dana: 20.04.2026.godine</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Na osnovu člana 18. stav (1), a u vezi sa članom 17. stav (1) Zakona o javnim naba-vkama ("Službeni glasnik BiH", broj 39/14,59/22 i 50/24), opštinski načelnik d o n o s i</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O  D  L  U  K  U</w:t>
      </w: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 xml:space="preserve">o </w:t>
      </w: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pokretanju postupka javne nabavke</w:t>
      </w:r>
    </w:p>
    <w:p w:rsidR="00297680" w:rsidRPr="00297680" w:rsidRDefault="00297680" w:rsidP="00297680">
      <w:pPr>
        <w:spacing w:after="0"/>
        <w:jc w:val="center"/>
        <w:rPr>
          <w:rFonts w:ascii="Times New Roman" w:eastAsia="Times New Roman" w:hAnsi="Times New Roman" w:cs="Times New Roman"/>
          <w:b/>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1.</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Odobrava se nabavka radova na rekonstrukciji distributivne mreže sistema vodosnabdijevanja Bosanskog Grahova</w:t>
      </w:r>
      <w:r w:rsidRPr="00297680">
        <w:rPr>
          <w:rFonts w:ascii="Times New Roman" w:eastAsia="Times New Roman" w:hAnsi="Times New Roman" w:cs="Times New Roman"/>
          <w:b/>
          <w:bCs/>
          <w:lang w:val="hr-HR"/>
        </w:rPr>
        <w:t xml:space="preserve"> </w:t>
      </w:r>
      <w:r w:rsidRPr="00297680">
        <w:rPr>
          <w:rFonts w:ascii="Times New Roman" w:eastAsia="Times New Roman" w:hAnsi="Times New Roman" w:cs="Times New Roman"/>
          <w:bCs/>
          <w:lang w:val="hr-HR"/>
        </w:rPr>
        <w:t>( Lot 3)</w:t>
      </w:r>
      <w:r w:rsidRPr="00297680">
        <w:rPr>
          <w:rFonts w:ascii="Times New Roman" w:eastAsia="Times New Roman" w:hAnsi="Times New Roman" w:cs="Times New Roman"/>
          <w:lang w:val="hr-HR"/>
        </w:rPr>
        <w:t>, CPV kod 45231110-9.</w:t>
      </w:r>
    </w:p>
    <w:p w:rsidR="00297680" w:rsidRPr="00297680" w:rsidRDefault="00297680" w:rsidP="00297680">
      <w:pPr>
        <w:spacing w:after="0"/>
        <w:ind w:left="960"/>
        <w:rPr>
          <w:rFonts w:ascii="Times New Roman" w:eastAsia="Times New Roman" w:hAnsi="Times New Roman" w:cs="Times New Roman"/>
          <w:lang w:val="hr-HR"/>
        </w:rPr>
      </w:pP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Opis i količina radova koji su predmet nabavke koja se odobrava ovom odlukom definisani su tenderskom dokumentacijom za predmetnu nabavku.</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2.</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Postupak javne nabavke radova iz člana 1. ove odluke provest će se putem otvore-nog postupka u skladu sa članom 25. Zakona o javnim nabavkama o čemu će se na Portalu javnih nabavki objaviti obavještenje o nabavci.</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3.</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Kriterij za dodjelu ugovora je "najniža cijena tehnički zadovoljavajuće ponude".</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BB6C67">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4.</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lastRenderedPageBreak/>
        <w:t xml:space="preserve">                Procijenjena vrijednost nabavke je 246.000,00 (Slovima: dvijestotinečetrdesetšest i 00/ 100) KM.</w:t>
      </w:r>
    </w:p>
    <w:p w:rsidR="00297680" w:rsidRPr="00297680" w:rsidRDefault="00297680" w:rsidP="00297680">
      <w:pPr>
        <w:spacing w:after="0"/>
        <w:rPr>
          <w:rFonts w:ascii="Times New Roman" w:eastAsia="Times New Roman" w:hAnsi="Times New Roman" w:cs="Times New Roman"/>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5.</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Nabavka radova iz člana 1. ove odluke izvršit će se sredstvima Federalnog ministarstva finansija, a u skladu sa planiranim sredstvima Budžetom Opštine Bosansko Grahovo za 2026.godinu  ( „Službeni glasnik Opštine Bosansko Grahovo“ broj 20/25 ) na poziciji Rekonstrukcija objekata vezanih za vodovod i kanalizaciju - Ekonomski kod 821618. </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w:t>
      </w: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6.</w:t>
      </w:r>
    </w:p>
    <w:p w:rsidR="00297680" w:rsidRPr="00297680" w:rsidRDefault="00297680" w:rsidP="00297680">
      <w:pPr>
        <w:spacing w:after="0"/>
        <w:jc w:val="both"/>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Postupak javne nabavke po ovoj odluci provest će komisija za javnu nabavku koju  rješenjem imenuje opštinski načelnik.</w:t>
      </w:r>
    </w:p>
    <w:p w:rsidR="00297680" w:rsidRPr="00297680" w:rsidRDefault="00297680" w:rsidP="00297680">
      <w:pPr>
        <w:spacing w:after="0"/>
        <w:jc w:val="both"/>
        <w:rPr>
          <w:rFonts w:ascii="Times New Roman" w:eastAsia="Times New Roman" w:hAnsi="Times New Roman" w:cs="Times New Roman"/>
          <w:lang w:val="hr-HR"/>
        </w:rPr>
      </w:pPr>
    </w:p>
    <w:p w:rsidR="00297680" w:rsidRPr="00297680" w:rsidRDefault="00297680" w:rsidP="00297680">
      <w:pPr>
        <w:spacing w:after="0"/>
        <w:jc w:val="center"/>
        <w:rPr>
          <w:rFonts w:ascii="Times New Roman" w:eastAsia="Times New Roman" w:hAnsi="Times New Roman" w:cs="Times New Roman"/>
          <w:b/>
          <w:lang w:val="hr-HR"/>
        </w:rPr>
      </w:pPr>
      <w:r w:rsidRPr="00297680">
        <w:rPr>
          <w:rFonts w:ascii="Times New Roman" w:eastAsia="Times New Roman" w:hAnsi="Times New Roman" w:cs="Times New Roman"/>
          <w:b/>
          <w:lang w:val="hr-HR"/>
        </w:rPr>
        <w:t>Član 7.</w:t>
      </w:r>
    </w:p>
    <w:p w:rsidR="00297680" w:rsidRPr="00297680" w:rsidRDefault="00297680" w:rsidP="00297680">
      <w:pPr>
        <w:spacing w:after="0"/>
        <w:rPr>
          <w:rFonts w:ascii="Times New Roman" w:eastAsia="Times New Roman" w:hAnsi="Times New Roman" w:cs="Times New Roman"/>
          <w:lang w:val="hr-HR"/>
        </w:rPr>
      </w:pPr>
      <w:r w:rsidRPr="00297680">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315197" w:rsidRDefault="00315197"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315197" w:rsidRDefault="00315197" w:rsidP="005D48B6">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315197" w:rsidRDefault="00315197" w:rsidP="005D48B6">
      <w:pPr>
        <w:pStyle w:val="NormalWeb"/>
        <w:shd w:val="clear" w:color="auto" w:fill="FFFFFF"/>
        <w:spacing w:before="0" w:beforeAutospacing="0" w:after="0"/>
        <w:rPr>
          <w:sz w:val="22"/>
          <w:szCs w:val="22"/>
        </w:rPr>
      </w:pPr>
    </w:p>
    <w:p w:rsidR="00297680" w:rsidRPr="00297680" w:rsidRDefault="00BB6C67" w:rsidP="00297680">
      <w:pPr>
        <w:spacing w:after="0"/>
        <w:rPr>
          <w:rFonts w:ascii="Times New Roman" w:hAnsi="Times New Roman" w:cs="Times New Roman"/>
          <w:lang w:val="hr-HR"/>
        </w:rPr>
      </w:pPr>
      <w:r>
        <w:rPr>
          <w:rFonts w:ascii="Times New Roman" w:hAnsi="Times New Roman" w:cs="Times New Roman"/>
          <w:lang w:val="hr-HR"/>
        </w:rPr>
        <w:t>Broj: 02-11-1-540</w:t>
      </w:r>
      <w:r w:rsidR="00297680" w:rsidRPr="00297680">
        <w:rPr>
          <w:rFonts w:ascii="Times New Roman" w:hAnsi="Times New Roman" w:cs="Times New Roman"/>
          <w:lang w:val="hr-HR"/>
        </w:rPr>
        <w:t>/26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02.04.2026.godine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ind w:firstLine="708"/>
        <w:rPr>
          <w:rFonts w:ascii="Times New Roman" w:hAnsi="Times New Roman" w:cs="Times New Roman"/>
          <w:i/>
          <w:iCs/>
          <w:lang w:val="hr-HR"/>
        </w:rPr>
      </w:pPr>
      <w:r w:rsidRPr="00297680">
        <w:rPr>
          <w:rFonts w:ascii="Times New Roman" w:hAnsi="Times New Roman" w:cs="Times New Roman"/>
          <w:lang w:val="hr-HR"/>
        </w:rPr>
        <w:t xml:space="preserve">Na osnovu člana 38. Statuta Opštine Bosansko Grahovo ("Službeni glasnik Opštine Bosansko Grahovo", broj 21/07), a u skladu sa članom 5. Uredbe o isplati pomoći radnicima od strane poslodavca u 2026.godini broj:130/2026 godine od 05.02.2026. godine („Službene novine Federacije BiH“, broj 10/26 ) Opštinski načelnik </w:t>
      </w:r>
      <w:r w:rsidRPr="00297680">
        <w:rPr>
          <w:rFonts w:ascii="Times New Roman" w:hAnsi="Times New Roman" w:cs="Times New Roman"/>
          <w:i/>
          <w:iCs/>
          <w:lang w:val="hr-HR"/>
        </w:rPr>
        <w:t xml:space="preserve">d o n o s i </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 xml:space="preserve">O D L U K U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isplati pomoći radnicima</w:t>
      </w:r>
      <w:r w:rsidR="00BB6C67">
        <w:rPr>
          <w:rFonts w:ascii="Times New Roman" w:hAnsi="Times New Roman" w:cs="Times New Roman"/>
          <w:lang w:val="hr-HR"/>
        </w:rPr>
        <w:t xml:space="preserve"> </w:t>
      </w:r>
      <w:r w:rsidRPr="00297680">
        <w:rPr>
          <w:rFonts w:ascii="Times New Roman" w:hAnsi="Times New Roman" w:cs="Times New Roman"/>
          <w:lang w:val="hr-HR"/>
        </w:rPr>
        <w:t xml:space="preserve">Opštine Bosansko Grahovo </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Odobrava se isplata finansijskihsredstava iz Budžeta Opštine Bosansko Grahovo u skladu sa finansijskim mogućnostima svim radnicima Jedinstvenog opštinskog organa uprave Opštine Bosansko Grahovo  za mjesec mart 2026. godine uplatom na transakcijske račune istih u ukupnom iznosu od 300,00 KM (tristotine i 00/100 KM)  najkasnije do 30.04.2026. godine.</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II</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ab/>
        <w:t xml:space="preserve">   Isplata sredstava iz člana I ove Odluke izvršiće se radnicima koji imaju zasnovan radni odnos u Opštini Bosansko Grahovo u skladu sa članom 2. stav (1) Uredbe o isplati pomoći radnicima od strane poslodavcabroj:130/2026 godine od 05.02.2026. godine („Službene novine Federacije BiH“, broj 10/26).</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III</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Pomoć iz člana 1. ove Odluke ne smatra se platom ili naknadom plate prema odredbama Zakona o radu.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lastRenderedPageBreak/>
        <w:t>IV</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Zadužuje se Služba za privredu, finansije i civilnu zaštitu Jedinstvenog opštinskog organa uprave Opštine Bosansko Grahovo, da sa koda 611226-jubilarne nagrade za stabilnost u radu izvrši isplatu novčanih sredstava iz člana I ove Odluke i da do 07. u mjesecu za protekli mjesec u kojem je izvršena isplata pomoći dostavi nadležnoj Poreskoj ispostavi izvještaj o isplati pomoći u skladu sa članom 7. stav (1) Uredbe.</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V</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ab/>
        <w:t>Ova Odluka stupa na snagu narednog dana od dana donošenja, a ima se objaviti i u „Službenom Glasniku Opštine Bosansko Grahovo“.</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DOSTAVITI:</w:t>
      </w:r>
    </w:p>
    <w:p w:rsidR="00297680" w:rsidRPr="00297680" w:rsidRDefault="00297680" w:rsidP="00297680">
      <w:pPr>
        <w:numPr>
          <w:ilvl w:val="0"/>
          <w:numId w:val="25"/>
        </w:numPr>
        <w:spacing w:after="0" w:line="240" w:lineRule="auto"/>
        <w:rPr>
          <w:rFonts w:ascii="Times New Roman" w:hAnsi="Times New Roman" w:cs="Times New Roman"/>
          <w:lang w:val="hr-HR"/>
        </w:rPr>
      </w:pPr>
      <w:r w:rsidRPr="00297680">
        <w:rPr>
          <w:rFonts w:ascii="Times New Roman" w:hAnsi="Times New Roman" w:cs="Times New Roman"/>
          <w:lang w:val="hr-HR"/>
        </w:rPr>
        <w:t>Služba za privredu, finansije i civilnu zaštitu</w:t>
      </w:r>
    </w:p>
    <w:p w:rsidR="00297680" w:rsidRPr="00297680" w:rsidRDefault="00297680" w:rsidP="00297680">
      <w:pPr>
        <w:numPr>
          <w:ilvl w:val="0"/>
          <w:numId w:val="25"/>
        </w:numPr>
        <w:spacing w:after="0" w:line="240" w:lineRule="auto"/>
        <w:rPr>
          <w:rFonts w:ascii="Times New Roman" w:hAnsi="Times New Roman" w:cs="Times New Roman"/>
          <w:lang w:val="hr-HR"/>
        </w:rPr>
      </w:pPr>
      <w:r w:rsidRPr="00297680">
        <w:rPr>
          <w:rFonts w:ascii="Times New Roman" w:hAnsi="Times New Roman" w:cs="Times New Roman"/>
          <w:lang w:val="hr-HR"/>
        </w:rPr>
        <w:t>Za "Službeni glasnik Opštine Bosansko Grahovo"</w:t>
      </w:r>
    </w:p>
    <w:p w:rsidR="00297680" w:rsidRPr="00103475" w:rsidRDefault="00297680" w:rsidP="00297680">
      <w:pPr>
        <w:numPr>
          <w:ilvl w:val="0"/>
          <w:numId w:val="25"/>
        </w:numPr>
        <w:spacing w:after="0" w:line="240" w:lineRule="auto"/>
        <w:rPr>
          <w:lang w:val="hr-HR"/>
        </w:rPr>
      </w:pPr>
      <w:r w:rsidRPr="00297680">
        <w:rPr>
          <w:rFonts w:ascii="Times New Roman" w:hAnsi="Times New Roman" w:cs="Times New Roman"/>
          <w:lang w:val="hr-HR"/>
        </w:rPr>
        <w:t>a/a</w:t>
      </w:r>
      <w:r w:rsidRPr="00103475">
        <w:rPr>
          <w:lang w:val="hr-HR"/>
        </w:rPr>
        <w:t xml:space="preserve">                                                                     </w:t>
      </w:r>
    </w:p>
    <w:p w:rsidR="00297680" w:rsidRDefault="00297680" w:rsidP="005D48B6">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5D48B6">
      <w:pPr>
        <w:pStyle w:val="NormalWeb"/>
        <w:shd w:val="clear" w:color="auto" w:fill="FFFFFF"/>
        <w:spacing w:before="0" w:beforeAutospacing="0" w:after="0"/>
        <w:rPr>
          <w:sz w:val="22"/>
          <w:szCs w:val="22"/>
        </w:rPr>
      </w:pPr>
    </w:p>
    <w:p w:rsidR="00297680" w:rsidRDefault="00297680" w:rsidP="005D48B6">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5D48B6">
      <w:pPr>
        <w:pStyle w:val="NormalWeb"/>
        <w:shd w:val="clear" w:color="auto" w:fill="FFFFFF"/>
        <w:spacing w:before="0" w:beforeAutospacing="0" w:after="0"/>
        <w:rPr>
          <w:sz w:val="22"/>
          <w:szCs w:val="22"/>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Broj: 02-11-2-475/26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17.03.2026.godine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 O S E B N UO  D  L  U  K  U</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 xml:space="preserve">o </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pokretanju postupka javne nabavke</w:t>
      </w:r>
    </w:p>
    <w:p w:rsidR="00297680" w:rsidRPr="00297680" w:rsidRDefault="00297680" w:rsidP="00297680">
      <w:pPr>
        <w:spacing w:after="0"/>
        <w:jc w:val="center"/>
        <w:rPr>
          <w:rFonts w:ascii="Times New Roman" w:hAnsi="Times New Roman" w:cs="Times New Roman"/>
          <w:b/>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1.</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Odobrava se nabavka usluga za potrebe Opštine Bosansko Grahovo i to: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„NABAVKA USLUGA SERVISIRANJA PUMPE ZA VODU“, CPV kod 50511000-0.</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2.</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3.</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Procijenjena vrijednost javne nabavke je 714.21,00 KM (slovima: sedamstotinačetrnaest i 21/100 KM).</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4.</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Nabavka usluga iz člana 1. ove odluke izvršiće se u skladu sa Budžetom Opštine Bosansko Grahovo za 2026.godinu („Službeni glasnik Opštine Bosansko Grahovo“, broj 20/25 )  sa pozicije Ostale usluge održavanja i popravke – Ekonomski kod </w:t>
      </w:r>
      <w:r w:rsidRPr="00297680">
        <w:rPr>
          <w:rFonts w:ascii="Times New Roman" w:eastAsia="MS UI Gothic" w:hAnsi="Times New Roman" w:cs="Times New Roman"/>
          <w:lang w:val="sr-Latn-BA"/>
        </w:rPr>
        <w:t>613727</w:t>
      </w:r>
      <w:r w:rsidRPr="00297680">
        <w:rPr>
          <w:rFonts w:ascii="Times New Roman" w:hAnsi="Times New Roman" w:cs="Times New Roman"/>
        </w:rPr>
        <w:t>.</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lastRenderedPageBreak/>
        <w:t>Član 5.</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6.</w:t>
      </w:r>
    </w:p>
    <w:p w:rsidR="00297680" w:rsidRDefault="00297680" w:rsidP="00297680">
      <w:pPr>
        <w:pStyle w:val="NormalWeb"/>
        <w:shd w:val="clear" w:color="auto" w:fill="FFFFFF"/>
        <w:spacing w:before="0" w:beforeAutospacing="0" w:after="0"/>
        <w:rPr>
          <w:sz w:val="22"/>
          <w:szCs w:val="22"/>
          <w:lang w:val="hr-HR"/>
        </w:rPr>
      </w:pPr>
      <w:r w:rsidRPr="00297680">
        <w:rPr>
          <w:sz w:val="22"/>
          <w:szCs w:val="22"/>
          <w:lang w:val="hr-HR"/>
        </w:rPr>
        <w:t xml:space="preserve">                Ova odluka stupa na snagu danom donošenja, a objaviće se u "Službenom glasniku Opštine Bosansko Grahovo" i web stranici Opštine Bosansko Grahovo.</w:t>
      </w:r>
    </w:p>
    <w:p w:rsidR="00297680" w:rsidRDefault="00297680" w:rsidP="00297680">
      <w:pPr>
        <w:pStyle w:val="NormalWeb"/>
        <w:shd w:val="clear" w:color="auto" w:fill="FFFFFF"/>
        <w:spacing w:before="0" w:beforeAutospacing="0" w:after="0"/>
        <w:rPr>
          <w:sz w:val="22"/>
          <w:szCs w:val="22"/>
          <w:lang w:val="hr-HR"/>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BB6C67" w:rsidP="00297680">
      <w:pPr>
        <w:spacing w:after="0"/>
        <w:rPr>
          <w:rFonts w:ascii="Times New Roman" w:hAnsi="Times New Roman" w:cs="Times New Roman"/>
          <w:lang w:val="hr-HR"/>
        </w:rPr>
      </w:pPr>
      <w:r>
        <w:rPr>
          <w:rFonts w:ascii="Times New Roman" w:hAnsi="Times New Roman" w:cs="Times New Roman"/>
          <w:lang w:val="hr-HR"/>
        </w:rPr>
        <w:t>Broj: 02-11-2-507</w:t>
      </w:r>
      <w:r w:rsidR="00297680" w:rsidRPr="00297680">
        <w:rPr>
          <w:rFonts w:ascii="Times New Roman" w:hAnsi="Times New Roman" w:cs="Times New Roman"/>
          <w:lang w:val="hr-HR"/>
        </w:rPr>
        <w:t>/26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25.03.2026.godine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O  D  L  U  K  U</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 xml:space="preserve">o </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pokretanju postupka javne nabavke</w:t>
      </w:r>
    </w:p>
    <w:p w:rsidR="00297680" w:rsidRPr="00297680" w:rsidRDefault="00297680" w:rsidP="00297680">
      <w:pPr>
        <w:spacing w:after="0"/>
        <w:jc w:val="center"/>
        <w:rPr>
          <w:rFonts w:ascii="Times New Roman" w:hAnsi="Times New Roman" w:cs="Times New Roman"/>
          <w:b/>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1.</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Odobrava se nabavka robaza potrebe Opštine Bosansko Grahovo i to: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„NABAVKA SIJALICA I OSTALOG MATERIJALA ZA ULIČNU RASVJETU, CPV kod 31531000-7.</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2.</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3.</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Procijenjena vrijednost javne nabavke je 6.000,00 KM (slovima: šesthiljada   i 00/100 KM).</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4.</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Nabavka roba iz člana 1. ove odluke izvršiće se u skladu sa Budžetom Opštine Bosansko Grahovo za 2026.godinu („Službeni glasnik Opštine Bosansko Grahovo“, broj 20/25 </w:t>
      </w:r>
      <w:r w:rsidRPr="00297680">
        <w:rPr>
          <w:rFonts w:ascii="Times New Roman" w:hAnsi="Times New Roman" w:cs="Times New Roman"/>
          <w:lang w:val="hr-HR"/>
        </w:rPr>
        <w:lastRenderedPageBreak/>
        <w:t xml:space="preserve">)  sa pozicije Održavanje ulične rasvjete – Ekonomski kod </w:t>
      </w:r>
      <w:r w:rsidRPr="00297680">
        <w:rPr>
          <w:rFonts w:ascii="Times New Roman" w:eastAsia="MS UI Gothic" w:hAnsi="Times New Roman" w:cs="Times New Roman"/>
          <w:lang w:val="sr-Latn-BA"/>
        </w:rPr>
        <w:t>613726</w:t>
      </w:r>
      <w:r w:rsidRPr="00297680">
        <w:rPr>
          <w:rFonts w:ascii="Times New Roman" w:hAnsi="Times New Roman" w:cs="Times New Roman"/>
        </w:rPr>
        <w:t>.</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5.</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6.</w:t>
      </w:r>
    </w:p>
    <w:p w:rsidR="00297680" w:rsidRDefault="00297680" w:rsidP="00297680">
      <w:pPr>
        <w:pStyle w:val="NormalWeb"/>
        <w:shd w:val="clear" w:color="auto" w:fill="FFFFFF"/>
        <w:spacing w:before="0" w:beforeAutospacing="0" w:after="0"/>
        <w:rPr>
          <w:sz w:val="22"/>
          <w:szCs w:val="22"/>
          <w:lang w:val="hr-HR"/>
        </w:rPr>
      </w:pPr>
      <w:r w:rsidRPr="00297680">
        <w:rPr>
          <w:sz w:val="22"/>
          <w:szCs w:val="22"/>
          <w:lang w:val="hr-HR"/>
        </w:rPr>
        <w:t xml:space="preserve">                Ova odluka stupa na snagu danom donošenja, a objaviće se u "Službenom glasniku Opštine Bosansko Grahovo" i web stranici Opštine Bosansko Grahovo.</w:t>
      </w:r>
    </w:p>
    <w:p w:rsidR="00297680" w:rsidRDefault="00297680" w:rsidP="00297680">
      <w:pPr>
        <w:pStyle w:val="NormalWeb"/>
        <w:shd w:val="clear" w:color="auto" w:fill="FFFFFF"/>
        <w:spacing w:before="0" w:beforeAutospacing="0" w:after="0"/>
        <w:rPr>
          <w:sz w:val="22"/>
          <w:szCs w:val="22"/>
          <w:lang w:val="hr-HR"/>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Broj: 02-11-2-376/26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24.02.2026.godine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O  D  L  U  K  U</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 xml:space="preserve">o </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pokretanju postupka javne nabavke</w:t>
      </w:r>
    </w:p>
    <w:p w:rsidR="00297680" w:rsidRPr="00297680" w:rsidRDefault="00297680" w:rsidP="00297680">
      <w:pPr>
        <w:spacing w:after="0"/>
        <w:jc w:val="center"/>
        <w:rPr>
          <w:rFonts w:ascii="Times New Roman" w:hAnsi="Times New Roman" w:cs="Times New Roman"/>
          <w:b/>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1.</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Odobrava se nabavka usluga za potrebe Opštine Bosansko Grahovo i Osnovne škole „Grahovo“ i to: „NABAVKA USLUGAIZRADE I OVJERE ZAVRŠNOG RAČUNA“, CPV kod 79211000-6.</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2.</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3.</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Procijenjena vrijednost javne nabavke je 900,00 KM (slovima: devetstotina   i 00/100 KM).</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4.</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Nabavka usluga iz člana 1. ove odluke izvršiće se u skladu sa Budžetom Opštine Bosansko Grahovo za 2026.godinu („Službeni glasnik Opštine Bosansko Grahovo“, broj 20/25 </w:t>
      </w:r>
      <w:r w:rsidRPr="00297680">
        <w:rPr>
          <w:rFonts w:ascii="Times New Roman" w:hAnsi="Times New Roman" w:cs="Times New Roman"/>
          <w:lang w:val="hr-HR"/>
        </w:rPr>
        <w:lastRenderedPageBreak/>
        <w:t xml:space="preserve">)  sa pozicije Izdaci računovodstvenih usluga – Ekonomski kod </w:t>
      </w:r>
      <w:r w:rsidRPr="00297680">
        <w:rPr>
          <w:rFonts w:ascii="Times New Roman" w:eastAsia="MS UI Gothic" w:hAnsi="Times New Roman" w:cs="Times New Roman"/>
          <w:lang w:val="sr-Latn-BA"/>
        </w:rPr>
        <w:t>613931</w:t>
      </w:r>
      <w:r w:rsidRPr="00297680">
        <w:rPr>
          <w:rFonts w:ascii="Times New Roman" w:hAnsi="Times New Roman" w:cs="Times New Roman"/>
        </w:rPr>
        <w:t>.</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5.</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BB6C67" w:rsidP="00297680">
      <w:pPr>
        <w:spacing w:after="0"/>
        <w:rPr>
          <w:rFonts w:ascii="Times New Roman" w:hAnsi="Times New Roman" w:cs="Times New Roman"/>
          <w:lang w:val="hr-HR"/>
        </w:rPr>
      </w:pPr>
      <w:r>
        <w:rPr>
          <w:rFonts w:ascii="Times New Roman" w:hAnsi="Times New Roman" w:cs="Times New Roman"/>
          <w:lang w:val="hr-HR"/>
        </w:rPr>
        <w:t>Broj: 02-11-2-577</w:t>
      </w:r>
      <w:r w:rsidR="00297680" w:rsidRPr="00297680">
        <w:rPr>
          <w:rFonts w:ascii="Times New Roman" w:hAnsi="Times New Roman" w:cs="Times New Roman"/>
          <w:lang w:val="hr-HR"/>
        </w:rPr>
        <w:t>/26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16.04.2026.godine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18. stav (1), a u vezi sa članom 17. stav (3) Zakona o javnim nabavkama ("Službeni glasnik BiH", broj 39/14, 59/22 i 50/24), opštinski načelnik d o n o s i</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 O S E B N UO  D  L  U  K  U</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 xml:space="preserve">o </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pokretanju postupka javne nabavke</w:t>
      </w:r>
    </w:p>
    <w:p w:rsidR="00297680" w:rsidRPr="00297680" w:rsidRDefault="00297680" w:rsidP="00297680">
      <w:pPr>
        <w:spacing w:after="0"/>
        <w:jc w:val="center"/>
        <w:rPr>
          <w:rFonts w:ascii="Times New Roman" w:hAnsi="Times New Roman" w:cs="Times New Roman"/>
          <w:b/>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1.</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Odobrava se nabavka roba za potrebe Opštine Bosansko Grahovo i to: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„NABAVKA CVIJEĆA ZA UREĐENJE ZELENIH POVRŠINA“, CPV kod03121100-6.</w:t>
      </w:r>
    </w:p>
    <w:p w:rsidR="00297680" w:rsidRPr="00297680" w:rsidRDefault="00297680" w:rsidP="00297680">
      <w:pPr>
        <w:spacing w:after="0"/>
        <w:jc w:val="center"/>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2.</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3.</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Procijenjena vrijednost javne nabavke je 3.000,00 KM (slovima: trihiljadei 00/100 KM).</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4.</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Nabavka roba iz člana 1. ove odluke izvršiće se u skladu sa Budžetom Opštine Bosansko Grahovo za 2026.godinu („Službeni glasnik Opštine Bosansko Grahovo“, broj 20/25 )  sa pozicije Ostale usluge i dadžbine-Vanredni rashodi – Ekonomski kod </w:t>
      </w:r>
      <w:r w:rsidRPr="00297680">
        <w:rPr>
          <w:rFonts w:ascii="Times New Roman" w:eastAsia="MS UI Gothic" w:hAnsi="Times New Roman" w:cs="Times New Roman"/>
          <w:lang w:val="sr-Latn-BA"/>
        </w:rPr>
        <w:t>613991</w:t>
      </w:r>
      <w:r w:rsidRPr="00297680">
        <w:rPr>
          <w:rFonts w:ascii="Times New Roman" w:hAnsi="Times New Roman" w:cs="Times New Roman"/>
        </w:rPr>
        <w:t>.</w:t>
      </w: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lastRenderedPageBreak/>
        <w:t>Član 5.</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b/>
          <w:lang w:val="hr-HR"/>
        </w:rPr>
      </w:pPr>
      <w:r w:rsidRPr="00297680">
        <w:rPr>
          <w:rFonts w:ascii="Times New Roman" w:hAnsi="Times New Roman" w:cs="Times New Roman"/>
          <w:b/>
          <w:lang w:val="hr-HR"/>
        </w:rPr>
        <w:t>Član 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Broj: 02-11-2-297/26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16.03.2026.god.</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21.tačka (c)  i člana 70. Zakona o javnim nabavkama Bosne i Hercegovine ("Službeni glasnik BiH", br. 39/14, 59/22 i 50/24 ), a na prijedlog Komisije za javnu nabavku, načelnik opštine Bosansko Grahovo d o n o s i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  D  L  U  K  U</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 xml:space="preserve">o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izboru najpovoljnijeg ponuđača u pregovaračkom postupku bez objave obavještenja</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1. Prihvata se Preporuka Komisije za javne nabavke broj 02-11-2-297/26 od 13.03.2026.godine da se ugovor za nabavku  radova na uređenju platoa ispred Doma kulture u Bosanskom Grahovu i zamjena krova na Domu kulture Uništa dodjeli privrednom društvu G&amp;M SEMREN d.o.o. sa sjedištem u ul.Srebrenička br.15, Livno.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2. Navedeno privredno društvo je za predmetne radove ponudilo ukupnu cijenu bez uračunatog PDV-a u iznosu 105.993,00KM, odnosno sa uračunatim PDV_om 124.011,81 KM. (Slovima: stotinudvadesetčetirihiljadejedanaest i 81/100 KM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ab/>
        <w:t xml:space="preserve">    3.U skladu sa ovom Odlukom najpovoljnijem kandidatu/ponuđaču iz tačke 1. dispo-zitiva ovog rješenja će se ponuditi zaključenje ugovora o nabavci usluga po cijenama datim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u njegovoj Konačnoj ponudi broj P-13/26 od 13.03.2026.godine.</w:t>
      </w:r>
    </w:p>
    <w:p w:rsidR="00297680" w:rsidRPr="00297680" w:rsidRDefault="00297680" w:rsidP="00297680">
      <w:pPr>
        <w:spacing w:after="0"/>
        <w:ind w:left="3144"/>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  b  r  a  z  l  o  ž  e  n  j  e</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w:t>
      </w:r>
    </w:p>
    <w:p w:rsidR="00297680" w:rsidRPr="00297680" w:rsidRDefault="00297680" w:rsidP="00297680">
      <w:pPr>
        <w:autoSpaceDE w:val="0"/>
        <w:autoSpaceDN w:val="0"/>
        <w:adjustRightInd w:val="0"/>
        <w:spacing w:after="0"/>
        <w:rPr>
          <w:rFonts w:ascii="Times New Roman" w:hAnsi="Times New Roman" w:cs="Times New Roman"/>
          <w:lang w:val="hr-HR"/>
        </w:rPr>
      </w:pPr>
      <w:r w:rsidRPr="00297680">
        <w:rPr>
          <w:rFonts w:ascii="Times New Roman" w:hAnsi="Times New Roman" w:cs="Times New Roman"/>
          <w:lang w:val="hr-HR"/>
        </w:rPr>
        <w:t xml:space="preserve">                 Opština Bosansko Grahovo je  u skladu sa </w:t>
      </w:r>
      <w:r w:rsidRPr="00297680">
        <w:rPr>
          <w:rFonts w:ascii="Times New Roman" w:hAnsi="Times New Roman" w:cs="Times New Roman"/>
          <w:lang w:val="sr-Latn-BA"/>
        </w:rPr>
        <w:t>član 21. stav (1) tačka a) Zakona o javnim nabavkama („Službeni glasnik Bosne i Hercegovine”,broj 39/14,59/22 i 50/24) dana</w:t>
      </w:r>
      <w:r w:rsidRPr="00297680">
        <w:rPr>
          <w:rFonts w:ascii="Times New Roman" w:hAnsi="Times New Roman" w:cs="Times New Roman"/>
          <w:lang w:val="hr-HR"/>
        </w:rPr>
        <w:t xml:space="preserve"> 10.02.2026.godine pokrenula postupak nabavke radova na uređenju platoa ispred Doma kulture u Bosanskom Grahovu i zamjena krova na Domu kulture Uništa i objavila na web stranici Opštine Bosansko Grahovo i portalu javnih nabavki Informaciju o pregovaračkom postupku bez objave obavještenja o nabavci broj 3125-4-3-13-20-2/26 te tendersku dokumentaciju učinila dostupnom svim zainteresovanim ponuđačima.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Blagovremeno je dostavljen jedan zahtjev za učešće od strane sljedećeg ponuđača:  „G&amp;M SEMREN“ d.o.o. iz Livna</w:t>
      </w:r>
      <w:r w:rsidRPr="00297680">
        <w:rPr>
          <w:rFonts w:ascii="Times New Roman" w:hAnsi="Times New Roman" w:cs="Times New Roman"/>
        </w:rPr>
        <w:t xml:space="preserve">. </w:t>
      </w:r>
      <w:r w:rsidRPr="00297680">
        <w:rPr>
          <w:rFonts w:ascii="Times New Roman" w:hAnsi="Times New Roman" w:cs="Times New Roman"/>
          <w:lang w:val="hr-HR"/>
        </w:rPr>
        <w:t xml:space="preserve">Nakon otvaranja Zahtjeva za učešće izvršenog dana 23.02.2026.godine Komisija za javnu nabavku imenovana Rješenjem opštinskog načelnika broj 02-11-3-168/25 od 28.01. 2025.godine je izvršila pregled i ocjenu dostavljenog zahtjeva za učešće i zaključila da je prihvatljiv te u skladu sa tenderskom dokumentacijom.      </w:t>
      </w:r>
    </w:p>
    <w:p w:rsidR="00297680" w:rsidRPr="00297680" w:rsidRDefault="00297680" w:rsidP="00297680">
      <w:pPr>
        <w:spacing w:after="0"/>
        <w:ind w:firstLine="708"/>
        <w:rPr>
          <w:rFonts w:ascii="Times New Roman" w:hAnsi="Times New Roman" w:cs="Times New Roman"/>
          <w:lang w:val="hr-HR"/>
        </w:rPr>
      </w:pPr>
      <w:r w:rsidRPr="00297680">
        <w:rPr>
          <w:rFonts w:ascii="Times New Roman" w:hAnsi="Times New Roman" w:cs="Times New Roman"/>
          <w:lang w:val="hr-HR"/>
        </w:rPr>
        <w:t xml:space="preserve">U skladu sa odredbama tenderske dokumentacije broj 02-11-2-297/26 od 10.02.2026.godine Poziv za dostavu početne ponude upućen je dana 24.02.2026.godine ponuđaču  „G&amp;M SEMREN“ d.o.o. iz Livna kao </w:t>
      </w:r>
      <w:r w:rsidRPr="00297680">
        <w:rPr>
          <w:rFonts w:ascii="Times New Roman" w:hAnsi="Times New Roman" w:cs="Times New Roman"/>
        </w:rPr>
        <w:t xml:space="preserve">jedinog ponuđača koji je predao prihvatljiv zahtjev za učešće. </w:t>
      </w:r>
      <w:r w:rsidRPr="00297680">
        <w:rPr>
          <w:rFonts w:ascii="Times New Roman" w:hAnsi="Times New Roman" w:cs="Times New Roman"/>
          <w:lang w:val="hr-HR"/>
        </w:rPr>
        <w:t xml:space="preserve"> Nakon otvaranja početne ponude izvršene dana 04.03.2026.godine Komisija za javnu nabavku imenovana Rješenjem opštinskog načelnika broj 02-11-3-168/25 od 28.01. 2025.godine je izvršila pregled i ocjenu dostavljene početne ponude i zaključila da je prihvatljiva te u skladu sa tenderskom dokumentacijom, te nakon obavljenih pregovora uručila navedenom ponuđaču zahtjev za dostavljanje konačne ponude.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Komisija za javne nabavke je nakon otvaranja konačne ponude izvršene dana </w:t>
      </w:r>
      <w:r w:rsidRPr="00297680">
        <w:rPr>
          <w:rFonts w:ascii="Times New Roman" w:hAnsi="Times New Roman" w:cs="Times New Roman"/>
          <w:lang w:val="hr-HR"/>
        </w:rPr>
        <w:lastRenderedPageBreak/>
        <w:t>13.03.2026.godine je izvršila pregled i ocjenu dostavljene konačne ponude i zaključila da je konačna ponuda prihvatljiva te u skladu sa tenderskom dokumentacijom.</w:t>
      </w:r>
    </w:p>
    <w:p w:rsidR="00297680" w:rsidRPr="00297680" w:rsidRDefault="00297680" w:rsidP="00297680">
      <w:pPr>
        <w:spacing w:after="0"/>
        <w:ind w:firstLine="708"/>
        <w:rPr>
          <w:rFonts w:ascii="Times New Roman" w:hAnsi="Times New Roman" w:cs="Times New Roman"/>
          <w:lang w:val="hr-HR"/>
        </w:rPr>
      </w:pPr>
      <w:r w:rsidRPr="00297680">
        <w:rPr>
          <w:rFonts w:ascii="Times New Roman" w:hAnsi="Times New Roman" w:cs="Times New Roman"/>
          <w:lang w:val="hr-HR"/>
        </w:rPr>
        <w:t>Uvažavajući sve prethodno navedeno, a prvenstveno činjenicu da ugovaranje radova na uređenju platoa ispred Doma kulture u Bosanskom Grahovu i zamjena krova na Domu kulture Uništa nije moguće sa zbog ranije definisanih razlog, te da je ponuda ponuđača prema kriterijumima za izbor ponude ocjenjena prihvatljivom,odlučeno kao u dispozitivu ove odluke.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POUKA O PRAVNOM LIJEKU: Svaki privredni subjekt koji ima ili je imao interes za do-</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DOSTAVITI:</w:t>
      </w:r>
    </w:p>
    <w:p w:rsidR="00297680" w:rsidRPr="00297680" w:rsidRDefault="00297680" w:rsidP="00297680">
      <w:pPr>
        <w:numPr>
          <w:ilvl w:val="0"/>
          <w:numId w:val="26"/>
        </w:numPr>
        <w:spacing w:after="0" w:line="240" w:lineRule="auto"/>
        <w:rPr>
          <w:rFonts w:ascii="Times New Roman" w:hAnsi="Times New Roman" w:cs="Times New Roman"/>
          <w:lang w:val="hr-HR"/>
        </w:rPr>
      </w:pPr>
      <w:r w:rsidRPr="00297680">
        <w:rPr>
          <w:rFonts w:ascii="Times New Roman" w:hAnsi="Times New Roman" w:cs="Times New Roman"/>
          <w:lang w:val="hr-HR"/>
        </w:rPr>
        <w:t>„G&amp;M SEMREN“ d.o.o.</w:t>
      </w:r>
    </w:p>
    <w:p w:rsidR="00297680" w:rsidRPr="00297680" w:rsidRDefault="00297680" w:rsidP="00297680">
      <w:pPr>
        <w:numPr>
          <w:ilvl w:val="0"/>
          <w:numId w:val="26"/>
        </w:numPr>
        <w:spacing w:after="0" w:line="240" w:lineRule="auto"/>
        <w:rPr>
          <w:rFonts w:ascii="Times New Roman" w:hAnsi="Times New Roman" w:cs="Times New Roman"/>
          <w:lang w:val="hr-HR"/>
        </w:rPr>
      </w:pPr>
      <w:r w:rsidRPr="00297680">
        <w:rPr>
          <w:rFonts w:ascii="Times New Roman" w:hAnsi="Times New Roman" w:cs="Times New Roman"/>
          <w:lang w:val="hr-HR"/>
        </w:rPr>
        <w:t>Za "web stranicu Opštine Bosansko Grahovo"</w:t>
      </w:r>
    </w:p>
    <w:p w:rsidR="00297680" w:rsidRPr="00297680" w:rsidRDefault="00297680" w:rsidP="00297680">
      <w:pPr>
        <w:numPr>
          <w:ilvl w:val="0"/>
          <w:numId w:val="26"/>
        </w:numPr>
        <w:spacing w:after="0" w:line="240" w:lineRule="auto"/>
        <w:rPr>
          <w:rFonts w:ascii="Times New Roman" w:hAnsi="Times New Roman" w:cs="Times New Roman"/>
          <w:lang w:val="hr-HR"/>
        </w:rPr>
      </w:pPr>
      <w:r w:rsidRPr="00297680">
        <w:rPr>
          <w:rFonts w:ascii="Times New Roman" w:hAnsi="Times New Roman" w:cs="Times New Roman"/>
          <w:lang w:val="hr-HR"/>
        </w:rPr>
        <w:t>Službeni glasnik Opštine Bosansko Grahovo</w:t>
      </w:r>
    </w:p>
    <w:p w:rsidR="00297680" w:rsidRPr="00297680" w:rsidRDefault="00297680" w:rsidP="00297680">
      <w:pPr>
        <w:pStyle w:val="NormalWeb"/>
        <w:numPr>
          <w:ilvl w:val="0"/>
          <w:numId w:val="26"/>
        </w:numPr>
        <w:shd w:val="clear" w:color="auto" w:fill="FFFFFF"/>
        <w:spacing w:before="0" w:beforeAutospacing="0" w:after="0"/>
        <w:rPr>
          <w:sz w:val="22"/>
          <w:szCs w:val="22"/>
        </w:rPr>
      </w:pPr>
      <w:r w:rsidRPr="00297680">
        <w:rPr>
          <w:sz w:val="22"/>
          <w:szCs w:val="22"/>
          <w:lang w:val="hr-HR"/>
        </w:rPr>
        <w:t xml:space="preserve">a/a                                  </w:t>
      </w: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Broj: 02-11-2-49/26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Dana: 11.02.2026.god.</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Na osnovu člana 21.tačka (c)  i člana 70. Zakona o javnim nabavkama Bosne i Hercegovine ("Službeni glasnik BiH", br. 39/14, 59/22 i 50/24 ), a na prijedlog Komisije za javnu nabavku, načelnik opštine Bosansko Grahovo d o n o s i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  D  L  U  K  U</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 xml:space="preserve">o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izboru najpovoljnijeg ponuđača u pregovaračkom postupku bez objave obavještenja</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1. Prihvata se Preporuka Komisije za javne nabavke broj 02-11-2-49/26 od 10.02.2026.godine da se ugovor za Nabavke usluga </w:t>
      </w:r>
      <w:bookmarkStart w:id="1" w:name="_Hlk190066976"/>
      <w:r w:rsidRPr="00297680">
        <w:rPr>
          <w:rFonts w:ascii="Times New Roman" w:hAnsi="Times New Roman" w:cs="Times New Roman"/>
        </w:rPr>
        <w:t xml:space="preserve">održavanja </w:t>
      </w:r>
      <w:r w:rsidRPr="00297680">
        <w:rPr>
          <w:rFonts w:ascii="Times New Roman" w:hAnsi="Times New Roman" w:cs="Times New Roman"/>
          <w:lang w:val="hr-HR"/>
        </w:rPr>
        <w:t>softvera iz „NOVA“ programskog paketa za lokalnu upravu i sistemsko održavanje servera</w:t>
      </w:r>
      <w:bookmarkEnd w:id="1"/>
      <w:r w:rsidRPr="00297680">
        <w:rPr>
          <w:rFonts w:ascii="Times New Roman" w:hAnsi="Times New Roman" w:cs="Times New Roman"/>
          <w:lang w:val="hr-HR"/>
        </w:rPr>
        <w:t xml:space="preserve"> dodjeli privrednom društvu ITINERIS d.o.o. sa sjedištem u ul.Pozorišna bb, Tuzla,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2. Navedeno privredno društvo je za predmetne usluge ponudilo ukupnu cijenu bez uračunatog PDV-a u iznosu 9.120,00KM, odnosno sa uračunatim PDV_om 10.670,40 KM. (Slovima: desethiljadašeststotinasedamdeset i 40/100 KM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ab/>
        <w:t xml:space="preserve">    3.U skladu sa ovom Odlukom najpovoljnijem kandidatu/ponuđaču iz tačke 1. dispo-zitiva ovog rješenja će se ponuditi zaključenje ugovora o nabavci usluga po cijenama datim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u njegovoj Konačnoj ponudi broj 02-02-AS-P/2026 od 03.02.2026.godine.</w:t>
      </w:r>
    </w:p>
    <w:p w:rsidR="00297680" w:rsidRPr="00297680" w:rsidRDefault="00297680" w:rsidP="00297680">
      <w:pPr>
        <w:spacing w:after="0"/>
        <w:ind w:left="3144"/>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lastRenderedPageBreak/>
        <w:t>O  b  r  a  z  l  o  ž  e  n  j  e</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Opština Bosansko Grahovo je dana 05.01.2026.godine pokrenula postupak nabavke usluga </w:t>
      </w:r>
      <w:r w:rsidRPr="00297680">
        <w:rPr>
          <w:rFonts w:ascii="Times New Roman" w:hAnsi="Times New Roman" w:cs="Times New Roman"/>
        </w:rPr>
        <w:t xml:space="preserve">održavanja </w:t>
      </w:r>
      <w:r w:rsidRPr="00297680">
        <w:rPr>
          <w:rFonts w:ascii="Times New Roman" w:hAnsi="Times New Roman" w:cs="Times New Roman"/>
          <w:lang w:val="hr-HR"/>
        </w:rPr>
        <w:t xml:space="preserve">softvera iz „NOVA“ programskog paketa za lokalnu upravu i sistemsko održavanje servera i objavila na web stranici Opštine Bosansko Grahovo i portalu javnih nabavki Informaciju o pregovaračkom postupku bez objave obavještenja o nabavci broj 3125-4-2-2-20-1/26 te tendersku dokumentaciju učinila dostupnom svim zainteresovanim ponuđačima.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Blagovremeno je dostavljen jedan zahtjev za učešće od strane sljedećeg ponuđača:  „ITINERIS“ d.o.o. iz Tuzle kao </w:t>
      </w:r>
      <w:r w:rsidRPr="00297680">
        <w:rPr>
          <w:rFonts w:ascii="Times New Roman" w:hAnsi="Times New Roman" w:cs="Times New Roman"/>
        </w:rPr>
        <w:t xml:space="preserve">vlasnik izvornog koda za sve aplikacije NOVA programskog paketa. </w:t>
      </w:r>
      <w:r w:rsidRPr="00297680">
        <w:rPr>
          <w:rFonts w:ascii="Times New Roman" w:hAnsi="Times New Roman" w:cs="Times New Roman"/>
          <w:lang w:val="hr-HR"/>
        </w:rPr>
        <w:t xml:space="preserve">Nakon otvaranja Zahtjeva za učešće izvršenog dana 22.01.2026.godine Komisija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za javnu nabavku imenovana Rješenjem opštinskog načelnika broj 02-11-3-168/25 od 28.01. 2025.godine je izvršila pregled i ocjenu dostavljenog zahtjeva za učešće i zaključila da je prihvatljiv te u skladu sa tenderskom dokumentacijom.      </w:t>
      </w:r>
    </w:p>
    <w:p w:rsidR="00297680" w:rsidRPr="00297680" w:rsidRDefault="00297680" w:rsidP="00297680">
      <w:pPr>
        <w:spacing w:after="0"/>
        <w:ind w:firstLine="708"/>
        <w:rPr>
          <w:rFonts w:ascii="Times New Roman" w:hAnsi="Times New Roman" w:cs="Times New Roman"/>
          <w:lang w:val="hr-HR"/>
        </w:rPr>
      </w:pPr>
      <w:r w:rsidRPr="00297680">
        <w:rPr>
          <w:rFonts w:ascii="Times New Roman" w:hAnsi="Times New Roman" w:cs="Times New Roman"/>
          <w:lang w:val="hr-HR"/>
        </w:rPr>
        <w:t xml:space="preserve">U skladu sa odredbama tenderske dokumentacije broj 02-11-2-49/26 od 13.01.2026.godine Poziv za dostavu početne ponude upućen je dana 22.01.2026.godine ponuđaču  „ITINERIS“ d.o.o. iz Tuzle kao </w:t>
      </w:r>
      <w:r w:rsidRPr="00297680">
        <w:rPr>
          <w:rFonts w:ascii="Times New Roman" w:hAnsi="Times New Roman" w:cs="Times New Roman"/>
        </w:rPr>
        <w:t xml:space="preserve">vlasnik izvornog koda za sve aplikacije NOVA programskog paketa za lokalnu upravu. </w:t>
      </w:r>
      <w:r w:rsidRPr="00297680">
        <w:rPr>
          <w:rFonts w:ascii="Times New Roman" w:hAnsi="Times New Roman" w:cs="Times New Roman"/>
          <w:lang w:val="hr-HR"/>
        </w:rPr>
        <w:t xml:space="preserve"> Nakon otvaranja početne ponude izvršene dana 30.01.2026.godine Komisija za javnu nabavku imenovana Rješenjem opštinskog načelnika broj 02-11-3-168/25 od 28.01. 2025.godine je izvršila pregled i ocjenu dostavljene početne ponude i zaključila da je prihvatljiva te u skladu sa tenderskom dokumentacijom, te nakon obavljenih pregovora uručila navedenom ponuđaču zahtjev za dostavljanje konačne ponude.            </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           Komisija za javne nabavke je nakon otvaranja konačne ponude izvršene dana </w:t>
      </w:r>
      <w:r w:rsidRPr="00297680">
        <w:rPr>
          <w:rFonts w:ascii="Times New Roman" w:hAnsi="Times New Roman" w:cs="Times New Roman"/>
          <w:lang w:val="hr-HR"/>
        </w:rPr>
        <w:lastRenderedPageBreak/>
        <w:t>10.02.2026.godine je izvršila pregled i ocjenu dostavljene konačne ponude i zaključila da je konačna ponuda prihvatljiva te u skladu sa tenderskom dokumentacijom.</w:t>
      </w:r>
    </w:p>
    <w:p w:rsidR="00297680" w:rsidRPr="00297680" w:rsidRDefault="00297680" w:rsidP="00297680">
      <w:pPr>
        <w:spacing w:after="0"/>
        <w:ind w:firstLine="708"/>
        <w:rPr>
          <w:rFonts w:ascii="Times New Roman" w:hAnsi="Times New Roman" w:cs="Times New Roman"/>
          <w:lang w:val="hr-HR"/>
        </w:rPr>
      </w:pPr>
      <w:r w:rsidRPr="00297680">
        <w:rPr>
          <w:rFonts w:ascii="Times New Roman" w:hAnsi="Times New Roman" w:cs="Times New Roman"/>
          <w:lang w:val="hr-HR"/>
        </w:rPr>
        <w:t xml:space="preserve">Uvažavajući sve prethodno navedeno, a prvenstveno činjenicu da ugovaranje usluga </w:t>
      </w:r>
      <w:r w:rsidRPr="00297680">
        <w:rPr>
          <w:rFonts w:ascii="Times New Roman" w:hAnsi="Times New Roman" w:cs="Times New Roman"/>
        </w:rPr>
        <w:t>održavanja softvera</w:t>
      </w:r>
      <w:r w:rsidRPr="00297680">
        <w:rPr>
          <w:rFonts w:ascii="Times New Roman" w:hAnsi="Times New Roman" w:cs="Times New Roman"/>
          <w:lang w:val="hr-HR"/>
        </w:rPr>
        <w:t xml:space="preserve"> iz „NOVA“ programskog paketa za lokalnu upravu i sistemsko održavanje servera nije moguće sa zbog ranije definisanih razlog, te da je ponuda ponuđača prema kriterijumima za izbor ponude ocjenjena prihvatljivom,odlučeno kao u dispozitivu ove odluke.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POUKA O PRAVNOM LIJEKU: Svaki privredni subjekt koji ima ili je imao interes za do-</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DOSTAVITI:</w:t>
      </w:r>
    </w:p>
    <w:p w:rsidR="00297680" w:rsidRPr="00297680" w:rsidRDefault="00297680" w:rsidP="00297680">
      <w:pPr>
        <w:numPr>
          <w:ilvl w:val="0"/>
          <w:numId w:val="27"/>
        </w:numPr>
        <w:spacing w:after="0" w:line="240" w:lineRule="auto"/>
        <w:rPr>
          <w:rFonts w:ascii="Times New Roman" w:hAnsi="Times New Roman" w:cs="Times New Roman"/>
          <w:lang w:val="hr-HR"/>
        </w:rPr>
      </w:pPr>
      <w:r w:rsidRPr="00297680">
        <w:rPr>
          <w:rFonts w:ascii="Times New Roman" w:hAnsi="Times New Roman" w:cs="Times New Roman"/>
          <w:lang w:val="hr-HR"/>
        </w:rPr>
        <w:t>„ITINERIS“ d.o.o.</w:t>
      </w:r>
    </w:p>
    <w:p w:rsidR="00297680" w:rsidRPr="00297680" w:rsidRDefault="00297680" w:rsidP="00297680">
      <w:pPr>
        <w:numPr>
          <w:ilvl w:val="0"/>
          <w:numId w:val="27"/>
        </w:numPr>
        <w:spacing w:after="0" w:line="240" w:lineRule="auto"/>
        <w:rPr>
          <w:rFonts w:ascii="Times New Roman" w:hAnsi="Times New Roman" w:cs="Times New Roman"/>
          <w:lang w:val="hr-HR"/>
        </w:rPr>
      </w:pPr>
      <w:r w:rsidRPr="00297680">
        <w:rPr>
          <w:rFonts w:ascii="Times New Roman" w:hAnsi="Times New Roman" w:cs="Times New Roman"/>
          <w:lang w:val="hr-HR"/>
        </w:rPr>
        <w:t>Za "web stranicu Opštine Bosansko Grahovo"</w:t>
      </w:r>
    </w:p>
    <w:p w:rsidR="00297680" w:rsidRPr="00297680" w:rsidRDefault="00297680" w:rsidP="00297680">
      <w:pPr>
        <w:numPr>
          <w:ilvl w:val="0"/>
          <w:numId w:val="27"/>
        </w:numPr>
        <w:spacing w:after="0" w:line="240" w:lineRule="auto"/>
        <w:rPr>
          <w:rFonts w:ascii="Times New Roman" w:hAnsi="Times New Roman" w:cs="Times New Roman"/>
          <w:lang w:val="hr-HR"/>
        </w:rPr>
      </w:pPr>
      <w:r w:rsidRPr="00297680">
        <w:rPr>
          <w:rFonts w:ascii="Times New Roman" w:hAnsi="Times New Roman" w:cs="Times New Roman"/>
          <w:lang w:val="hr-HR"/>
        </w:rPr>
        <w:t>Službeni glasnik Opštine Bosansko Grahovo</w:t>
      </w:r>
    </w:p>
    <w:p w:rsidR="00297680" w:rsidRPr="00297680" w:rsidRDefault="00297680" w:rsidP="00297680">
      <w:pPr>
        <w:pStyle w:val="NormalWeb"/>
        <w:numPr>
          <w:ilvl w:val="0"/>
          <w:numId w:val="27"/>
        </w:numPr>
        <w:shd w:val="clear" w:color="auto" w:fill="FFFFFF"/>
        <w:spacing w:before="0" w:beforeAutospacing="0" w:after="0"/>
        <w:rPr>
          <w:sz w:val="22"/>
          <w:szCs w:val="22"/>
        </w:rPr>
      </w:pPr>
      <w:r w:rsidRPr="00297680">
        <w:rPr>
          <w:sz w:val="22"/>
          <w:szCs w:val="22"/>
          <w:lang w:val="hr-HR"/>
        </w:rPr>
        <w:t xml:space="preserve">a/a        </w:t>
      </w: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lastRenderedPageBreak/>
        <w:t>BOSNA I HERCEGOVINA</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FEDERACIJA BOSNE I HERCEGOVINE</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KANTON 10</w:t>
      </w:r>
    </w:p>
    <w:p w:rsidR="00297680" w:rsidRPr="00315197" w:rsidRDefault="00297680" w:rsidP="00297680">
      <w:pPr>
        <w:pStyle w:val="NormalWeb"/>
        <w:shd w:val="clear" w:color="auto" w:fill="FFFFFF"/>
        <w:spacing w:before="0" w:beforeAutospacing="0" w:after="0"/>
        <w:rPr>
          <w:sz w:val="22"/>
          <w:szCs w:val="22"/>
        </w:rPr>
      </w:pPr>
      <w:r w:rsidRPr="00315197">
        <w:rPr>
          <w:sz w:val="22"/>
          <w:szCs w:val="22"/>
        </w:rPr>
        <w:t>OPŠTINA BOSANSKO GRAHOVO</w:t>
      </w:r>
    </w:p>
    <w:p w:rsidR="00297680" w:rsidRDefault="00297680" w:rsidP="00297680">
      <w:pPr>
        <w:pStyle w:val="NormalWeb"/>
        <w:shd w:val="clear" w:color="auto" w:fill="FFFFFF"/>
        <w:spacing w:before="0" w:beforeAutospacing="0" w:after="0"/>
        <w:rPr>
          <w:sz w:val="22"/>
          <w:szCs w:val="22"/>
        </w:rPr>
      </w:pPr>
      <w:r w:rsidRPr="00315197">
        <w:rPr>
          <w:sz w:val="22"/>
          <w:szCs w:val="22"/>
        </w:rPr>
        <w:t>OPŠTINSKI NAČELNIK</w:t>
      </w:r>
    </w:p>
    <w:p w:rsidR="00297680" w:rsidRDefault="00297680" w:rsidP="00297680">
      <w:pPr>
        <w:pStyle w:val="NormalWeb"/>
        <w:shd w:val="clear" w:color="auto" w:fill="FFFFFF"/>
        <w:spacing w:before="0" w:beforeAutospacing="0" w:after="0"/>
        <w:rPr>
          <w:sz w:val="22"/>
          <w:szCs w:val="22"/>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Broj: 02-11-2-474/26</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 xml:space="preserve">Dana: 15.04.2026.god.     </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ind w:firstLine="720"/>
        <w:rPr>
          <w:rFonts w:ascii="Times New Roman" w:hAnsi="Times New Roman" w:cs="Times New Roman"/>
          <w:lang w:val="hr-HR"/>
        </w:rPr>
      </w:pPr>
      <w:r w:rsidRPr="00297680">
        <w:rPr>
          <w:rFonts w:ascii="Times New Roman" w:hAnsi="Times New Roman" w:cs="Times New Roman"/>
          <w:lang w:val="hr-HR"/>
        </w:rPr>
        <w:t>Na osnovu člana 70. stav (1), a u skladu sa članom 69. stav (2) tačka a) Zakona o javnim nabavkama Bosne i Hercegovine ("Službeni glasnik BiH",  br. 39/14,59/22 i 50/24)  d o n o s i m</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  D  L  U  K  U</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 xml:space="preserve">o </w:t>
      </w: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poništenju postupka javne nabavke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1. PONIŠTAVA SE postupak javne nabavke po Obavještenju o nabavci broj 3125-1-3-19-3-11/26 objavljenom na Portalu javnih nabavki dana 17.03.2026.godine, čiji predmet je bila nabavka radova</w:t>
      </w:r>
      <w:bookmarkStart w:id="2" w:name="_Hlk224555513"/>
      <w:r w:rsidRPr="00297680">
        <w:rPr>
          <w:rFonts w:ascii="Times New Roman" w:hAnsi="Times New Roman" w:cs="Times New Roman"/>
          <w:lang w:val="hr-HR"/>
        </w:rPr>
        <w:t xml:space="preserve">i to Nabavka </w:t>
      </w:r>
      <w:r w:rsidRPr="00297680">
        <w:rPr>
          <w:rFonts w:ascii="Times New Roman" w:hAnsi="Times New Roman" w:cs="Times New Roman"/>
          <w:bCs/>
          <w:lang w:val="hr-HR"/>
        </w:rPr>
        <w:t xml:space="preserve">radova na asfaltiranju puteva </w:t>
      </w:r>
      <w:bookmarkEnd w:id="2"/>
      <w:r w:rsidRPr="00297680">
        <w:rPr>
          <w:rFonts w:ascii="Times New Roman" w:hAnsi="Times New Roman" w:cs="Times New Roman"/>
          <w:bCs/>
          <w:lang w:val="hr-HR"/>
        </w:rPr>
        <w:t>LOT 1: selo Donje Peulje i LOT 2: selo Luke putem Otvorenog postupka</w:t>
      </w:r>
      <w:r w:rsidRPr="00297680">
        <w:rPr>
          <w:rFonts w:ascii="Times New Roman" w:hAnsi="Times New Roman" w:cs="Times New Roman"/>
          <w:lang w:val="hr-HR"/>
        </w:rPr>
        <w:t>.</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2. Postupak dodjele ugovora po Obavještenju o nabavci iz tačke 1. ove odluke se poništava iz razloga što nije dostavljena nijedna ponuda u određenom krajnjem roku.</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3. Ova odluka objavi će se na službenoj stranici Opštine Bosansko Grahovo, u skladu sa članom 70.stav 6. Zakona o  Javnim nabavkama BiH.</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4. Ova Odluka stupa na snagu danom donošenja.</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jc w:val="center"/>
        <w:rPr>
          <w:rFonts w:ascii="Times New Roman" w:hAnsi="Times New Roman" w:cs="Times New Roman"/>
          <w:lang w:val="hr-HR"/>
        </w:rPr>
      </w:pPr>
      <w:r w:rsidRPr="00297680">
        <w:rPr>
          <w:rFonts w:ascii="Times New Roman" w:hAnsi="Times New Roman" w:cs="Times New Roman"/>
          <w:lang w:val="hr-HR"/>
        </w:rPr>
        <w:t>O  b  r  a  z  l  o  ž  e  n  j  e</w:t>
      </w:r>
    </w:p>
    <w:p w:rsidR="00297680" w:rsidRPr="00297680" w:rsidRDefault="00297680" w:rsidP="00297680">
      <w:pPr>
        <w:spacing w:after="0"/>
        <w:ind w:left="3144"/>
        <w:rPr>
          <w:rFonts w:ascii="Times New Roman" w:hAnsi="Times New Roman" w:cs="Times New Roman"/>
          <w:lang w:val="hr-HR"/>
        </w:rPr>
      </w:pPr>
    </w:p>
    <w:p w:rsidR="00297680" w:rsidRPr="00297680" w:rsidRDefault="00297680" w:rsidP="00297680">
      <w:pPr>
        <w:spacing w:after="0"/>
        <w:ind w:firstLine="680"/>
        <w:rPr>
          <w:rFonts w:ascii="Times New Roman" w:hAnsi="Times New Roman" w:cs="Times New Roman"/>
          <w:lang w:val="hr-HR"/>
        </w:rPr>
      </w:pPr>
      <w:r w:rsidRPr="00297680">
        <w:rPr>
          <w:rFonts w:ascii="Times New Roman" w:hAnsi="Times New Roman" w:cs="Times New Roman"/>
          <w:lang w:val="hr-HR"/>
        </w:rPr>
        <w:t xml:space="preserve">Opština Bosansko Grahovo je na Portalu javnih nabavki dana 17.03.2026.godine objavila Obavještenje o nabavci broj 3125-1-3-19-3-11/26 radi nabavke radova i to Nabavke </w:t>
      </w:r>
      <w:r w:rsidRPr="00297680">
        <w:rPr>
          <w:rFonts w:ascii="Times New Roman" w:hAnsi="Times New Roman" w:cs="Times New Roman"/>
          <w:bCs/>
          <w:lang w:val="hr-HR"/>
        </w:rPr>
        <w:t>radova na asfaltiranju puteva LOT 1: selo Donje Peulje i LOT 2: selo Luke</w:t>
      </w:r>
      <w:r w:rsidRPr="00297680">
        <w:rPr>
          <w:rFonts w:ascii="Times New Roman" w:hAnsi="Times New Roman" w:cs="Times New Roman"/>
          <w:lang w:val="hr-HR"/>
        </w:rPr>
        <w:t>. Procijenjena vrijednost nabavke je bez PDV-a iznosila za Lot 1 83.525,03 KM i Lot 2 69.924,60 KM.</w:t>
      </w:r>
    </w:p>
    <w:p w:rsidR="00297680" w:rsidRPr="00297680" w:rsidRDefault="00297680" w:rsidP="00297680">
      <w:pPr>
        <w:spacing w:after="0"/>
        <w:ind w:firstLine="680"/>
        <w:rPr>
          <w:rFonts w:ascii="Times New Roman" w:hAnsi="Times New Roman" w:cs="Times New Roman"/>
          <w:lang w:val="hr-HR"/>
        </w:rPr>
      </w:pPr>
      <w:r w:rsidRPr="00297680">
        <w:rPr>
          <w:rFonts w:ascii="Times New Roman" w:hAnsi="Times New Roman" w:cs="Times New Roman"/>
          <w:lang w:val="hr-HR"/>
        </w:rPr>
        <w:lastRenderedPageBreak/>
        <w:t>Putem Portala javnih nabavki 7 (sedam) ponuđača je preuzelo tendersku dokumentaciju, ali  po navedenom obavještenju o nabavci nije pristigla nijedna ponuda.</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U skladu sa članom 69. stav (2) tačka a) Zakona o javnim nabavkama je odlučeno kao u dispozitivu ove odluke.</w:t>
      </w:r>
    </w:p>
    <w:p w:rsidR="00297680" w:rsidRPr="00297680" w:rsidRDefault="00297680" w:rsidP="00297680">
      <w:pPr>
        <w:spacing w:after="0"/>
        <w:rPr>
          <w:rFonts w:ascii="Times New Roman" w:hAnsi="Times New Roman" w:cs="Times New Roman"/>
          <w:lang w:val="hr-HR"/>
        </w:rPr>
      </w:pP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POUKA O PRAVNOM LIJEKU:</w:t>
      </w:r>
    </w:p>
    <w:p w:rsidR="00297680" w:rsidRPr="00297680" w:rsidRDefault="00297680" w:rsidP="00297680">
      <w:pPr>
        <w:spacing w:after="0"/>
        <w:rPr>
          <w:rFonts w:ascii="Times New Roman" w:hAnsi="Times New Roman" w:cs="Times New Roman"/>
          <w:lang w:val="hr-HR"/>
        </w:rPr>
      </w:pPr>
      <w:r w:rsidRPr="00297680">
        <w:rPr>
          <w:rFonts w:ascii="Times New Roman" w:hAnsi="Times New Roman" w:cs="Times New Roman"/>
          <w:lang w:val="hr-HR"/>
        </w:rPr>
        <w:t>Svaki privredni subjekt koji ima ili je imao interes za dodjelu ugovora o javnoj nabavci na koji 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297680" w:rsidRDefault="00297680" w:rsidP="00297680">
      <w:pPr>
        <w:pStyle w:val="NormalWeb"/>
        <w:shd w:val="clear" w:color="auto" w:fill="FFFFFF"/>
        <w:spacing w:before="0" w:beforeAutospacing="0" w:after="0"/>
        <w:rPr>
          <w:sz w:val="22"/>
          <w:szCs w:val="22"/>
        </w:rPr>
      </w:pPr>
    </w:p>
    <w:p w:rsidR="00297680" w:rsidRPr="00315197"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297680" w:rsidRDefault="00297680" w:rsidP="00297680">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297680" w:rsidRDefault="00297680" w:rsidP="00297680">
      <w:pPr>
        <w:pStyle w:val="NormalWeb"/>
        <w:shd w:val="clear" w:color="auto" w:fill="FFFFFF"/>
        <w:spacing w:before="0" w:beforeAutospacing="0" w:after="0"/>
        <w:rPr>
          <w:sz w:val="22"/>
          <w:szCs w:val="22"/>
        </w:rPr>
      </w:pPr>
    </w:p>
    <w:p w:rsidR="00D93C2F" w:rsidRDefault="00D93C2F" w:rsidP="00297680">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Default="00D93C2F" w:rsidP="00D93C2F">
      <w:pPr>
        <w:pStyle w:val="NormalWeb"/>
        <w:shd w:val="clear" w:color="auto" w:fill="FFFFFF"/>
        <w:spacing w:before="0" w:beforeAutospacing="0" w:after="0"/>
        <w:rPr>
          <w:sz w:val="22"/>
          <w:szCs w:val="22"/>
        </w:rPr>
      </w:pPr>
    </w:p>
    <w:p w:rsidR="00D93C2F" w:rsidRPr="00315197" w:rsidRDefault="00D93C2F" w:rsidP="00D93C2F">
      <w:pPr>
        <w:pStyle w:val="NormalWeb"/>
        <w:shd w:val="clear" w:color="auto" w:fill="FFFFFF"/>
        <w:spacing w:before="0" w:beforeAutospacing="0" w:after="0"/>
        <w:rPr>
          <w:sz w:val="22"/>
          <w:szCs w:val="22"/>
        </w:rPr>
      </w:pPr>
      <w:r w:rsidRPr="00315197">
        <w:rPr>
          <w:sz w:val="22"/>
          <w:szCs w:val="22"/>
        </w:rPr>
        <w:lastRenderedPageBreak/>
        <w:t>BOSNA I HERCEGOVINA</w:t>
      </w:r>
    </w:p>
    <w:p w:rsidR="00D93C2F" w:rsidRPr="00315197" w:rsidRDefault="00D93C2F" w:rsidP="00D93C2F">
      <w:pPr>
        <w:pStyle w:val="NormalWeb"/>
        <w:shd w:val="clear" w:color="auto" w:fill="FFFFFF"/>
        <w:spacing w:before="0" w:beforeAutospacing="0" w:after="0"/>
        <w:rPr>
          <w:sz w:val="22"/>
          <w:szCs w:val="22"/>
        </w:rPr>
      </w:pPr>
      <w:r w:rsidRPr="00315197">
        <w:rPr>
          <w:sz w:val="22"/>
          <w:szCs w:val="22"/>
        </w:rPr>
        <w:t>FEDERACIJA BOSNE I HERCEGOVINE</w:t>
      </w:r>
    </w:p>
    <w:p w:rsidR="00D93C2F" w:rsidRPr="00315197" w:rsidRDefault="00D93C2F" w:rsidP="00D93C2F">
      <w:pPr>
        <w:pStyle w:val="NormalWeb"/>
        <w:shd w:val="clear" w:color="auto" w:fill="FFFFFF"/>
        <w:spacing w:before="0" w:beforeAutospacing="0" w:after="0"/>
        <w:rPr>
          <w:sz w:val="22"/>
          <w:szCs w:val="22"/>
        </w:rPr>
      </w:pPr>
      <w:r w:rsidRPr="00315197">
        <w:rPr>
          <w:sz w:val="22"/>
          <w:szCs w:val="22"/>
        </w:rPr>
        <w:t>KANTON 10</w:t>
      </w:r>
    </w:p>
    <w:p w:rsidR="00D93C2F" w:rsidRPr="00315197" w:rsidRDefault="00D93C2F" w:rsidP="00D93C2F">
      <w:pPr>
        <w:pStyle w:val="NormalWeb"/>
        <w:shd w:val="clear" w:color="auto" w:fill="FFFFFF"/>
        <w:spacing w:before="0" w:beforeAutospacing="0" w:after="0"/>
        <w:rPr>
          <w:sz w:val="22"/>
          <w:szCs w:val="22"/>
        </w:rPr>
      </w:pPr>
      <w:r w:rsidRPr="00315197">
        <w:rPr>
          <w:sz w:val="22"/>
          <w:szCs w:val="22"/>
        </w:rPr>
        <w:t>OPŠTINA BOSANSKO GRAHOVO</w:t>
      </w:r>
    </w:p>
    <w:p w:rsidR="00D93C2F" w:rsidRDefault="00D93C2F" w:rsidP="00D93C2F">
      <w:pPr>
        <w:pStyle w:val="NormalWeb"/>
        <w:shd w:val="clear" w:color="auto" w:fill="FFFFFF"/>
        <w:spacing w:before="0" w:beforeAutospacing="0" w:after="0"/>
        <w:rPr>
          <w:sz w:val="22"/>
          <w:szCs w:val="22"/>
        </w:rPr>
      </w:pPr>
      <w:r w:rsidRPr="00315197">
        <w:rPr>
          <w:sz w:val="22"/>
          <w:szCs w:val="22"/>
        </w:rPr>
        <w:t>OPŠTINSKI NAČELNIK</w:t>
      </w:r>
    </w:p>
    <w:p w:rsidR="00D93C2F" w:rsidRDefault="00D93C2F" w:rsidP="00297680">
      <w:pPr>
        <w:pStyle w:val="NormalWeb"/>
        <w:shd w:val="clear" w:color="auto" w:fill="FFFFFF"/>
        <w:spacing w:before="0" w:beforeAutospacing="0" w:after="0"/>
        <w:rPr>
          <w:sz w:val="22"/>
          <w:szCs w:val="22"/>
        </w:rPr>
      </w:pPr>
    </w:p>
    <w:p w:rsidR="00D93C2F" w:rsidRPr="00D93C2F" w:rsidRDefault="00D93C2F" w:rsidP="00D93C2F">
      <w:pPr>
        <w:spacing w:after="0"/>
        <w:rPr>
          <w:rFonts w:ascii="Times New Roman" w:hAnsi="Times New Roman" w:cs="Times New Roman"/>
          <w:lang w:val="hr-HR"/>
        </w:rPr>
      </w:pPr>
      <w:r w:rsidRPr="00D93C2F">
        <w:rPr>
          <w:rFonts w:ascii="Times New Roman" w:hAnsi="Times New Roman" w:cs="Times New Roman"/>
          <w:lang w:val="hr-HR"/>
        </w:rPr>
        <w:t>Broj: 02</w:t>
      </w:r>
      <w:r w:rsidR="00BB6C67">
        <w:rPr>
          <w:rFonts w:ascii="Times New Roman" w:hAnsi="Times New Roman" w:cs="Times New Roman"/>
          <w:lang w:val="hr-HR"/>
        </w:rPr>
        <w:t>-04-1-122</w:t>
      </w:r>
      <w:r w:rsidRPr="00D93C2F">
        <w:rPr>
          <w:rFonts w:ascii="Times New Roman" w:hAnsi="Times New Roman" w:cs="Times New Roman"/>
          <w:lang w:val="hr-HR"/>
        </w:rPr>
        <w:t xml:space="preserve"> /26</w:t>
      </w:r>
    </w:p>
    <w:p w:rsidR="00D93C2F" w:rsidRPr="00D93C2F" w:rsidRDefault="00D93C2F" w:rsidP="00D93C2F">
      <w:pPr>
        <w:spacing w:after="0"/>
        <w:rPr>
          <w:rFonts w:ascii="Times New Roman" w:hAnsi="Times New Roman" w:cs="Times New Roman"/>
          <w:lang w:val="hr-HR"/>
        </w:rPr>
      </w:pPr>
      <w:r w:rsidRPr="00D93C2F">
        <w:rPr>
          <w:rFonts w:ascii="Times New Roman" w:hAnsi="Times New Roman" w:cs="Times New Roman"/>
          <w:lang w:val="hr-HR"/>
        </w:rPr>
        <w:t xml:space="preserve">Dana: 05.03.2026.god.                             </w:t>
      </w:r>
    </w:p>
    <w:p w:rsidR="00D93C2F" w:rsidRPr="00D93C2F" w:rsidRDefault="00D93C2F" w:rsidP="00D93C2F">
      <w:pPr>
        <w:spacing w:after="0"/>
        <w:rPr>
          <w:rFonts w:ascii="Times New Roman" w:hAnsi="Times New Roman" w:cs="Times New Roman"/>
          <w:lang w:val="hr-HR"/>
        </w:rPr>
      </w:pPr>
    </w:p>
    <w:p w:rsidR="00D93C2F" w:rsidRPr="00D93C2F" w:rsidRDefault="00D93C2F" w:rsidP="00D93C2F">
      <w:pPr>
        <w:spacing w:after="0"/>
        <w:rPr>
          <w:rFonts w:ascii="Times New Roman" w:hAnsi="Times New Roman" w:cs="Times New Roman"/>
          <w:lang w:val="hr-HR"/>
        </w:rPr>
      </w:pPr>
    </w:p>
    <w:p w:rsidR="00D93C2F" w:rsidRPr="00D93C2F" w:rsidRDefault="00D93C2F" w:rsidP="00D93C2F">
      <w:pPr>
        <w:spacing w:after="0"/>
        <w:rPr>
          <w:rFonts w:ascii="Times New Roman" w:hAnsi="Times New Roman" w:cs="Times New Roman"/>
          <w:lang w:val="hr-HR"/>
        </w:rPr>
      </w:pPr>
      <w:r w:rsidRPr="00D93C2F">
        <w:rPr>
          <w:rFonts w:ascii="Times New Roman" w:hAnsi="Times New Roman" w:cs="Times New Roman"/>
          <w:lang w:val="hr-HR"/>
        </w:rPr>
        <w:tab/>
        <w:t xml:space="preserve">Na osnovu člana 9. Odluke o pečatu Opštine Bosansko Grahovo broj 01-05-1664/07 od 16.11.2007.godine („Službeni glasnik Opštine Bosansko Grahovo“,broj 21/07) i člana 200.stav 1. Zakona o upravnom postupku („Službene novine Federacije BiH“,broj 2/98 i 48/99), Opštinski načelnik d o n o s i </w:t>
      </w:r>
    </w:p>
    <w:p w:rsidR="00D93C2F" w:rsidRPr="00D93C2F" w:rsidRDefault="00D93C2F" w:rsidP="00D93C2F">
      <w:pPr>
        <w:spacing w:after="0"/>
        <w:rPr>
          <w:rFonts w:ascii="Times New Roman" w:hAnsi="Times New Roman" w:cs="Times New Roman"/>
          <w:lang w:val="hr-HR"/>
        </w:rPr>
      </w:pPr>
    </w:p>
    <w:p w:rsidR="00D93C2F" w:rsidRPr="00D93C2F" w:rsidRDefault="00D93C2F" w:rsidP="00D93C2F">
      <w:pPr>
        <w:spacing w:after="0"/>
        <w:jc w:val="center"/>
        <w:rPr>
          <w:rFonts w:ascii="Times New Roman" w:hAnsi="Times New Roman" w:cs="Times New Roman"/>
          <w:b/>
          <w:bCs/>
          <w:lang w:val="hr-HR"/>
        </w:rPr>
      </w:pPr>
      <w:r w:rsidRPr="00D93C2F">
        <w:rPr>
          <w:rFonts w:ascii="Times New Roman" w:hAnsi="Times New Roman" w:cs="Times New Roman"/>
          <w:b/>
          <w:bCs/>
          <w:lang w:val="hr-HR"/>
        </w:rPr>
        <w:t>RJEŠENJE</w:t>
      </w:r>
    </w:p>
    <w:p w:rsidR="00D93C2F" w:rsidRPr="00D93C2F" w:rsidRDefault="00D93C2F" w:rsidP="00D93C2F">
      <w:pPr>
        <w:spacing w:after="0"/>
        <w:jc w:val="center"/>
        <w:rPr>
          <w:rFonts w:ascii="Times New Roman" w:hAnsi="Times New Roman" w:cs="Times New Roman"/>
          <w:b/>
          <w:bCs/>
          <w:lang w:val="hr-HR"/>
        </w:rPr>
      </w:pPr>
      <w:r w:rsidRPr="00D93C2F">
        <w:rPr>
          <w:rFonts w:ascii="Times New Roman" w:hAnsi="Times New Roman" w:cs="Times New Roman"/>
          <w:b/>
          <w:bCs/>
          <w:lang w:val="hr-HR"/>
        </w:rPr>
        <w:t>o odobravanju izrade pečata</w:t>
      </w:r>
    </w:p>
    <w:p w:rsidR="00D93C2F" w:rsidRPr="00D93C2F" w:rsidRDefault="00D93C2F" w:rsidP="00D93C2F">
      <w:pPr>
        <w:spacing w:after="0"/>
        <w:jc w:val="center"/>
        <w:rPr>
          <w:rFonts w:ascii="Times New Roman" w:hAnsi="Times New Roman" w:cs="Times New Roman"/>
          <w:lang w:val="hr-HR"/>
        </w:rPr>
      </w:pPr>
    </w:p>
    <w:p w:rsidR="00D93C2F" w:rsidRPr="00D93C2F" w:rsidRDefault="00D93C2F" w:rsidP="00D93C2F">
      <w:pPr>
        <w:spacing w:after="0"/>
        <w:jc w:val="center"/>
        <w:rPr>
          <w:rFonts w:ascii="Times New Roman" w:hAnsi="Times New Roman" w:cs="Times New Roman"/>
          <w:lang w:val="hr-HR"/>
        </w:rPr>
      </w:pPr>
      <w:r w:rsidRPr="00D93C2F">
        <w:rPr>
          <w:rFonts w:ascii="Times New Roman" w:hAnsi="Times New Roman" w:cs="Times New Roman"/>
          <w:lang w:val="hr-HR"/>
        </w:rPr>
        <w:t>I</w:t>
      </w:r>
    </w:p>
    <w:p w:rsidR="00D93C2F" w:rsidRPr="00D93C2F" w:rsidRDefault="00D93C2F" w:rsidP="00D93C2F">
      <w:pPr>
        <w:spacing w:after="0"/>
        <w:rPr>
          <w:rFonts w:ascii="Times New Roman" w:hAnsi="Times New Roman" w:cs="Times New Roman"/>
          <w:lang w:val="hr-HR"/>
        </w:rPr>
      </w:pPr>
    </w:p>
    <w:p w:rsidR="00D93C2F" w:rsidRPr="00D93C2F" w:rsidRDefault="00D93C2F" w:rsidP="00D93C2F">
      <w:pPr>
        <w:spacing w:after="0"/>
        <w:rPr>
          <w:rFonts w:ascii="Times New Roman" w:hAnsi="Times New Roman" w:cs="Times New Roman"/>
          <w:lang w:val="hr-HR"/>
        </w:rPr>
      </w:pPr>
      <w:r w:rsidRPr="00D93C2F">
        <w:rPr>
          <w:rFonts w:ascii="Times New Roman" w:hAnsi="Times New Roman" w:cs="Times New Roman"/>
          <w:lang w:val="hr-HR"/>
        </w:rPr>
        <w:t>ODOBRAVA SE izrada sledećih pečata organa,službi i organizacionih službi Opštine Bosansko Grahovo:</w:t>
      </w:r>
    </w:p>
    <w:p w:rsidR="00D93C2F" w:rsidRPr="00D93C2F" w:rsidRDefault="00D93C2F" w:rsidP="00D93C2F">
      <w:pPr>
        <w:pStyle w:val="Default"/>
        <w:numPr>
          <w:ilvl w:val="0"/>
          <w:numId w:val="28"/>
        </w:numPr>
        <w:rPr>
          <w:sz w:val="22"/>
          <w:szCs w:val="22"/>
        </w:rPr>
      </w:pPr>
      <w:r w:rsidRPr="00D93C2F">
        <w:rPr>
          <w:sz w:val="22"/>
          <w:szCs w:val="22"/>
        </w:rPr>
        <w:t>Služba za privredu, finansije i civilnu zaštitu, pečat prečnika 40mm- 1 komad označenbrojem 1;</w:t>
      </w:r>
    </w:p>
    <w:p w:rsidR="00D93C2F" w:rsidRPr="00D93C2F" w:rsidRDefault="00D93C2F" w:rsidP="00D93C2F">
      <w:pPr>
        <w:pStyle w:val="Default"/>
        <w:numPr>
          <w:ilvl w:val="0"/>
          <w:numId w:val="28"/>
        </w:numPr>
        <w:rPr>
          <w:sz w:val="22"/>
          <w:szCs w:val="22"/>
        </w:rPr>
      </w:pPr>
      <w:r w:rsidRPr="00D93C2F">
        <w:rPr>
          <w:sz w:val="22"/>
          <w:szCs w:val="22"/>
        </w:rPr>
        <w:t>Služba za privredu, finansije i civilnu zaštitu, pečat prečnika 40mm- 1 komad označen brojem 2;</w:t>
      </w:r>
    </w:p>
    <w:p w:rsidR="00D93C2F" w:rsidRPr="00D93C2F" w:rsidRDefault="00D93C2F" w:rsidP="00D93C2F">
      <w:pPr>
        <w:pStyle w:val="Default"/>
        <w:numPr>
          <w:ilvl w:val="0"/>
          <w:numId w:val="28"/>
        </w:numPr>
        <w:rPr>
          <w:sz w:val="22"/>
          <w:szCs w:val="22"/>
        </w:rPr>
      </w:pPr>
      <w:r w:rsidRPr="00D93C2F">
        <w:rPr>
          <w:sz w:val="22"/>
          <w:szCs w:val="22"/>
        </w:rPr>
        <w:t>Služba za privredu, finansije i civilnu zaštitu, pečat prečnika 40mm- 1 komad označen brojem 3</w:t>
      </w:r>
    </w:p>
    <w:p w:rsidR="00D93C2F" w:rsidRPr="00D93C2F" w:rsidRDefault="00D93C2F" w:rsidP="00D93C2F">
      <w:pPr>
        <w:pStyle w:val="Default"/>
        <w:numPr>
          <w:ilvl w:val="0"/>
          <w:numId w:val="28"/>
        </w:numPr>
        <w:rPr>
          <w:sz w:val="22"/>
          <w:szCs w:val="22"/>
        </w:rPr>
      </w:pPr>
      <w:r w:rsidRPr="00D93C2F">
        <w:rPr>
          <w:sz w:val="22"/>
          <w:szCs w:val="22"/>
        </w:rPr>
        <w:t xml:space="preserve">Služba za obnovu,urbanizam, stambene-komunalne, imovinsko – pravne poslove i </w:t>
      </w:r>
    </w:p>
    <w:p w:rsidR="00D93C2F" w:rsidRPr="00D93C2F" w:rsidRDefault="00D93C2F" w:rsidP="00D93C2F">
      <w:pPr>
        <w:pStyle w:val="Default"/>
        <w:ind w:left="720"/>
        <w:rPr>
          <w:sz w:val="22"/>
          <w:szCs w:val="22"/>
        </w:rPr>
      </w:pPr>
      <w:r w:rsidRPr="00D93C2F">
        <w:rPr>
          <w:sz w:val="22"/>
          <w:szCs w:val="22"/>
        </w:rPr>
        <w:t>katastar, pečat prečnika 40mm- 1 komad označen brojem 1;</w:t>
      </w:r>
    </w:p>
    <w:p w:rsidR="00D93C2F" w:rsidRPr="00D93C2F" w:rsidRDefault="00D93C2F" w:rsidP="00D93C2F">
      <w:pPr>
        <w:pStyle w:val="Default"/>
        <w:numPr>
          <w:ilvl w:val="0"/>
          <w:numId w:val="28"/>
        </w:numPr>
        <w:rPr>
          <w:sz w:val="22"/>
          <w:szCs w:val="22"/>
        </w:rPr>
      </w:pPr>
      <w:r w:rsidRPr="00D93C2F">
        <w:rPr>
          <w:sz w:val="22"/>
          <w:szCs w:val="22"/>
        </w:rPr>
        <w:t xml:space="preserve">Služba za obnovu,urbanizam, stambene-komunalne, imovinsko – pravne poslove i </w:t>
      </w:r>
    </w:p>
    <w:p w:rsidR="00D93C2F" w:rsidRPr="00D93C2F" w:rsidRDefault="00D93C2F" w:rsidP="00D93C2F">
      <w:pPr>
        <w:pStyle w:val="Default"/>
        <w:ind w:left="720"/>
        <w:rPr>
          <w:sz w:val="22"/>
          <w:szCs w:val="22"/>
        </w:rPr>
      </w:pPr>
      <w:r w:rsidRPr="00D93C2F">
        <w:rPr>
          <w:sz w:val="22"/>
          <w:szCs w:val="22"/>
        </w:rPr>
        <w:t>katastar, pečat prečnika 40mm- 1 komad označen brojem 2:</w:t>
      </w:r>
    </w:p>
    <w:p w:rsidR="00D93C2F" w:rsidRPr="00D93C2F" w:rsidRDefault="00D93C2F" w:rsidP="00D93C2F">
      <w:pPr>
        <w:pStyle w:val="Default"/>
        <w:numPr>
          <w:ilvl w:val="0"/>
          <w:numId w:val="28"/>
        </w:numPr>
        <w:rPr>
          <w:sz w:val="22"/>
          <w:szCs w:val="22"/>
        </w:rPr>
      </w:pPr>
      <w:r w:rsidRPr="00D93C2F">
        <w:rPr>
          <w:sz w:val="22"/>
          <w:szCs w:val="22"/>
        </w:rPr>
        <w:lastRenderedPageBreak/>
        <w:t>Služba za opštu upravu i socijalnu zaštitu,pečat prečnika 40mm- 1 komad označen brojem 5;</w:t>
      </w:r>
    </w:p>
    <w:p w:rsidR="00D93C2F" w:rsidRPr="00D93C2F" w:rsidRDefault="00D93C2F" w:rsidP="00D93C2F">
      <w:pPr>
        <w:pStyle w:val="Default"/>
        <w:numPr>
          <w:ilvl w:val="0"/>
          <w:numId w:val="28"/>
        </w:numPr>
        <w:rPr>
          <w:sz w:val="22"/>
          <w:szCs w:val="22"/>
        </w:rPr>
      </w:pPr>
      <w:r w:rsidRPr="00D93C2F">
        <w:rPr>
          <w:sz w:val="22"/>
          <w:szCs w:val="22"/>
        </w:rPr>
        <w:t>Služba za opštu upravu i socijalnu zaštitu,pečat prečnika 20mm- 1 komad označen brojem 6;</w:t>
      </w:r>
    </w:p>
    <w:p w:rsidR="00D93C2F" w:rsidRPr="00D93C2F" w:rsidRDefault="00D93C2F" w:rsidP="00D93C2F">
      <w:pPr>
        <w:pStyle w:val="Default"/>
        <w:numPr>
          <w:ilvl w:val="0"/>
          <w:numId w:val="28"/>
        </w:numPr>
        <w:rPr>
          <w:sz w:val="22"/>
          <w:szCs w:val="22"/>
        </w:rPr>
      </w:pPr>
      <w:r w:rsidRPr="00D93C2F">
        <w:rPr>
          <w:sz w:val="22"/>
          <w:szCs w:val="22"/>
        </w:rPr>
        <w:t>Služba za privredu, finansije i civilnu zaštitu,pečat prečnika 20mm- 1 komad označen brojem 4.</w:t>
      </w:r>
    </w:p>
    <w:p w:rsidR="00D93C2F" w:rsidRPr="00D93C2F" w:rsidRDefault="00D93C2F" w:rsidP="00D93C2F">
      <w:pPr>
        <w:pStyle w:val="Default"/>
        <w:jc w:val="center"/>
        <w:rPr>
          <w:sz w:val="22"/>
          <w:szCs w:val="22"/>
        </w:rPr>
      </w:pPr>
      <w:r w:rsidRPr="00D93C2F">
        <w:rPr>
          <w:sz w:val="22"/>
          <w:szCs w:val="22"/>
        </w:rPr>
        <w:t>II</w:t>
      </w:r>
    </w:p>
    <w:p w:rsidR="00D93C2F" w:rsidRPr="00D93C2F" w:rsidRDefault="00D93C2F" w:rsidP="00D93C2F">
      <w:pPr>
        <w:pStyle w:val="Default"/>
        <w:jc w:val="center"/>
        <w:rPr>
          <w:sz w:val="22"/>
          <w:szCs w:val="22"/>
        </w:rPr>
      </w:pPr>
    </w:p>
    <w:p w:rsidR="00D93C2F" w:rsidRPr="00D93C2F" w:rsidRDefault="00D93C2F" w:rsidP="00D93C2F">
      <w:pPr>
        <w:pStyle w:val="Default"/>
        <w:ind w:firstLine="720"/>
        <w:rPr>
          <w:sz w:val="22"/>
          <w:szCs w:val="22"/>
        </w:rPr>
      </w:pPr>
      <w:r w:rsidRPr="00D93C2F">
        <w:rPr>
          <w:sz w:val="22"/>
          <w:szCs w:val="22"/>
        </w:rPr>
        <w:t>Pečati iz tačke I ove Odluke trebaju imati oblik kruga i sadrže tekst:</w:t>
      </w:r>
    </w:p>
    <w:p w:rsidR="00D93C2F" w:rsidRPr="00D93C2F" w:rsidRDefault="00D93C2F" w:rsidP="00D93C2F">
      <w:pPr>
        <w:pStyle w:val="Default"/>
        <w:rPr>
          <w:sz w:val="22"/>
          <w:szCs w:val="22"/>
        </w:rPr>
      </w:pPr>
      <w:r w:rsidRPr="00D93C2F">
        <w:rPr>
          <w:sz w:val="22"/>
          <w:szCs w:val="22"/>
        </w:rPr>
        <w:t>Bosna i Hercegovina-Federacija Bosne i Hercegovine-Kanton 10-Opština-Općina Bosansko Grahovo, koji se ispisuju u dva koncentrična kruga, s tim da se tekst Bosna iHercegovina ispisuje malim, a ostali dio teksta velikim slovima, te u trećem koncentričnom krugu velikim slovima naziv organa, odnosno službe, a u sredini velikim slovima sjedište organa, odnosno službi Bosansko Grahovo i broj pečata.</w:t>
      </w:r>
    </w:p>
    <w:p w:rsidR="00D93C2F" w:rsidRPr="00D93C2F" w:rsidRDefault="00D93C2F" w:rsidP="00D93C2F">
      <w:pPr>
        <w:pStyle w:val="Default"/>
        <w:rPr>
          <w:sz w:val="22"/>
          <w:szCs w:val="22"/>
        </w:rPr>
      </w:pPr>
    </w:p>
    <w:p w:rsidR="00D93C2F" w:rsidRPr="00D93C2F" w:rsidRDefault="00D93C2F" w:rsidP="00D93C2F">
      <w:pPr>
        <w:pStyle w:val="Default"/>
        <w:jc w:val="center"/>
        <w:rPr>
          <w:sz w:val="22"/>
          <w:szCs w:val="22"/>
        </w:rPr>
      </w:pPr>
      <w:r w:rsidRPr="00D93C2F">
        <w:rPr>
          <w:sz w:val="22"/>
          <w:szCs w:val="22"/>
        </w:rPr>
        <w:t>III</w:t>
      </w:r>
    </w:p>
    <w:p w:rsidR="00D93C2F" w:rsidRPr="00D93C2F" w:rsidRDefault="00D93C2F" w:rsidP="00D93C2F">
      <w:pPr>
        <w:pStyle w:val="Default"/>
        <w:jc w:val="center"/>
        <w:rPr>
          <w:sz w:val="22"/>
          <w:szCs w:val="22"/>
        </w:rPr>
      </w:pPr>
    </w:p>
    <w:p w:rsidR="00D93C2F" w:rsidRPr="00D93C2F" w:rsidRDefault="00D93C2F" w:rsidP="00D93C2F">
      <w:pPr>
        <w:pStyle w:val="Default"/>
        <w:ind w:firstLine="720"/>
        <w:rPr>
          <w:sz w:val="22"/>
          <w:szCs w:val="22"/>
        </w:rPr>
      </w:pPr>
      <w:r w:rsidRPr="00D93C2F">
        <w:rPr>
          <w:sz w:val="22"/>
          <w:szCs w:val="22"/>
        </w:rPr>
        <w:t>Izrada pečata iz tačke I ove Odluke povjeriće se pečatoreznici ovlaštenoj od strane Ministarstva pravosuđa i uprave Kantona 10.</w:t>
      </w:r>
    </w:p>
    <w:p w:rsidR="00D93C2F" w:rsidRPr="00D93C2F" w:rsidRDefault="00D93C2F" w:rsidP="00D93C2F">
      <w:pPr>
        <w:pStyle w:val="Default"/>
        <w:jc w:val="center"/>
        <w:rPr>
          <w:sz w:val="22"/>
          <w:szCs w:val="22"/>
        </w:rPr>
      </w:pPr>
      <w:r w:rsidRPr="00D93C2F">
        <w:rPr>
          <w:sz w:val="22"/>
          <w:szCs w:val="22"/>
        </w:rPr>
        <w:t>IV</w:t>
      </w:r>
    </w:p>
    <w:p w:rsidR="00D93C2F" w:rsidRPr="00D93C2F" w:rsidRDefault="00D93C2F" w:rsidP="00D93C2F">
      <w:pPr>
        <w:pStyle w:val="Default"/>
        <w:jc w:val="center"/>
        <w:rPr>
          <w:sz w:val="22"/>
          <w:szCs w:val="22"/>
        </w:rPr>
      </w:pPr>
    </w:p>
    <w:p w:rsidR="00D93C2F" w:rsidRPr="00D93C2F" w:rsidRDefault="00D93C2F" w:rsidP="00D93C2F">
      <w:pPr>
        <w:pStyle w:val="Default"/>
        <w:ind w:firstLine="720"/>
        <w:rPr>
          <w:sz w:val="22"/>
          <w:szCs w:val="22"/>
        </w:rPr>
      </w:pPr>
      <w:r w:rsidRPr="00D93C2F">
        <w:rPr>
          <w:sz w:val="22"/>
          <w:szCs w:val="22"/>
        </w:rPr>
        <w:t>O izrađenim pečatima Služba za opštu upravu i socijalnu zaštitu organa uprave Opštine Bosansko Grahovo vodi evidenciju koja sadrži broj i datum rješenja kojim se odobrava izrada pečata, naziv organa,službe ili organizacione jedinice službi kojoj je odobrena izrada pečata,broj primjeraka pečata,datum predaje pečata na upotrebu, kao i podatke o uništenju ili nestanku pečata.</w:t>
      </w:r>
    </w:p>
    <w:p w:rsidR="00D93C2F" w:rsidRPr="00D93C2F" w:rsidRDefault="00D93C2F" w:rsidP="00D93C2F">
      <w:pPr>
        <w:pStyle w:val="Default"/>
        <w:jc w:val="center"/>
        <w:rPr>
          <w:sz w:val="22"/>
          <w:szCs w:val="22"/>
        </w:rPr>
      </w:pPr>
      <w:r w:rsidRPr="00D93C2F">
        <w:rPr>
          <w:sz w:val="22"/>
          <w:szCs w:val="22"/>
        </w:rPr>
        <w:t>V</w:t>
      </w:r>
    </w:p>
    <w:p w:rsidR="00D93C2F" w:rsidRPr="00D93C2F" w:rsidRDefault="00D93C2F" w:rsidP="00D93C2F">
      <w:pPr>
        <w:pStyle w:val="Default"/>
        <w:jc w:val="center"/>
        <w:rPr>
          <w:sz w:val="22"/>
          <w:szCs w:val="22"/>
        </w:rPr>
      </w:pPr>
    </w:p>
    <w:p w:rsidR="00D93C2F" w:rsidRPr="00D93C2F" w:rsidRDefault="00D93C2F" w:rsidP="00D93C2F">
      <w:pPr>
        <w:pStyle w:val="Default"/>
        <w:ind w:firstLine="720"/>
        <w:rPr>
          <w:sz w:val="22"/>
          <w:szCs w:val="22"/>
        </w:rPr>
      </w:pPr>
      <w:r w:rsidRPr="00D93C2F">
        <w:rPr>
          <w:sz w:val="22"/>
          <w:szCs w:val="22"/>
        </w:rPr>
        <w:t>Ovo rješenje stupa na snagu danom donošenja a objaviće se u Službenom glasniku Opštine Bosansko Grahovo.</w:t>
      </w:r>
    </w:p>
    <w:p w:rsidR="00D93C2F" w:rsidRDefault="00D93C2F" w:rsidP="00D93C2F">
      <w:pPr>
        <w:pStyle w:val="NormalWeb"/>
        <w:shd w:val="clear" w:color="auto" w:fill="FFFFFF"/>
        <w:spacing w:before="0" w:beforeAutospacing="0" w:after="0"/>
        <w:rPr>
          <w:sz w:val="22"/>
          <w:szCs w:val="22"/>
        </w:rPr>
      </w:pPr>
    </w:p>
    <w:p w:rsidR="00D93C2F" w:rsidRPr="00315197" w:rsidRDefault="00D93C2F" w:rsidP="00D93C2F">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OPŠTINSKI NAČELNIK</w:t>
      </w:r>
    </w:p>
    <w:p w:rsidR="00D93C2F" w:rsidRDefault="00D93C2F" w:rsidP="00D93C2F">
      <w:pPr>
        <w:tabs>
          <w:tab w:val="left" w:pos="2100"/>
        </w:tabs>
        <w:spacing w:after="0"/>
        <w:rPr>
          <w:rFonts w:ascii="Times New Roman" w:hAnsi="Times New Roman" w:cs="Times New Roman"/>
          <w:bCs/>
          <w:lang w:val="hr-HR"/>
        </w:rPr>
      </w:pPr>
      <w:r w:rsidRPr="00315197">
        <w:rPr>
          <w:rFonts w:ascii="Times New Roman" w:hAnsi="Times New Roman" w:cs="Times New Roman"/>
          <w:bCs/>
          <w:lang w:val="hr-HR"/>
        </w:rPr>
        <w:t>Radlović Smiljka s.r.</w:t>
      </w:r>
    </w:p>
    <w:p w:rsidR="00D93C2F" w:rsidRPr="00D93C2F" w:rsidRDefault="00D93C2F" w:rsidP="00D93C2F">
      <w:pPr>
        <w:pStyle w:val="NormalWeb"/>
        <w:shd w:val="clear" w:color="auto" w:fill="FFFFFF"/>
        <w:spacing w:before="0" w:beforeAutospacing="0" w:after="0"/>
        <w:rPr>
          <w:sz w:val="22"/>
          <w:szCs w:val="22"/>
        </w:rPr>
      </w:pPr>
    </w:p>
    <w:sectPr w:rsidR="00D93C2F" w:rsidRPr="00D93C2F" w:rsidSect="00EE16C2">
      <w:type w:val="continuous"/>
      <w:pgSz w:w="12240" w:h="15840"/>
      <w:pgMar w:top="1417" w:right="1417" w:bottom="1417" w:left="1417"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680" w:rsidRDefault="00297680" w:rsidP="00A012B6">
      <w:pPr>
        <w:spacing w:after="0" w:line="240" w:lineRule="auto"/>
      </w:pPr>
      <w:r>
        <w:separator/>
      </w:r>
    </w:p>
  </w:endnote>
  <w:endnote w:type="continuationSeparator" w:id="1">
    <w:p w:rsidR="00297680" w:rsidRDefault="00297680"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Default="00297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Default="0029768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Default="002976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Default="0029768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680" w:rsidRDefault="00297680" w:rsidP="00A012B6">
      <w:pPr>
        <w:spacing w:after="0" w:line="240" w:lineRule="auto"/>
      </w:pPr>
      <w:r>
        <w:separator/>
      </w:r>
    </w:p>
  </w:footnote>
  <w:footnote w:type="continuationSeparator" w:id="1">
    <w:p w:rsidR="00297680" w:rsidRDefault="00297680"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Pr="00A012B6" w:rsidRDefault="00297680"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IV</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28.04.2026</w:t>
    </w:r>
    <w:r w:rsidRPr="00A012B6">
      <w:rPr>
        <w:rFonts w:ascii="Times New Roman" w:hAnsi="Times New Roman" w:cs="Times New Roman"/>
        <w:sz w:val="16"/>
        <w:szCs w:val="16"/>
        <w:lang w:val="hr-BA"/>
      </w:rPr>
      <w:t>.godine</w:t>
    </w:r>
  </w:p>
  <w:p w:rsidR="00297680" w:rsidRDefault="002976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Pr="00A012B6" w:rsidRDefault="00297680" w:rsidP="00056394">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IV</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28.04.2026</w:t>
    </w:r>
    <w:r w:rsidRPr="00A012B6">
      <w:rPr>
        <w:rFonts w:ascii="Times New Roman" w:hAnsi="Times New Roman" w:cs="Times New Roman"/>
        <w:sz w:val="16"/>
        <w:szCs w:val="16"/>
        <w:lang w:val="hr-BA"/>
      </w:rPr>
      <w:t>.godine</w:t>
    </w:r>
  </w:p>
  <w:p w:rsidR="00297680" w:rsidRDefault="002976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Pr="00A012B6" w:rsidRDefault="00297680"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IV</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28.04.2026</w:t>
    </w:r>
    <w:r w:rsidRPr="00A012B6">
      <w:rPr>
        <w:rFonts w:ascii="Times New Roman" w:hAnsi="Times New Roman" w:cs="Times New Roman"/>
        <w:sz w:val="16"/>
        <w:szCs w:val="16"/>
        <w:lang w:val="hr-BA"/>
      </w:rPr>
      <w:t>.godine</w:t>
    </w:r>
  </w:p>
  <w:p w:rsidR="00297680" w:rsidRPr="005D48B6" w:rsidRDefault="00297680" w:rsidP="005D48B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Pr="00A012B6" w:rsidRDefault="00297680" w:rsidP="00056394">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IV</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28.04.2026</w:t>
    </w:r>
    <w:r w:rsidRPr="00A012B6">
      <w:rPr>
        <w:rFonts w:ascii="Times New Roman" w:hAnsi="Times New Roman" w:cs="Times New Roman"/>
        <w:sz w:val="16"/>
        <w:szCs w:val="16"/>
        <w:lang w:val="hr-BA"/>
      </w:rPr>
      <w:t>.godine</w:t>
    </w:r>
  </w:p>
  <w:p w:rsidR="00297680" w:rsidRDefault="0029768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80" w:rsidRPr="00A012B6" w:rsidRDefault="00297680"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IV</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28.04.2026</w:t>
    </w:r>
    <w:r w:rsidRPr="00A012B6">
      <w:rPr>
        <w:rFonts w:ascii="Times New Roman" w:hAnsi="Times New Roman" w:cs="Times New Roman"/>
        <w:sz w:val="16"/>
        <w:szCs w:val="16"/>
        <w:lang w:val="hr-BA"/>
      </w:rPr>
      <w:t>.godine</w:t>
    </w:r>
  </w:p>
  <w:p w:rsidR="00297680" w:rsidRPr="005D48B6" w:rsidRDefault="00297680" w:rsidP="005D4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25BA8A"/>
    <w:multiLevelType w:val="multilevel"/>
    <w:tmpl w:val="BB25BA8A"/>
    <w:lvl w:ilvl="0">
      <w:start w:val="1"/>
      <w:numFmt w:val="bullet"/>
      <w:lvlText w:val="•"/>
      <w:lvlJc w:val="left"/>
      <w:pPr>
        <w:ind w:left="74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1">
      <w:start w:val="1"/>
      <w:numFmt w:val="bullet"/>
      <w:lvlText w:val="o"/>
      <w:lvlJc w:val="left"/>
      <w:pPr>
        <w:ind w:left="146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2">
      <w:start w:val="1"/>
      <w:numFmt w:val="bullet"/>
      <w:lvlText w:val="▪"/>
      <w:lvlJc w:val="left"/>
      <w:pPr>
        <w:ind w:left="218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3">
      <w:start w:val="1"/>
      <w:numFmt w:val="bullet"/>
      <w:lvlText w:val="•"/>
      <w:lvlJc w:val="left"/>
      <w:pPr>
        <w:ind w:left="290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4">
      <w:start w:val="1"/>
      <w:numFmt w:val="bullet"/>
      <w:lvlText w:val="o"/>
      <w:lvlJc w:val="left"/>
      <w:pPr>
        <w:ind w:left="362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5">
      <w:start w:val="1"/>
      <w:numFmt w:val="bullet"/>
      <w:lvlText w:val="▪"/>
      <w:lvlJc w:val="left"/>
      <w:pPr>
        <w:ind w:left="434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6">
      <w:start w:val="1"/>
      <w:numFmt w:val="bullet"/>
      <w:lvlText w:val="•"/>
      <w:lvlJc w:val="left"/>
      <w:pPr>
        <w:ind w:left="506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7">
      <w:start w:val="1"/>
      <w:numFmt w:val="bullet"/>
      <w:lvlText w:val="o"/>
      <w:lvlJc w:val="left"/>
      <w:pPr>
        <w:ind w:left="5780" w:firstLine="0"/>
        <w:textAlignment w:val="baseline"/>
      </w:pPr>
      <w:rPr>
        <w:rFonts w:ascii="Times New Roman" w:eastAsia="Times New Roman" w:hAnsi="Times New Roman" w:cs="Times New Roman"/>
        <w:b w:val="0"/>
        <w:i w:val="0"/>
        <w:strike w:val="0"/>
        <w:dstrike w:val="0"/>
        <w:color w:val="000000"/>
        <w:sz w:val="36"/>
        <w:szCs w:val="36"/>
        <w:u w:val="none" w:color="000000"/>
      </w:rPr>
    </w:lvl>
    <w:lvl w:ilvl="8">
      <w:start w:val="1"/>
      <w:numFmt w:val="bullet"/>
      <w:lvlText w:val="▪"/>
      <w:lvlJc w:val="left"/>
      <w:pPr>
        <w:ind w:left="6500" w:firstLine="0"/>
        <w:textAlignment w:val="baseline"/>
      </w:pPr>
      <w:rPr>
        <w:rFonts w:ascii="Times New Roman" w:eastAsia="Times New Roman" w:hAnsi="Times New Roman" w:cs="Times New Roman"/>
        <w:b w:val="0"/>
        <w:i w:val="0"/>
        <w:strike w:val="0"/>
        <w:dstrike w:val="0"/>
        <w:color w:val="000000"/>
        <w:sz w:val="36"/>
        <w:szCs w:val="36"/>
        <w:u w:val="none" w:color="000000"/>
      </w:rPr>
    </w:lvl>
  </w:abstractNum>
  <w:abstractNum w:abstractNumId="1">
    <w:nsid w:val="CE6704C7"/>
    <w:multiLevelType w:val="multilevel"/>
    <w:tmpl w:val="CE6704C7"/>
    <w:lvl w:ilvl="0">
      <w:start w:val="12"/>
      <w:numFmt w:val="decimal"/>
      <w:lvlText w:val="%1."/>
      <w:lvlJc w:val="left"/>
      <w:pPr>
        <w:ind w:left="122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1">
      <w:start w:val="1"/>
      <w:numFmt w:val="lowerLetter"/>
      <w:lvlText w:val="%2"/>
      <w:lvlJc w:val="left"/>
      <w:pPr>
        <w:ind w:left="184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2">
      <w:start w:val="1"/>
      <w:numFmt w:val="lowerRoman"/>
      <w:lvlText w:val="%3"/>
      <w:lvlJc w:val="left"/>
      <w:pPr>
        <w:ind w:left="256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3">
      <w:start w:val="1"/>
      <w:numFmt w:val="decimal"/>
      <w:lvlText w:val="%4"/>
      <w:lvlJc w:val="left"/>
      <w:pPr>
        <w:ind w:left="328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4">
      <w:start w:val="1"/>
      <w:numFmt w:val="lowerLetter"/>
      <w:lvlText w:val="%5"/>
      <w:lvlJc w:val="left"/>
      <w:pPr>
        <w:ind w:left="400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5">
      <w:start w:val="1"/>
      <w:numFmt w:val="lowerRoman"/>
      <w:lvlText w:val="%6"/>
      <w:lvlJc w:val="left"/>
      <w:pPr>
        <w:ind w:left="472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6">
      <w:start w:val="1"/>
      <w:numFmt w:val="decimal"/>
      <w:lvlText w:val="%7"/>
      <w:lvlJc w:val="left"/>
      <w:pPr>
        <w:ind w:left="544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7">
      <w:start w:val="1"/>
      <w:numFmt w:val="lowerLetter"/>
      <w:lvlText w:val="%8"/>
      <w:lvlJc w:val="left"/>
      <w:pPr>
        <w:ind w:left="6160" w:firstLine="0"/>
        <w:textAlignment w:val="baseline"/>
      </w:pPr>
      <w:rPr>
        <w:rFonts w:ascii="Times New Roman" w:eastAsia="Times New Roman" w:hAnsi="Times New Roman" w:cs="Times New Roman"/>
        <w:b w:val="0"/>
        <w:i w:val="0"/>
        <w:strike w:val="0"/>
        <w:dstrike w:val="0"/>
        <w:color w:val="000000"/>
        <w:sz w:val="22"/>
        <w:szCs w:val="22"/>
        <w:u w:val="none" w:color="000000"/>
      </w:rPr>
    </w:lvl>
    <w:lvl w:ilvl="8">
      <w:start w:val="1"/>
      <w:numFmt w:val="lowerRoman"/>
      <w:lvlText w:val="%9"/>
      <w:lvlJc w:val="left"/>
      <w:pPr>
        <w:ind w:left="6880" w:firstLine="0"/>
        <w:textAlignment w:val="baseline"/>
      </w:pPr>
      <w:rPr>
        <w:rFonts w:ascii="Times New Roman" w:eastAsia="Times New Roman" w:hAnsi="Times New Roman" w:cs="Times New Roman"/>
        <w:b w:val="0"/>
        <w:i w:val="0"/>
        <w:strike w:val="0"/>
        <w:dstrike w:val="0"/>
        <w:color w:val="000000"/>
        <w:sz w:val="22"/>
        <w:szCs w:val="22"/>
        <w:u w:val="none" w:color="000000"/>
      </w:rPr>
    </w:lvl>
  </w:abstractNum>
  <w:abstractNum w:abstractNumId="2">
    <w:nsid w:val="E0630DBE"/>
    <w:multiLevelType w:val="multilevel"/>
    <w:tmpl w:val="E0630DBE"/>
    <w:lvl w:ilvl="0">
      <w:start w:val="2"/>
      <w:numFmt w:val="decimal"/>
      <w:lvlText w:val="%1."/>
      <w:lvlJc w:val="left"/>
      <w:pPr>
        <w:ind w:left="108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ind w:left="180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ind w:left="252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ind w:left="324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ind w:left="3972"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ind w:left="468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ind w:left="540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ind w:left="6120" w:firstLine="0"/>
        <w:textAlignment w:val="baseline"/>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ind w:left="6840" w:firstLine="0"/>
        <w:textAlignment w:val="baseline"/>
      </w:pPr>
      <w:rPr>
        <w:rFonts w:ascii="Times New Roman" w:eastAsia="Times New Roman" w:hAnsi="Times New Roman" w:cs="Times New Roman"/>
        <w:b w:val="0"/>
        <w:i w:val="0"/>
        <w:strike w:val="0"/>
        <w:dstrike w:val="0"/>
        <w:color w:val="000000"/>
        <w:sz w:val="24"/>
        <w:szCs w:val="24"/>
        <w:u w:val="none" w:color="000000"/>
      </w:rPr>
    </w:lvl>
  </w:abstractNum>
  <w:abstractNum w:abstractNumId="3">
    <w:nsid w:val="00000001"/>
    <w:multiLevelType w:val="singleLevel"/>
    <w:tmpl w:val="00000001"/>
    <w:name w:val="WW8Num1"/>
    <w:lvl w:ilvl="0">
      <w:start w:val="1"/>
      <w:numFmt w:val="decimal"/>
      <w:lvlText w:val="%1."/>
      <w:lvlJc w:val="left"/>
      <w:pPr>
        <w:tabs>
          <w:tab w:val="num" w:pos="720"/>
        </w:tabs>
        <w:ind w:left="720" w:hanging="360"/>
      </w:pPr>
    </w:lvl>
  </w:abstractNum>
  <w:abstractNum w:abstractNumId="4">
    <w:nsid w:val="00000002"/>
    <w:multiLevelType w:val="singleLevel"/>
    <w:tmpl w:val="00000002"/>
    <w:name w:val="WW8Num2"/>
    <w:lvl w:ilvl="0">
      <w:start w:val="1"/>
      <w:numFmt w:val="decimal"/>
      <w:lvlText w:val="%1."/>
      <w:lvlJc w:val="left"/>
      <w:pPr>
        <w:tabs>
          <w:tab w:val="num" w:pos="780"/>
        </w:tabs>
        <w:ind w:left="780" w:hanging="360"/>
      </w:pPr>
    </w:lvl>
  </w:abstractNum>
  <w:abstractNum w:abstractNumId="5">
    <w:nsid w:val="00000003"/>
    <w:multiLevelType w:val="singleLevel"/>
    <w:tmpl w:val="00000003"/>
    <w:name w:val="WW8Num3"/>
    <w:lvl w:ilvl="0">
      <w:start w:val="1"/>
      <w:numFmt w:val="decimal"/>
      <w:lvlText w:val="%1."/>
      <w:lvlJc w:val="left"/>
      <w:pPr>
        <w:tabs>
          <w:tab w:val="num" w:pos="720"/>
        </w:tabs>
        <w:ind w:left="720" w:hanging="360"/>
      </w:pPr>
    </w:lvl>
  </w:abstractNum>
  <w:abstractNum w:abstractNumId="6">
    <w:nsid w:val="00000004"/>
    <w:multiLevelType w:val="singleLevel"/>
    <w:tmpl w:val="00000004"/>
    <w:name w:val="WW8Num4"/>
    <w:lvl w:ilvl="0">
      <w:start w:val="7"/>
      <w:numFmt w:val="decimal"/>
      <w:lvlText w:val="%1."/>
      <w:lvlJc w:val="left"/>
      <w:pPr>
        <w:tabs>
          <w:tab w:val="num" w:pos="780"/>
        </w:tabs>
        <w:ind w:left="780" w:hanging="420"/>
      </w:pPr>
    </w:lvl>
  </w:abstractNum>
  <w:abstractNum w:abstractNumId="7">
    <w:nsid w:val="02756F4D"/>
    <w:multiLevelType w:val="hybridMultilevel"/>
    <w:tmpl w:val="DEE4622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nsid w:val="02E25367"/>
    <w:multiLevelType w:val="multilevel"/>
    <w:tmpl w:val="BE3809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07284777"/>
    <w:multiLevelType w:val="multilevel"/>
    <w:tmpl w:val="E8B64352"/>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0B351785"/>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136779B2"/>
    <w:multiLevelType w:val="multilevel"/>
    <w:tmpl w:val="D934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814471"/>
    <w:multiLevelType w:val="multilevel"/>
    <w:tmpl w:val="F0F6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C66783"/>
    <w:multiLevelType w:val="hybridMultilevel"/>
    <w:tmpl w:val="697C1F28"/>
    <w:lvl w:ilvl="0" w:tplc="E9923E54">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nsid w:val="1A4B6E06"/>
    <w:multiLevelType w:val="multilevel"/>
    <w:tmpl w:val="5EF0A0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1F856A98"/>
    <w:multiLevelType w:val="hybridMultilevel"/>
    <w:tmpl w:val="73A8877E"/>
    <w:lvl w:ilvl="0" w:tplc="1C2C07E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nsid w:val="24B143C9"/>
    <w:multiLevelType w:val="hybridMultilevel"/>
    <w:tmpl w:val="1F02D088"/>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8">
    <w:nsid w:val="26F23E6A"/>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2A1933F9"/>
    <w:multiLevelType w:val="hybridMultilevel"/>
    <w:tmpl w:val="C7441848"/>
    <w:lvl w:ilvl="0" w:tplc="6C76742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0">
    <w:nsid w:val="2C101CDB"/>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2E441FAA"/>
    <w:multiLevelType w:val="multilevel"/>
    <w:tmpl w:val="F5A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FB3CF7"/>
    <w:multiLevelType w:val="hybridMultilevel"/>
    <w:tmpl w:val="C4F43FF6"/>
    <w:lvl w:ilvl="0" w:tplc="D9FE7F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36D553EC"/>
    <w:multiLevelType w:val="hybridMultilevel"/>
    <w:tmpl w:val="92E6E87E"/>
    <w:lvl w:ilvl="0" w:tplc="52A4B432">
      <w:numFmt w:val="bullet"/>
      <w:lvlText w:val="-"/>
      <w:lvlJc w:val="left"/>
      <w:pPr>
        <w:ind w:left="1980" w:hanging="360"/>
      </w:pPr>
      <w:rPr>
        <w:rFonts w:ascii="Times New Roman" w:eastAsiaTheme="minorHAnsi" w:hAnsi="Times New Roman" w:cs="Times New Roman"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4">
    <w:nsid w:val="3C4609DF"/>
    <w:multiLevelType w:val="hybridMultilevel"/>
    <w:tmpl w:val="9E34C358"/>
    <w:lvl w:ilvl="0" w:tplc="141A000F">
      <w:start w:val="1"/>
      <w:numFmt w:val="decimal"/>
      <w:lvlText w:val="%1."/>
      <w:lvlJc w:val="left"/>
      <w:pPr>
        <w:ind w:left="720" w:hanging="360"/>
      </w:pPr>
      <w:rPr>
        <w:rFont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nsid w:val="42160CCB"/>
    <w:multiLevelType w:val="multilevel"/>
    <w:tmpl w:val="D540B3AE"/>
    <w:lvl w:ilvl="0">
      <w:start w:val="1"/>
      <w:numFmt w:val="decimalZero"/>
      <w:lvlText w:val="%1."/>
      <w:lvlJc w:val="left"/>
      <w:pPr>
        <w:ind w:left="660" w:hanging="660"/>
      </w:pPr>
      <w:rPr>
        <w:rFonts w:hint="default"/>
      </w:rPr>
    </w:lvl>
    <w:lvl w:ilvl="1">
      <w:start w:val="1"/>
      <w:numFmt w:val="decimalZero"/>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nsid w:val="4F1A5CBD"/>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5BA6351E"/>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C904871"/>
    <w:multiLevelType w:val="multilevel"/>
    <w:tmpl w:val="A17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6232E8"/>
    <w:multiLevelType w:val="hybridMultilevel"/>
    <w:tmpl w:val="7F7C51A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nsid w:val="5ED00EAC"/>
    <w:multiLevelType w:val="hybridMultilevel"/>
    <w:tmpl w:val="534C20DE"/>
    <w:lvl w:ilvl="0" w:tplc="081A000F">
      <w:start w:val="1"/>
      <w:numFmt w:val="decimal"/>
      <w:lvlText w:val="%1."/>
      <w:lvlJc w:val="left"/>
      <w:pPr>
        <w:tabs>
          <w:tab w:val="num" w:pos="720"/>
        </w:tabs>
        <w:ind w:left="720" w:hanging="360"/>
      </w:pPr>
      <w:rPr>
        <w:rFonts w:hint="default"/>
      </w:rPr>
    </w:lvl>
    <w:lvl w:ilvl="1" w:tplc="3084C05A">
      <w:start w:val="1"/>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660766CC"/>
    <w:multiLevelType w:val="hybridMultilevel"/>
    <w:tmpl w:val="81BA5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376F2D"/>
    <w:multiLevelType w:val="multilevel"/>
    <w:tmpl w:val="E11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C2801"/>
    <w:multiLevelType w:val="hybridMultilevel"/>
    <w:tmpl w:val="4DECC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826225C"/>
    <w:multiLevelType w:val="hybridMultilevel"/>
    <w:tmpl w:val="33DAB36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nsid w:val="795807B7"/>
    <w:multiLevelType w:val="hybridMultilevel"/>
    <w:tmpl w:val="5D723898"/>
    <w:lvl w:ilvl="0" w:tplc="C68C90BE">
      <w:start w:val="3"/>
      <w:numFmt w:val="bullet"/>
      <w:lvlText w:val="-"/>
      <w:lvlJc w:val="left"/>
      <w:pPr>
        <w:ind w:left="1068" w:hanging="360"/>
      </w:pPr>
      <w:rPr>
        <w:rFonts w:ascii="Times New Roman" w:eastAsia="Times New Roman" w:hAnsi="Times New Roman" w:cs="Times New Roman" w:hint="default"/>
      </w:rPr>
    </w:lvl>
    <w:lvl w:ilvl="1" w:tplc="181A0003" w:tentative="1">
      <w:start w:val="1"/>
      <w:numFmt w:val="bullet"/>
      <w:lvlText w:val="o"/>
      <w:lvlJc w:val="left"/>
      <w:pPr>
        <w:ind w:left="1788" w:hanging="360"/>
      </w:pPr>
      <w:rPr>
        <w:rFonts w:ascii="Courier New" w:hAnsi="Courier New" w:cs="Courier New" w:hint="default"/>
      </w:rPr>
    </w:lvl>
    <w:lvl w:ilvl="2" w:tplc="181A0005" w:tentative="1">
      <w:start w:val="1"/>
      <w:numFmt w:val="bullet"/>
      <w:lvlText w:val=""/>
      <w:lvlJc w:val="left"/>
      <w:pPr>
        <w:ind w:left="2508" w:hanging="360"/>
      </w:pPr>
      <w:rPr>
        <w:rFonts w:ascii="Wingdings" w:hAnsi="Wingdings" w:hint="default"/>
      </w:rPr>
    </w:lvl>
    <w:lvl w:ilvl="3" w:tplc="181A0001" w:tentative="1">
      <w:start w:val="1"/>
      <w:numFmt w:val="bullet"/>
      <w:lvlText w:val=""/>
      <w:lvlJc w:val="left"/>
      <w:pPr>
        <w:ind w:left="3228" w:hanging="360"/>
      </w:pPr>
      <w:rPr>
        <w:rFonts w:ascii="Symbol" w:hAnsi="Symbol" w:hint="default"/>
      </w:rPr>
    </w:lvl>
    <w:lvl w:ilvl="4" w:tplc="181A0003" w:tentative="1">
      <w:start w:val="1"/>
      <w:numFmt w:val="bullet"/>
      <w:lvlText w:val="o"/>
      <w:lvlJc w:val="left"/>
      <w:pPr>
        <w:ind w:left="3948" w:hanging="360"/>
      </w:pPr>
      <w:rPr>
        <w:rFonts w:ascii="Courier New" w:hAnsi="Courier New" w:cs="Courier New" w:hint="default"/>
      </w:rPr>
    </w:lvl>
    <w:lvl w:ilvl="5" w:tplc="181A0005" w:tentative="1">
      <w:start w:val="1"/>
      <w:numFmt w:val="bullet"/>
      <w:lvlText w:val=""/>
      <w:lvlJc w:val="left"/>
      <w:pPr>
        <w:ind w:left="4668" w:hanging="360"/>
      </w:pPr>
      <w:rPr>
        <w:rFonts w:ascii="Wingdings" w:hAnsi="Wingdings" w:hint="default"/>
      </w:rPr>
    </w:lvl>
    <w:lvl w:ilvl="6" w:tplc="181A0001" w:tentative="1">
      <w:start w:val="1"/>
      <w:numFmt w:val="bullet"/>
      <w:lvlText w:val=""/>
      <w:lvlJc w:val="left"/>
      <w:pPr>
        <w:ind w:left="5388" w:hanging="360"/>
      </w:pPr>
      <w:rPr>
        <w:rFonts w:ascii="Symbol" w:hAnsi="Symbol" w:hint="default"/>
      </w:rPr>
    </w:lvl>
    <w:lvl w:ilvl="7" w:tplc="181A0003" w:tentative="1">
      <w:start w:val="1"/>
      <w:numFmt w:val="bullet"/>
      <w:lvlText w:val="o"/>
      <w:lvlJc w:val="left"/>
      <w:pPr>
        <w:ind w:left="6108" w:hanging="360"/>
      </w:pPr>
      <w:rPr>
        <w:rFonts w:ascii="Courier New" w:hAnsi="Courier New" w:cs="Courier New" w:hint="default"/>
      </w:rPr>
    </w:lvl>
    <w:lvl w:ilvl="8" w:tplc="181A0005" w:tentative="1">
      <w:start w:val="1"/>
      <w:numFmt w:val="bullet"/>
      <w:lvlText w:val=""/>
      <w:lvlJc w:val="left"/>
      <w:pPr>
        <w:ind w:left="6828" w:hanging="360"/>
      </w:pPr>
      <w:rPr>
        <w:rFonts w:ascii="Wingdings" w:hAnsi="Wingdings" w:hint="default"/>
      </w:rPr>
    </w:lvl>
  </w:abstractNum>
  <w:abstractNum w:abstractNumId="36">
    <w:nsid w:val="7CE122D5"/>
    <w:multiLevelType w:val="hybridMultilevel"/>
    <w:tmpl w:val="A90A94D4"/>
    <w:lvl w:ilvl="0" w:tplc="E9AC0546">
      <w:start w:val="1"/>
      <w:numFmt w:val="decimal"/>
      <w:lvlText w:val="%1."/>
      <w:lvlJc w:val="left"/>
      <w:pPr>
        <w:ind w:left="720" w:hanging="360"/>
      </w:pPr>
      <w:rPr>
        <w:rFonts w:eastAsia="SimSun" w:hint="default"/>
        <w:b/>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9"/>
  </w:num>
  <w:num w:numId="2">
    <w:abstractNumId w:val="15"/>
  </w:num>
  <w:num w:numId="3">
    <w:abstractNumId w:val="20"/>
  </w:num>
  <w:num w:numId="4">
    <w:abstractNumId w:val="11"/>
  </w:num>
  <w:num w:numId="5">
    <w:abstractNumId w:val="19"/>
  </w:num>
  <w:num w:numId="6">
    <w:abstractNumId w:val="29"/>
  </w:num>
  <w:num w:numId="7">
    <w:abstractNumId w:val="22"/>
  </w:num>
  <w:num w:numId="8">
    <w:abstractNumId w:val="36"/>
  </w:num>
  <w:num w:numId="9">
    <w:abstractNumId w:val="30"/>
  </w:num>
  <w:num w:numId="10">
    <w:abstractNumId w:val="31"/>
  </w:num>
  <w:num w:numId="11">
    <w:abstractNumId w:val="24"/>
  </w:num>
  <w:num w:numId="12">
    <w:abstractNumId w:val="23"/>
  </w:num>
  <w:num w:numId="13">
    <w:abstractNumId w:val="33"/>
  </w:num>
  <w:num w:numId="14">
    <w:abstractNumId w:val="25"/>
  </w:num>
  <w:num w:numId="15">
    <w:abstractNumId w:val="10"/>
  </w:num>
  <w:num w:numId="16">
    <w:abstractNumId w:val="8"/>
  </w:num>
  <w:num w:numId="17">
    <w:abstractNumId w:val="0"/>
  </w:num>
  <w:num w:numId="18">
    <w:abstractNumId w:val="2"/>
  </w:num>
  <w:num w:numId="19">
    <w:abstractNumId w:val="1"/>
  </w:num>
  <w:num w:numId="20">
    <w:abstractNumId w:val="35"/>
  </w:num>
  <w:num w:numId="21">
    <w:abstractNumId w:val="14"/>
  </w:num>
  <w:num w:numId="22">
    <w:abstractNumId w:val="18"/>
  </w:num>
  <w:num w:numId="23">
    <w:abstractNumId w:val="16"/>
  </w:num>
  <w:num w:numId="24">
    <w:abstractNumId w:val="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6"/>
  </w:num>
  <w:num w:numId="28">
    <w:abstractNumId w:val="34"/>
  </w:num>
  <w:num w:numId="29">
    <w:abstractNumId w:val="21"/>
  </w:num>
  <w:num w:numId="30">
    <w:abstractNumId w:val="12"/>
  </w:num>
  <w:num w:numId="31">
    <w:abstractNumId w:val="13"/>
  </w:num>
  <w:num w:numId="32">
    <w:abstractNumId w:val="28"/>
  </w:num>
  <w:num w:numId="33">
    <w:abstractNumId w:val="3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2B6"/>
    <w:rsid w:val="00011C1F"/>
    <w:rsid w:val="00042F22"/>
    <w:rsid w:val="00056394"/>
    <w:rsid w:val="000C66B3"/>
    <w:rsid w:val="00151022"/>
    <w:rsid w:val="00161E23"/>
    <w:rsid w:val="00167270"/>
    <w:rsid w:val="00171A01"/>
    <w:rsid w:val="001845BF"/>
    <w:rsid w:val="0019564C"/>
    <w:rsid w:val="001A44D7"/>
    <w:rsid w:val="001D4A28"/>
    <w:rsid w:val="001F1E4C"/>
    <w:rsid w:val="0027691E"/>
    <w:rsid w:val="00297680"/>
    <w:rsid w:val="002B2700"/>
    <w:rsid w:val="002C5D28"/>
    <w:rsid w:val="00305E54"/>
    <w:rsid w:val="00315197"/>
    <w:rsid w:val="00321388"/>
    <w:rsid w:val="003526A4"/>
    <w:rsid w:val="00371C45"/>
    <w:rsid w:val="003A55A1"/>
    <w:rsid w:val="0045223C"/>
    <w:rsid w:val="00490F38"/>
    <w:rsid w:val="004E2E97"/>
    <w:rsid w:val="00533389"/>
    <w:rsid w:val="005343E9"/>
    <w:rsid w:val="00535263"/>
    <w:rsid w:val="005439C1"/>
    <w:rsid w:val="0055126F"/>
    <w:rsid w:val="00570DF1"/>
    <w:rsid w:val="005A61D1"/>
    <w:rsid w:val="005C6D87"/>
    <w:rsid w:val="005D48B6"/>
    <w:rsid w:val="005E1D8B"/>
    <w:rsid w:val="005F38EB"/>
    <w:rsid w:val="005F6CB4"/>
    <w:rsid w:val="0065548A"/>
    <w:rsid w:val="006607AE"/>
    <w:rsid w:val="006C0316"/>
    <w:rsid w:val="006C542C"/>
    <w:rsid w:val="006E55D0"/>
    <w:rsid w:val="006F05CE"/>
    <w:rsid w:val="00717AB7"/>
    <w:rsid w:val="007337AE"/>
    <w:rsid w:val="00743703"/>
    <w:rsid w:val="0077668F"/>
    <w:rsid w:val="007843E3"/>
    <w:rsid w:val="00852ACB"/>
    <w:rsid w:val="00883BE3"/>
    <w:rsid w:val="00887E4B"/>
    <w:rsid w:val="0089610D"/>
    <w:rsid w:val="008B14E6"/>
    <w:rsid w:val="008D274A"/>
    <w:rsid w:val="008D708F"/>
    <w:rsid w:val="00904B30"/>
    <w:rsid w:val="00912377"/>
    <w:rsid w:val="00937039"/>
    <w:rsid w:val="00966AC6"/>
    <w:rsid w:val="00974AEC"/>
    <w:rsid w:val="00A012B6"/>
    <w:rsid w:val="00A21050"/>
    <w:rsid w:val="00A21440"/>
    <w:rsid w:val="00A33F8F"/>
    <w:rsid w:val="00A4414B"/>
    <w:rsid w:val="00A71580"/>
    <w:rsid w:val="00A80271"/>
    <w:rsid w:val="00A8209C"/>
    <w:rsid w:val="00A90A52"/>
    <w:rsid w:val="00A93F0C"/>
    <w:rsid w:val="00A96E9B"/>
    <w:rsid w:val="00AA5A41"/>
    <w:rsid w:val="00AA730C"/>
    <w:rsid w:val="00AB1341"/>
    <w:rsid w:val="00AC1C75"/>
    <w:rsid w:val="00AD1939"/>
    <w:rsid w:val="00AF5FED"/>
    <w:rsid w:val="00B656AF"/>
    <w:rsid w:val="00B87265"/>
    <w:rsid w:val="00BB6330"/>
    <w:rsid w:val="00BB6C67"/>
    <w:rsid w:val="00BC2BE0"/>
    <w:rsid w:val="00BC5883"/>
    <w:rsid w:val="00BD6F4C"/>
    <w:rsid w:val="00BF238A"/>
    <w:rsid w:val="00C226F9"/>
    <w:rsid w:val="00C24F88"/>
    <w:rsid w:val="00C31E83"/>
    <w:rsid w:val="00C35C9B"/>
    <w:rsid w:val="00CA45F2"/>
    <w:rsid w:val="00CD0369"/>
    <w:rsid w:val="00CD61E1"/>
    <w:rsid w:val="00CE41CB"/>
    <w:rsid w:val="00CF5DF5"/>
    <w:rsid w:val="00D04039"/>
    <w:rsid w:val="00D208A7"/>
    <w:rsid w:val="00D2720C"/>
    <w:rsid w:val="00D35C93"/>
    <w:rsid w:val="00D4492D"/>
    <w:rsid w:val="00D93C2F"/>
    <w:rsid w:val="00D943A5"/>
    <w:rsid w:val="00D96ACE"/>
    <w:rsid w:val="00DA25A2"/>
    <w:rsid w:val="00DC1CBB"/>
    <w:rsid w:val="00DE55FA"/>
    <w:rsid w:val="00E06C4E"/>
    <w:rsid w:val="00E1544A"/>
    <w:rsid w:val="00E7152F"/>
    <w:rsid w:val="00E82E1A"/>
    <w:rsid w:val="00E858F5"/>
    <w:rsid w:val="00E96F18"/>
    <w:rsid w:val="00EA54C0"/>
    <w:rsid w:val="00EB4C3B"/>
    <w:rsid w:val="00EE16C2"/>
    <w:rsid w:val="00EE1924"/>
    <w:rsid w:val="00F233EE"/>
    <w:rsid w:val="00F27B51"/>
    <w:rsid w:val="00F3209E"/>
    <w:rsid w:val="00F518ED"/>
    <w:rsid w:val="00F6655A"/>
    <w:rsid w:val="00F76166"/>
    <w:rsid w:val="00F85966"/>
    <w:rsid w:val="00FB510F"/>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paragraph" w:styleId="Heading1">
    <w:name w:val="heading 1"/>
    <w:next w:val="Normal"/>
    <w:link w:val="Heading1Char"/>
    <w:qFormat/>
    <w:rsid w:val="00F518ED"/>
    <w:pPr>
      <w:keepNext/>
      <w:keepLines/>
      <w:spacing w:after="0" w:line="256" w:lineRule="auto"/>
      <w:jc w:val="center"/>
      <w:outlineLvl w:val="0"/>
    </w:pPr>
    <w:rPr>
      <w:rFonts w:ascii="Times New Roman" w:eastAsia="Times New Roman" w:hAnsi="Times New Roman" w:cs="Times New Roman" w:hint="eastAsia"/>
      <w:color w:val="000000"/>
      <w:kern w:val="2"/>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link w:val="NoSpacingChar"/>
    <w:uiPriority w:val="1"/>
    <w:qFormat/>
    <w:rsid w:val="00A012B6"/>
    <w:pPr>
      <w:spacing w:after="0" w:line="240" w:lineRule="auto"/>
    </w:pPr>
    <w:rPr>
      <w:rFonts w:eastAsiaTheme="minorHAnsi"/>
      <w:lang w:val="bs-Latn-BA"/>
    </w:rPr>
  </w:style>
  <w:style w:type="table" w:styleId="TableGrid">
    <w:name w:val="Table Grid"/>
    <w:basedOn w:val="TableNormal"/>
    <w:uiPriority w:val="59"/>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NoSpacingChar">
    <w:name w:val="No Spacing Char"/>
    <w:basedOn w:val="DefaultParagraphFont"/>
    <w:link w:val="NoSpacing"/>
    <w:uiPriority w:val="1"/>
    <w:rsid w:val="0055126F"/>
    <w:rPr>
      <w:rFonts w:eastAsiaTheme="minorHAnsi"/>
      <w:lang w:val="bs-Latn-BA"/>
    </w:rPr>
  </w:style>
  <w:style w:type="paragraph" w:styleId="List2">
    <w:name w:val="List 2"/>
    <w:basedOn w:val="Normal"/>
    <w:semiHidden/>
    <w:unhideWhenUsed/>
    <w:rsid w:val="00D35C93"/>
    <w:pPr>
      <w:spacing w:after="0" w:line="240" w:lineRule="auto"/>
      <w:ind w:left="566" w:hanging="283"/>
    </w:pPr>
    <w:rPr>
      <w:rFonts w:ascii="Times New Roman" w:eastAsia="Times New Roman" w:hAnsi="Times New Roman" w:cs="Times New Roman"/>
      <w:sz w:val="24"/>
      <w:szCs w:val="24"/>
      <w:lang w:val="sr-Latn-CS" w:eastAsia="sr-Latn-CS"/>
    </w:rPr>
  </w:style>
  <w:style w:type="character" w:customStyle="1" w:styleId="Podrazumevanifontpasusa">
    <w:name w:val="Podrazumevani font pasusa"/>
    <w:rsid w:val="00CD0369"/>
  </w:style>
  <w:style w:type="paragraph" w:customStyle="1" w:styleId="Standard">
    <w:name w:val="Standard"/>
    <w:rsid w:val="00011C1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hr-HR" w:eastAsia="hr-HR"/>
    </w:rPr>
  </w:style>
  <w:style w:type="paragraph" w:customStyle="1" w:styleId="TableContents">
    <w:name w:val="Table Contents"/>
    <w:basedOn w:val="Normal"/>
    <w:rsid w:val="00056394"/>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rsid w:val="00056394"/>
    <w:pPr>
      <w:jc w:val="center"/>
    </w:pPr>
    <w:rPr>
      <w:b/>
      <w:bCs/>
      <w:i/>
      <w:iCs/>
    </w:rPr>
  </w:style>
  <w:style w:type="paragraph" w:customStyle="1" w:styleId="Default">
    <w:name w:val="Default"/>
    <w:rsid w:val="00AD1939"/>
    <w:pPr>
      <w:autoSpaceDE w:val="0"/>
      <w:autoSpaceDN w:val="0"/>
      <w:adjustRightInd w:val="0"/>
      <w:spacing w:after="0" w:line="240" w:lineRule="auto"/>
    </w:pPr>
    <w:rPr>
      <w:rFonts w:ascii="Times New Roman" w:hAnsi="Times New Roman" w:cs="Times New Roman"/>
      <w:color w:val="000000"/>
      <w:sz w:val="24"/>
      <w:szCs w:val="24"/>
      <w:lang w:val="hr-HR" w:eastAsia="hr-HR"/>
    </w:rPr>
  </w:style>
  <w:style w:type="paragraph" w:styleId="BalloonText">
    <w:name w:val="Balloon Text"/>
    <w:basedOn w:val="Normal"/>
    <w:link w:val="BalloonTextChar"/>
    <w:uiPriority w:val="99"/>
    <w:semiHidden/>
    <w:unhideWhenUsed/>
    <w:rsid w:val="00A8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271"/>
    <w:rPr>
      <w:rFonts w:ascii="Tahoma" w:hAnsi="Tahoma" w:cs="Tahoma"/>
      <w:sz w:val="16"/>
      <w:szCs w:val="16"/>
    </w:rPr>
  </w:style>
  <w:style w:type="character" w:customStyle="1" w:styleId="Heading1Char">
    <w:name w:val="Heading 1 Char"/>
    <w:basedOn w:val="DefaultParagraphFont"/>
    <w:link w:val="Heading1"/>
    <w:rsid w:val="00F518ED"/>
    <w:rPr>
      <w:rFonts w:ascii="Times New Roman" w:eastAsia="Times New Roman" w:hAnsi="Times New Roman" w:cs="Times New Roman"/>
      <w:color w:val="000000"/>
      <w:kern w:val="2"/>
      <w:sz w:val="28"/>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65</Pages>
  <Words>18384</Words>
  <Characters>104789</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15</cp:revision>
  <cp:lastPrinted>2026-04-28T11:31:00Z</cp:lastPrinted>
  <dcterms:created xsi:type="dcterms:W3CDTF">2026-04-27T12:40:00Z</dcterms:created>
  <dcterms:modified xsi:type="dcterms:W3CDTF">2026-04-28T11:32:00Z</dcterms:modified>
</cp:coreProperties>
</file>